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AE" w:rsidRDefault="009B3BAE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3BAE" w:rsidRDefault="009B3BAE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Pratap                                                                               </w:t>
      </w:r>
      <w:r>
        <w:rPr>
          <w:rFonts w:ascii="Cambria" w:hAnsi="Cambria" w:cs="Cambria"/>
        </w:rPr>
        <w:t xml:space="preserve">     POT ID :  POT25882</w:t>
      </w:r>
      <w:r>
        <w:rPr>
          <w:rFonts w:ascii="Cambria" w:hAnsi="Cambria" w:cs="Cambria"/>
          <w:b/>
          <w:bCs/>
        </w:rPr>
        <w:tab/>
        <w:t xml:space="preserve"> </w:t>
      </w:r>
    </w:p>
    <w:p w:rsidR="009B3BAE" w:rsidRDefault="009B3BAE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9B3BAE" w:rsidRDefault="009B3BAE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PV/009                                                                                 OPF Date: 25/01/2018</w:t>
      </w:r>
    </w:p>
    <w:p w:rsidR="009B3BAE" w:rsidRDefault="009B3BAE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Aegis Customer  Support Services Pvt. Ltd.           Galaxy Billing from (Location) : Bangalore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</w:t>
      </w:r>
      <w:r>
        <w:rPr>
          <w:rFonts w:ascii="Cambria" w:hAnsi="Cambria" w:cs="Cambria"/>
        </w:rPr>
        <w:tab/>
        <w:t xml:space="preserve"> </w:t>
      </w: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 5700000056                                                              Purchase Date: </w:t>
      </w:r>
      <w:r>
        <w:rPr>
          <w:rFonts w:ascii="Cambria" w:eastAsia="Arial" w:hAnsi="Cambria" w:cs="Cambria"/>
        </w:rPr>
        <w:t>24.01.2018</w:t>
      </w:r>
    </w:p>
    <w:p w:rsidR="009B3BAE" w:rsidRDefault="009B3BAE">
      <w:pPr>
        <w:ind w:right="-619"/>
        <w:rPr>
          <w:rFonts w:ascii="Cambria" w:hAnsi="Cambria" w:cs="Cambria"/>
        </w:rPr>
      </w:pP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9B3BAE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9B3BAE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  <w:b/>
                <w:bCs/>
              </w:rPr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</w:tr>
      <w:tr w:rsidR="009B3BAE">
        <w:trPr>
          <w:trHeight w:hRule="exact" w:val="10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Bangalore ITPL7th  Floor, Explorer Building,</w:t>
            </w:r>
          </w:p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ITPL, </w:t>
            </w:r>
          </w:p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Bangalore 560066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Bangalore ITPL7th  Floor, Explorer Building,</w:t>
            </w:r>
          </w:p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ITPL, </w:t>
            </w:r>
          </w:p>
          <w:p w:rsidR="009B3BAE" w:rsidRDefault="009B3BAE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Bangalore 560066</w:t>
            </w:r>
          </w:p>
        </w:tc>
      </w:tr>
      <w:tr w:rsidR="009B3BA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Karnataka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>State : Karnataka</w:t>
            </w:r>
          </w:p>
        </w:tc>
      </w:tr>
      <w:tr w:rsidR="009B3BAE">
        <w:trPr>
          <w:trHeight w:hRule="exact" w:val="59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9B3BAE" w:rsidRDefault="009B3BAE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9B3BAE" w:rsidRDefault="009B3BAE">
            <w:pPr>
              <w:ind w:right="-619"/>
              <w:rPr>
                <w:rFonts w:ascii="Cambria" w:hAnsi="Cambria" w:cs="Cambria"/>
              </w:rPr>
            </w:pPr>
          </w:p>
        </w:tc>
      </w:tr>
      <w:tr w:rsidR="009B3BA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9B3BAE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9B3BAE">
        <w:trPr>
          <w:trHeight w:hRule="exact" w:val="66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</w:t>
            </w:r>
            <w:r>
              <w:rPr>
                <w:rFonts w:ascii="Cambria" w:eastAsia="Arial" w:hAnsi="Cambria" w:cs="Cambria"/>
              </w:rPr>
              <w:t>29AAPCA2173C1ZP</w:t>
            </w:r>
          </w:p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  <w:r>
              <w:rPr>
                <w:rFonts w:ascii="Cambria" w:eastAsia="Arial" w:hAnsi="Cambria" w:cs="Cambria"/>
              </w:rPr>
              <w:t>AAPCA2173C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 xml:space="preserve">GSTN NO:  </w:t>
            </w:r>
            <w:r>
              <w:rPr>
                <w:rFonts w:ascii="Cambria" w:eastAsia="Arial" w:hAnsi="Cambria" w:cs="Cambria"/>
              </w:rPr>
              <w:t>29AAPCA2173C1ZP</w:t>
            </w:r>
          </w:p>
        </w:tc>
      </w:tr>
      <w:tr w:rsidR="009B3BAE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B3BAE" w:rsidRDefault="009B3BAE">
            <w:pPr>
              <w:snapToGrid w:val="0"/>
            </w:pPr>
          </w:p>
        </w:tc>
      </w:tr>
    </w:tbl>
    <w:p w:rsidR="009B3BAE" w:rsidRDefault="009B3BAE">
      <w:pPr>
        <w:ind w:right="-619"/>
        <w:rPr>
          <w:rFonts w:ascii="Cambria" w:hAnsi="Cambria" w:cs="Cambria"/>
          <w:b/>
        </w:rPr>
      </w:pP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98"/>
      </w:tblGrid>
      <w:tr w:rsidR="009B3BAE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9B3BAE">
        <w:trPr>
          <w:trHeight w:hRule="exact" w:val="113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T470/I7 7500U</w:t>
            </w:r>
          </w:p>
          <w:p w:rsidR="009B3BAE" w:rsidRDefault="009B3BAE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NONVPRO/NVIDIA GEFORCE</w:t>
            </w:r>
          </w:p>
          <w:p w:rsidR="009B3BAE" w:rsidRDefault="009B3BAE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940</w:t>
            </w:r>
          </w:p>
          <w:p w:rsidR="009B3BAE" w:rsidRDefault="009B3BAE">
            <w:pPr>
              <w:autoSpaceDE w:val="0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HSN code 84713010</w:t>
            </w:r>
          </w:p>
          <w:p w:rsidR="009B3BAE" w:rsidRDefault="009B3BAE">
            <w:pPr>
              <w:autoSpaceDE w:val="0"/>
              <w:rPr>
                <w:rFonts w:ascii="Cambria" w:hAnsi="Cambria" w:cs="Cambria"/>
              </w:rPr>
            </w:pPr>
          </w:p>
          <w:p w:rsidR="009B3BAE" w:rsidRDefault="009B3BAE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13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>91500.00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1189500.00</w:t>
            </w:r>
          </w:p>
        </w:tc>
      </w:tr>
      <w:tr w:rsidR="009B3BAE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1189500.00</w:t>
            </w:r>
          </w:p>
        </w:tc>
      </w:tr>
      <w:tr w:rsidR="009B3BAE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107055.00</w:t>
            </w:r>
          </w:p>
        </w:tc>
      </w:tr>
      <w:tr w:rsidR="009B3BAE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9 %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107055.00</w:t>
            </w:r>
          </w:p>
        </w:tc>
      </w:tr>
      <w:tr w:rsidR="009B3BAE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  <w:b/>
              </w:rPr>
              <w:t>IGST     %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</w:tr>
      <w:tr w:rsidR="009B3BAE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B3BAE">
        <w:trPr>
          <w:trHeight w:hRule="exact" w:val="31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9B3BAE" w:rsidRDefault="009B3BAE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1403610.00</w:t>
            </w:r>
          </w:p>
        </w:tc>
      </w:tr>
    </w:tbl>
    <w:p w:rsidR="009B3BAE" w:rsidRDefault="009B3BAE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73"/>
      </w:tblGrid>
      <w:tr w:rsidR="009B3BA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9B3BAE" w:rsidRDefault="009B3BAE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9B3BAE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9B3BAE" w:rsidRDefault="009B3BAE">
      <w:pPr>
        <w:ind w:right="-619"/>
        <w:rPr>
          <w:rFonts w:ascii="Cambria" w:hAnsi="Cambria" w:cs="Cambria"/>
          <w:u w:val="single"/>
        </w:rPr>
      </w:pP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 </w:t>
      </w:r>
      <w:r>
        <w:rPr>
          <w:rFonts w:ascii="Cambria" w:eastAsia="Arial" w:hAnsi="Cambria" w:cs="Cambria"/>
        </w:rPr>
        <w:t>Delivery period / Timeline - Immediate</w:t>
      </w:r>
    </w:p>
    <w:p w:rsidR="009B3BAE" w:rsidRDefault="009B3BAE">
      <w:pPr>
        <w:ind w:right="-619"/>
        <w:rPr>
          <w:rFonts w:ascii="Cambria" w:hAnsi="Cambria" w:cs="Cambria"/>
        </w:rPr>
      </w:pP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  <w:r>
        <w:rPr>
          <w:rFonts w:ascii="Cambria" w:eastAsia="Arial" w:hAnsi="Cambria" w:cs="Cambria"/>
          <w:u w:val="single"/>
        </w:rPr>
        <w:t>3 years onsite Inbuilt.</w:t>
      </w:r>
    </w:p>
    <w:p w:rsidR="009B3BAE" w:rsidRDefault="009B3BAE">
      <w:pPr>
        <w:ind w:right="-619"/>
        <w:rPr>
          <w:rFonts w:ascii="Cambria" w:hAnsi="Cambria" w:cs="Cambria"/>
        </w:rPr>
      </w:pPr>
    </w:p>
    <w:p w:rsidR="009B3BAE" w:rsidRDefault="009B3BAE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Arial" w:hAnsi="Cambria" w:cs="Cambria"/>
          <w:b/>
          <w:u w:val="single"/>
        </w:rPr>
        <w:t>100% payment after delivery and 30 days from submission of invoice.</w:t>
      </w:r>
    </w:p>
    <w:p w:rsidR="009B3BAE" w:rsidRDefault="009B3BAE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9B3BAE" w:rsidRDefault="009B3BAE">
      <w:pPr>
        <w:spacing w:line="340" w:lineRule="exact"/>
        <w:ind w:right="-619"/>
        <w:rPr>
          <w:rFonts w:ascii="Cambria" w:hAnsi="Cambria" w:cs="Cambria"/>
        </w:rPr>
      </w:pPr>
    </w:p>
    <w:p w:rsidR="009B3BAE" w:rsidRDefault="009B3BAE">
      <w:pPr>
        <w:ind w:right="-619"/>
        <w:rPr>
          <w:rFonts w:ascii="Cambria" w:hAnsi="Cambria" w:cs="Cambria"/>
          <w:b/>
          <w:i/>
          <w:u w:val="single"/>
        </w:rPr>
      </w:pP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9B3BAE" w:rsidRDefault="009B3BAE">
      <w:pPr>
        <w:ind w:right="-619"/>
        <w:rPr>
          <w:rFonts w:ascii="Cambria" w:hAnsi="Cambria" w:cs="Cambria"/>
        </w:rPr>
      </w:pPr>
    </w:p>
    <w:p w:rsidR="009B3BAE" w:rsidRDefault="009B3BA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9B3BAE" w:rsidRDefault="009B3BAE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9B3BAE" w:rsidRDefault="009B3BAE">
      <w:pPr>
        <w:rPr>
          <w:rFonts w:ascii="Cambria" w:hAnsi="Cambria" w:cs="Cambria"/>
        </w:rPr>
      </w:pPr>
    </w:p>
    <w:tbl>
      <w:tblPr>
        <w:tblW w:w="0" w:type="auto"/>
        <w:tblInd w:w="-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42"/>
        <w:gridCol w:w="20"/>
      </w:tblGrid>
      <w:tr w:rsidR="009B3BAE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Bang </w:t>
            </w:r>
            <w:r w:rsidRPr="009B3BAE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9B3BAE">
              <w:rPr>
                <w:rFonts w:ascii="Cambria" w:hAnsi="Cambria" w:cs="Cambria"/>
              </w:rPr>
              <w:t>20HEA02EIG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8471 </w:t>
            </w:r>
            <w:r w:rsidRPr="009B3BAE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Bang </w:t>
            </w:r>
            <w:r w:rsidRPr="009B3BAE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9B3BAE">
              <w:rPr>
                <w:rFonts w:ascii="Cambria" w:hAnsi="Cambria" w:cs="Cambria"/>
              </w:rPr>
              <w:t>4X40H21-969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4202 </w:t>
            </w:r>
            <w:r w:rsidRPr="009B3BAE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B3B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9B3BAE" w:rsidRDefault="009B3BAE">
      <w:pPr>
        <w:spacing w:line="340" w:lineRule="exact"/>
        <w:ind w:right="-619"/>
        <w:rPr>
          <w:rFonts w:ascii="Cambria" w:hAnsi="Cambria" w:cs="Cambria"/>
        </w:rPr>
      </w:pPr>
    </w:p>
    <w:p w:rsidR="009B3BAE" w:rsidRDefault="009B3BAE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9B3BAE" w:rsidRDefault="009B3BAE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7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23"/>
      </w:tblGrid>
      <w:tr w:rsidR="009B3B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9B3B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9B3B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B3B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B3B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9B3B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B3B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BAE" w:rsidRDefault="009B3BA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BAE" w:rsidRDefault="009B3BAE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9B3BAE" w:rsidRDefault="009B3BAE">
      <w:pPr>
        <w:rPr>
          <w:rFonts w:ascii="Cambria" w:hAnsi="Cambria" w:cs="Cambria"/>
        </w:rPr>
      </w:pPr>
    </w:p>
    <w:p w:rsidR="009B3BAE" w:rsidRDefault="009B3BAE">
      <w:pPr>
        <w:rPr>
          <w:rFonts w:ascii="Cambria" w:hAnsi="Cambria" w:cs="Cambria"/>
        </w:rPr>
      </w:pPr>
    </w:p>
    <w:p w:rsidR="009B3BAE" w:rsidRDefault="009B3BAE">
      <w:pPr>
        <w:rPr>
          <w:rFonts w:ascii="Cambria" w:hAnsi="Cambria" w:cs="Cambria"/>
        </w:rPr>
      </w:pPr>
    </w:p>
    <w:p w:rsidR="009B3BAE" w:rsidRDefault="009B3BAE">
      <w:pPr>
        <w:rPr>
          <w:rFonts w:ascii="Cambria" w:hAnsi="Cambria" w:cs="Cambria"/>
        </w:rPr>
      </w:pPr>
    </w:p>
    <w:p w:rsidR="009B3BAE" w:rsidRDefault="009B3BAE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9B3BA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5C" w:rsidRDefault="00934E5C">
      <w:r>
        <w:separator/>
      </w:r>
    </w:p>
  </w:endnote>
  <w:endnote w:type="continuationSeparator" w:id="0">
    <w:p w:rsidR="00934E5C" w:rsidRDefault="00934E5C">
      <w:r>
        <w:continuationSeparator/>
      </w:r>
    </w:p>
  </w:endnote>
  <w:endnote w:type="continuationNotice" w:id="1">
    <w:p w:rsidR="00934E5C" w:rsidRDefault="00934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AE" w:rsidRDefault="009B3BA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AE" w:rsidRDefault="009B3BAE">
    <w:pPr>
      <w:pStyle w:val="Footer"/>
      <w:rPr>
        <w:b/>
      </w:rPr>
    </w:pPr>
    <w:r>
      <w:rPr>
        <w:b/>
      </w:rPr>
      <w:t>_______________________</w:t>
    </w:r>
  </w:p>
  <w:p w:rsidR="009B3BAE" w:rsidRDefault="009B3BAE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B3BAE" w:rsidRDefault="009B3BAE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AE" w:rsidRDefault="009B3BA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5C" w:rsidRDefault="00934E5C">
      <w:r>
        <w:separator/>
      </w:r>
    </w:p>
  </w:footnote>
  <w:footnote w:type="continuationSeparator" w:id="0">
    <w:p w:rsidR="00934E5C" w:rsidRDefault="00934E5C">
      <w:r>
        <w:continuationSeparator/>
      </w:r>
    </w:p>
  </w:footnote>
  <w:footnote w:type="continuationNotice" w:id="1">
    <w:p w:rsidR="00934E5C" w:rsidRDefault="00934E5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AE" w:rsidRDefault="009B3BAE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AE" w:rsidRDefault="009B3BA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3BAE"/>
    <w:rsid w:val="00324230"/>
    <w:rsid w:val="00934E5C"/>
    <w:rsid w:val="009B3BAE"/>
    <w:rsid w:val="00C22F23"/>
    <w:rsid w:val="00E9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848DA3-C07F-40C5-8BBB-C5A497EB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