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A83871">
        <w:rPr>
          <w:rFonts w:ascii="Cambria" w:hAnsi="Cambria" w:cs="Cambria"/>
          <w:b/>
        </w:rPr>
        <w:t xml:space="preserve">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224547">
        <w:rPr>
          <w:rFonts w:ascii="Cambria" w:hAnsi="Cambria" w:cs="Cambria"/>
          <w:b/>
        </w:rPr>
        <w:t>33321</w:t>
      </w:r>
      <w:r w:rsidR="0049580B" w:rsidRPr="005B2DA5">
        <w:rPr>
          <w:rFonts w:ascii="Cambria" w:hAnsi="Cambria" w:cs="Cambria"/>
          <w:b/>
        </w:rPr>
        <w:tab/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 w:rsidR="00204079">
        <w:rPr>
          <w:rFonts w:ascii="Cambria" w:hAnsi="Cambria" w:cs="Cambria"/>
        </w:rPr>
        <w:t>4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A83871">
        <w:rPr>
          <w:rFonts w:ascii="Cambria" w:hAnsi="Cambria" w:cs="Cambria"/>
        </w:rPr>
        <w:t xml:space="preserve">      </w:t>
      </w:r>
      <w:r w:rsidR="00B336D5" w:rsidRPr="005B2DA5">
        <w:rPr>
          <w:rFonts w:ascii="Cambria" w:hAnsi="Cambria" w:cs="Cambria"/>
        </w:rPr>
        <w:t>OPF Date:</w:t>
      </w:r>
      <w:r w:rsidR="005468DB">
        <w:rPr>
          <w:rFonts w:ascii="Cambria" w:hAnsi="Cambria" w:cs="Cambria"/>
        </w:rPr>
        <w:t>19</w:t>
      </w:r>
      <w:r w:rsidR="0049580B" w:rsidRPr="005B2DA5">
        <w:rPr>
          <w:rFonts w:ascii="Cambria" w:hAnsi="Cambria" w:cs="Cambria"/>
        </w:rPr>
        <w:t>.0</w:t>
      </w:r>
      <w:r w:rsidR="005468DB">
        <w:rPr>
          <w:rFonts w:ascii="Cambria" w:hAnsi="Cambria" w:cs="Cambria"/>
        </w:rPr>
        <w:t>9</w:t>
      </w:r>
      <w:r w:rsidR="0049580B" w:rsidRPr="005B2DA5">
        <w:rPr>
          <w:rFonts w:ascii="Cambria" w:hAnsi="Cambria" w:cs="Cambria"/>
        </w:rPr>
        <w:t>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92262D">
        <w:rPr>
          <w:rFonts w:ascii="Cambria" w:hAnsi="Cambria" w:cs="Cambria"/>
        </w:rPr>
        <w:t>Alkem Laboratories</w:t>
      </w:r>
      <w:r w:rsidR="00FB6AF3">
        <w:rPr>
          <w:rFonts w:ascii="Cambria" w:hAnsi="Cambria" w:cs="Cambria"/>
        </w:rPr>
        <w:t xml:space="preserve"> </w:t>
      </w:r>
      <w:r w:rsidR="00DD0AE6">
        <w:rPr>
          <w:rFonts w:ascii="Cambria" w:hAnsi="Cambria" w:cs="Cambria"/>
        </w:rPr>
        <w:t xml:space="preserve">Limited </w:t>
      </w:r>
      <w:r w:rsidR="00146D21">
        <w:rPr>
          <w:rFonts w:ascii="Cambria" w:hAnsi="Cambria" w:cs="Cambria"/>
        </w:rPr>
        <w:t xml:space="preserve">               </w:t>
      </w:r>
      <w:r w:rsidR="00642CF8">
        <w:rPr>
          <w:rFonts w:ascii="Cambria" w:hAnsi="Cambria" w:cs="Cambria"/>
        </w:rPr>
        <w:t xml:space="preserve">                               </w:t>
      </w:r>
      <w:r w:rsidR="00DD0AE6">
        <w:rPr>
          <w:rFonts w:ascii="Cambria" w:hAnsi="Cambria" w:cs="Cambria"/>
        </w:rPr>
        <w:t>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FC7916">
        <w:rPr>
          <w:rFonts w:ascii="Cambria" w:hAnsi="Cambria" w:cs="Cambria"/>
        </w:rPr>
        <w:t>453002932</w:t>
      </w:r>
      <w:r w:rsidR="006136DF">
        <w:rPr>
          <w:rFonts w:ascii="Cambria" w:hAnsi="Cambria" w:cs="Cambria"/>
        </w:rPr>
        <w:t>8</w:t>
      </w:r>
      <w:r w:rsidR="003B313C">
        <w:rPr>
          <w:rFonts w:ascii="Cambria" w:hAnsi="Cambria" w:cs="Cambria"/>
        </w:rPr>
        <w:t xml:space="preserve">                                                                     </w:t>
      </w:r>
      <w:r w:rsidR="004D3085">
        <w:rPr>
          <w:rFonts w:ascii="Cambria" w:hAnsi="Cambria" w:cs="Cambria"/>
        </w:rPr>
        <w:t xml:space="preserve"> </w:t>
      </w:r>
      <w:r w:rsidR="00F20F50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</w:rPr>
        <w:t xml:space="preserve">Purchase Date: </w:t>
      </w:r>
      <w:r w:rsidR="000C36B3">
        <w:rPr>
          <w:rFonts w:ascii="Cambria" w:hAnsi="Cambria" w:cs="Cambria"/>
        </w:rPr>
        <w:t>1</w:t>
      </w:r>
      <w:r w:rsidR="004574FD">
        <w:rPr>
          <w:rFonts w:ascii="Cambria" w:hAnsi="Cambria" w:cs="Cambria"/>
        </w:rPr>
        <w:t>1</w:t>
      </w:r>
      <w:r w:rsidRPr="005B2DA5">
        <w:rPr>
          <w:rFonts w:ascii="Cambria" w:hAnsi="Cambria" w:cs="Cambria"/>
        </w:rPr>
        <w:t>.0</w:t>
      </w:r>
      <w:r w:rsidR="000C36B3">
        <w:rPr>
          <w:rFonts w:ascii="Cambria" w:hAnsi="Cambria" w:cs="Cambria"/>
        </w:rPr>
        <w:t>9</w:t>
      </w:r>
      <w:r w:rsidRPr="005B2DA5">
        <w:rPr>
          <w:rFonts w:ascii="Cambria" w:hAnsi="Cambria" w:cs="Cambria"/>
        </w:rPr>
        <w:t>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43644F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44F" w:rsidRPr="005B2DA5" w:rsidRDefault="0043644F" w:rsidP="0043644F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44F" w:rsidRPr="005B2DA5" w:rsidRDefault="0043644F" w:rsidP="0043644F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</w:tr>
      <w:tr w:rsidR="0043644F" w:rsidRPr="005B2DA5" w:rsidTr="0081384D">
        <w:trPr>
          <w:trHeight w:hRule="exact" w:val="55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44F" w:rsidRPr="001863C1" w:rsidRDefault="00204079" w:rsidP="0043644F">
            <w:pPr>
              <w:rPr>
                <w:rFonts w:ascii="Cambria" w:hAnsi="Cambria"/>
                <w:color w:val="000000"/>
              </w:rPr>
            </w:pPr>
            <w:r w:rsidRPr="001863C1">
              <w:rPr>
                <w:rFonts w:ascii="Cambria" w:hAnsi="Cambria" w:cs="Arial"/>
                <w:color w:val="000000"/>
              </w:rPr>
              <w:t>NH-8, Naugama, Village- M</w:t>
            </w:r>
            <w:r w:rsidR="0043644F" w:rsidRPr="001863C1">
              <w:rPr>
                <w:rFonts w:ascii="Cambria" w:hAnsi="Cambria" w:cs="Arial"/>
                <w:color w:val="000000"/>
              </w:rPr>
              <w:t>andva, Ankleshwar, Dist-Bharuch, Gujarat-393010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44F" w:rsidRPr="001863C1" w:rsidRDefault="00204079" w:rsidP="0043644F">
            <w:pPr>
              <w:rPr>
                <w:rFonts w:ascii="Cambria" w:hAnsi="Cambria"/>
                <w:color w:val="000000"/>
              </w:rPr>
            </w:pPr>
            <w:r w:rsidRPr="001863C1">
              <w:rPr>
                <w:rFonts w:ascii="Cambria" w:hAnsi="Cambria" w:cs="Arial"/>
                <w:color w:val="000000"/>
              </w:rPr>
              <w:t>NH-8, Naugama, Village- M</w:t>
            </w:r>
            <w:r w:rsidR="0043644F" w:rsidRPr="001863C1">
              <w:rPr>
                <w:rFonts w:ascii="Cambria" w:hAnsi="Cambria" w:cs="Arial"/>
                <w:color w:val="000000"/>
              </w:rPr>
              <w:t>andva, Ankleshwar, Dist-Bharuch, Gujarat-393010</w:t>
            </w:r>
          </w:p>
        </w:tc>
      </w:tr>
      <w:tr w:rsidR="008C7433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 w:rsidR="00BC0241">
              <w:rPr>
                <w:rFonts w:ascii="Cambria" w:eastAsia="Arial" w:hAnsi="Cambria" w:cs="Cambria"/>
                <w:color w:val="000000"/>
              </w:rPr>
              <w:t>Gujarat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 w:rsidR="00572186">
              <w:rPr>
                <w:rFonts w:ascii="Cambria" w:eastAsia="Arial" w:hAnsi="Cambria" w:cs="Cambria"/>
                <w:color w:val="000000"/>
              </w:rPr>
              <w:t>Gujarat</w:t>
            </w:r>
          </w:p>
        </w:tc>
      </w:tr>
      <w:tr w:rsidR="008C7433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  <w:r w:rsidR="009743C3">
              <w:rPr>
                <w:rFonts w:ascii="Cambria" w:hAnsi="Cambria" w:cs="Cambria"/>
                <w:color w:val="000000"/>
              </w:rPr>
              <w:t>Mr Mukesh Singh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8C7433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</w:tr>
      <w:tr w:rsidR="008C7433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</w:tr>
      <w:tr w:rsidR="008C7433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BC0241">
              <w:rPr>
                <w:rFonts w:ascii="Cambria" w:hAnsi="Cambria" w:cs="Cambria"/>
              </w:rPr>
              <w:t>24AABCA9521E1Z3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Customer Declaration Applicable :      </w:t>
            </w:r>
            <w:r w:rsidR="001E6107">
              <w:rPr>
                <w:rFonts w:ascii="Cambria" w:hAnsi="Cambria" w:cs="Cambria"/>
              </w:rPr>
              <w:t xml:space="preserve">                          </w:t>
            </w:r>
            <w:r w:rsidRPr="005B2DA5">
              <w:rPr>
                <w:rFonts w:ascii="Cambria" w:hAnsi="Cambria" w:cs="Cambria"/>
              </w:rPr>
              <w:t xml:space="preserve">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E807F7" w:rsidRPr="005B2DA5" w:rsidTr="009E2DD0">
        <w:trPr>
          <w:trHeight w:hRule="exact" w:val="244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 w:rsidRPr="005B2DA5"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DL380 Gen9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859082-375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2U 2P Rack, HPE DL380 Gen9 2P Svr, W/o PROC, 24 DiMM Slots, 16GB DDR4-2400 R Memory, 8 SFF (2.5inch) Hot Plug Drive, Open Bay, HP Smart Array P440ar/2G Controller, W/o DVD RW, 2 x HP 500W Flex Slot Power Slot, HPE Embedded 1GB Ethernet 4-port 331i Adapter, HPE iLO (Firmware HPE iLO4 2.0) 2GB NAND, 3 Yrs. 24x7 4Hr Support.</w:t>
            </w:r>
          </w:p>
          <w:p w:rsidR="006B0317" w:rsidRDefault="006B031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HSN/SAC Code: 8471</w:t>
            </w:r>
          </w:p>
          <w:p w:rsidR="00E807F7" w:rsidRPr="005B2DA5" w:rsidRDefault="00E807F7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252,000.00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252,000.00</w:t>
            </w: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870759-B21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 900GB SAS 15K SFF SC 512E DS Enterprise Hard Drive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836220-B21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16GB (1x16GB) 2R x4 PC4-2400 Registered Memory Kit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A73413" w:rsidRPr="005B2DA5" w:rsidTr="0081384D">
        <w:trPr>
          <w:trHeight w:hRule="exact" w:val="46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EB3DE7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One time Implementation (Testing, Processor Installing)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260,000.00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IGST    </w:t>
            </w:r>
            <w:r w:rsidR="00D702F9">
              <w:rPr>
                <w:rFonts w:ascii="Cambria" w:hAnsi="Cambria" w:cs="Cambria"/>
                <w:b/>
              </w:rPr>
              <w:t>18</w:t>
            </w:r>
            <w:r w:rsidRPr="005B2DA5">
              <w:rPr>
                <w:rFonts w:ascii="Cambria" w:hAnsi="Cambria" w:cs="Cambria"/>
                <w:b/>
              </w:rPr>
              <w:t>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rPr>
                <w:rFonts w:ascii="Cambria" w:hAnsi="Cambria"/>
              </w:rPr>
            </w:pPr>
            <w:r>
              <w:rPr>
                <w:rFonts w:ascii="Cambria" w:eastAsia="Arial" w:hAnsi="Cambria" w:cs="Cambria"/>
              </w:rPr>
              <w:t>46,800.00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306,800.00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Prefered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Mtrl. rcd.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b/>
              </w:rPr>
              <w:t>Compl.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</w:t>
      </w:r>
      <w:r w:rsidR="00847EBC" w:rsidRPr="00847EBC">
        <w:rPr>
          <w:rFonts w:ascii="Cambria" w:hAnsi="Cambria" w:cs="Cambria"/>
          <w:u w:val="single"/>
        </w:rPr>
        <w:t>Delivery Within 2 to 3 Weeks’ time from the date of receipt of PO.</w:t>
      </w:r>
      <w:r w:rsidRPr="005B2DA5">
        <w:rPr>
          <w:rFonts w:ascii="Cambria" w:hAnsi="Cambria" w:cs="Cambria"/>
        </w:rPr>
        <w:t xml:space="preserve"> 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E218CE">
        <w:rPr>
          <w:rFonts w:ascii="Cambria" w:eastAsia="Arial" w:hAnsi="Cambria" w:cs="Cambria"/>
          <w:u w:val="single"/>
        </w:rPr>
        <w:t>Within 7 days from the date of delivery.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/>
        </w:rPr>
      </w:pPr>
      <w:r w:rsidRPr="005B2DA5">
        <w:rPr>
          <w:rFonts w:ascii="Cambria" w:hAnsi="Cambria" w:cs="Cambria"/>
        </w:rPr>
        <w:t xml:space="preserve">SCOPE OF WORK: </w:t>
      </w:r>
      <w:r w:rsidR="008A3678">
        <w:rPr>
          <w:rFonts w:ascii="Cambria" w:hAnsi="Cambria" w:cs="Cambria"/>
          <w:u w:val="single"/>
        </w:rPr>
        <w:t>Implementation cost include installing processor and testing.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D38" w:rsidRDefault="00965D38">
      <w:r>
        <w:separator/>
      </w:r>
    </w:p>
  </w:endnote>
  <w:endnote w:type="continuationSeparator" w:id="0">
    <w:p w:rsidR="00965D38" w:rsidRDefault="0096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D38" w:rsidRDefault="00965D38">
      <w:r>
        <w:separator/>
      </w:r>
    </w:p>
  </w:footnote>
  <w:footnote w:type="continuationSeparator" w:id="0">
    <w:p w:rsidR="00965D38" w:rsidRDefault="0096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26296"/>
    <w:rsid w:val="00031833"/>
    <w:rsid w:val="00041410"/>
    <w:rsid w:val="00045EBC"/>
    <w:rsid w:val="00052FAE"/>
    <w:rsid w:val="00053C5B"/>
    <w:rsid w:val="00081ADC"/>
    <w:rsid w:val="000A4576"/>
    <w:rsid w:val="000B1248"/>
    <w:rsid w:val="000C36B3"/>
    <w:rsid w:val="000E122D"/>
    <w:rsid w:val="00110043"/>
    <w:rsid w:val="0011592F"/>
    <w:rsid w:val="001164BE"/>
    <w:rsid w:val="00146D21"/>
    <w:rsid w:val="00153FE2"/>
    <w:rsid w:val="0016104B"/>
    <w:rsid w:val="001863C1"/>
    <w:rsid w:val="00187ED9"/>
    <w:rsid w:val="00196998"/>
    <w:rsid w:val="001C4BB2"/>
    <w:rsid w:val="001D11B8"/>
    <w:rsid w:val="001E6107"/>
    <w:rsid w:val="001F0007"/>
    <w:rsid w:val="001F4786"/>
    <w:rsid w:val="00204079"/>
    <w:rsid w:val="00221F56"/>
    <w:rsid w:val="00224547"/>
    <w:rsid w:val="00230D41"/>
    <w:rsid w:val="00280E87"/>
    <w:rsid w:val="00286B4A"/>
    <w:rsid w:val="002C47B1"/>
    <w:rsid w:val="002E0CD4"/>
    <w:rsid w:val="002E2760"/>
    <w:rsid w:val="003049CC"/>
    <w:rsid w:val="00310ECD"/>
    <w:rsid w:val="0031721E"/>
    <w:rsid w:val="003417A9"/>
    <w:rsid w:val="0038292C"/>
    <w:rsid w:val="00387670"/>
    <w:rsid w:val="003A1CBA"/>
    <w:rsid w:val="003A603D"/>
    <w:rsid w:val="003B313C"/>
    <w:rsid w:val="003D1C62"/>
    <w:rsid w:val="003E7932"/>
    <w:rsid w:val="003F10E8"/>
    <w:rsid w:val="00402D0C"/>
    <w:rsid w:val="004044C8"/>
    <w:rsid w:val="0041287A"/>
    <w:rsid w:val="004237EB"/>
    <w:rsid w:val="00425327"/>
    <w:rsid w:val="0043644F"/>
    <w:rsid w:val="00441DDD"/>
    <w:rsid w:val="00454E50"/>
    <w:rsid w:val="0045533D"/>
    <w:rsid w:val="004574FD"/>
    <w:rsid w:val="004847DD"/>
    <w:rsid w:val="0049580B"/>
    <w:rsid w:val="004B577D"/>
    <w:rsid w:val="004C5E43"/>
    <w:rsid w:val="004D3085"/>
    <w:rsid w:val="004D377D"/>
    <w:rsid w:val="004E2E7D"/>
    <w:rsid w:val="00500303"/>
    <w:rsid w:val="005468DB"/>
    <w:rsid w:val="005476F2"/>
    <w:rsid w:val="005639FB"/>
    <w:rsid w:val="00572186"/>
    <w:rsid w:val="0058296E"/>
    <w:rsid w:val="005A27C1"/>
    <w:rsid w:val="005A2D31"/>
    <w:rsid w:val="005B2DA5"/>
    <w:rsid w:val="005C34F5"/>
    <w:rsid w:val="005F0076"/>
    <w:rsid w:val="00610717"/>
    <w:rsid w:val="006136DF"/>
    <w:rsid w:val="006142DA"/>
    <w:rsid w:val="00614454"/>
    <w:rsid w:val="00616BC0"/>
    <w:rsid w:val="006275C7"/>
    <w:rsid w:val="00642CF8"/>
    <w:rsid w:val="00651D79"/>
    <w:rsid w:val="00655DFE"/>
    <w:rsid w:val="006A2C3A"/>
    <w:rsid w:val="006A5111"/>
    <w:rsid w:val="006B0317"/>
    <w:rsid w:val="006E3663"/>
    <w:rsid w:val="006F5BD5"/>
    <w:rsid w:val="006F60B8"/>
    <w:rsid w:val="00703FDC"/>
    <w:rsid w:val="00704B84"/>
    <w:rsid w:val="00705407"/>
    <w:rsid w:val="007240A1"/>
    <w:rsid w:val="00732846"/>
    <w:rsid w:val="00766593"/>
    <w:rsid w:val="00772D28"/>
    <w:rsid w:val="0077724B"/>
    <w:rsid w:val="00787E54"/>
    <w:rsid w:val="0079296C"/>
    <w:rsid w:val="007C25B4"/>
    <w:rsid w:val="007F12B3"/>
    <w:rsid w:val="007F1F0C"/>
    <w:rsid w:val="007F6A81"/>
    <w:rsid w:val="007F6E77"/>
    <w:rsid w:val="00811043"/>
    <w:rsid w:val="008110A5"/>
    <w:rsid w:val="0081384D"/>
    <w:rsid w:val="00821E00"/>
    <w:rsid w:val="00824DD0"/>
    <w:rsid w:val="0082626D"/>
    <w:rsid w:val="00844539"/>
    <w:rsid w:val="00847EBC"/>
    <w:rsid w:val="008518F3"/>
    <w:rsid w:val="008635E6"/>
    <w:rsid w:val="00871A47"/>
    <w:rsid w:val="008767F0"/>
    <w:rsid w:val="00892023"/>
    <w:rsid w:val="00892A05"/>
    <w:rsid w:val="008A3678"/>
    <w:rsid w:val="008C7433"/>
    <w:rsid w:val="009145B1"/>
    <w:rsid w:val="0092262D"/>
    <w:rsid w:val="00941EC8"/>
    <w:rsid w:val="00944762"/>
    <w:rsid w:val="00965D38"/>
    <w:rsid w:val="009743C3"/>
    <w:rsid w:val="00980AF2"/>
    <w:rsid w:val="00983F2A"/>
    <w:rsid w:val="009A4C4D"/>
    <w:rsid w:val="009A62CA"/>
    <w:rsid w:val="009B4F30"/>
    <w:rsid w:val="009C1B80"/>
    <w:rsid w:val="009C5430"/>
    <w:rsid w:val="009D2401"/>
    <w:rsid w:val="009E2DD0"/>
    <w:rsid w:val="009E3BF6"/>
    <w:rsid w:val="00A123A2"/>
    <w:rsid w:val="00A24C0C"/>
    <w:rsid w:val="00A27DE3"/>
    <w:rsid w:val="00A3180E"/>
    <w:rsid w:val="00A65EBF"/>
    <w:rsid w:val="00A73413"/>
    <w:rsid w:val="00A83871"/>
    <w:rsid w:val="00A943E3"/>
    <w:rsid w:val="00A94532"/>
    <w:rsid w:val="00AA072A"/>
    <w:rsid w:val="00AC666C"/>
    <w:rsid w:val="00AD295C"/>
    <w:rsid w:val="00AD512D"/>
    <w:rsid w:val="00AE5BF6"/>
    <w:rsid w:val="00B0380A"/>
    <w:rsid w:val="00B11F80"/>
    <w:rsid w:val="00B336D5"/>
    <w:rsid w:val="00B371E7"/>
    <w:rsid w:val="00B46399"/>
    <w:rsid w:val="00B67440"/>
    <w:rsid w:val="00BA5472"/>
    <w:rsid w:val="00BC0241"/>
    <w:rsid w:val="00BD102F"/>
    <w:rsid w:val="00BE4C66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B13AA"/>
    <w:rsid w:val="00CC489A"/>
    <w:rsid w:val="00CC7B75"/>
    <w:rsid w:val="00CF688D"/>
    <w:rsid w:val="00D110F7"/>
    <w:rsid w:val="00D35F76"/>
    <w:rsid w:val="00D52945"/>
    <w:rsid w:val="00D668DC"/>
    <w:rsid w:val="00D702F9"/>
    <w:rsid w:val="00D80571"/>
    <w:rsid w:val="00D87555"/>
    <w:rsid w:val="00D963BE"/>
    <w:rsid w:val="00DB7398"/>
    <w:rsid w:val="00DC1748"/>
    <w:rsid w:val="00DC3C77"/>
    <w:rsid w:val="00DC4C61"/>
    <w:rsid w:val="00DD0AE6"/>
    <w:rsid w:val="00DD64B0"/>
    <w:rsid w:val="00DE1A8A"/>
    <w:rsid w:val="00E031D4"/>
    <w:rsid w:val="00E16A32"/>
    <w:rsid w:val="00E218CE"/>
    <w:rsid w:val="00E261E4"/>
    <w:rsid w:val="00E32C07"/>
    <w:rsid w:val="00E75E8C"/>
    <w:rsid w:val="00E807F7"/>
    <w:rsid w:val="00E97C23"/>
    <w:rsid w:val="00EA7331"/>
    <w:rsid w:val="00EB3DE7"/>
    <w:rsid w:val="00EC26A5"/>
    <w:rsid w:val="00ED1128"/>
    <w:rsid w:val="00F20F50"/>
    <w:rsid w:val="00F35B87"/>
    <w:rsid w:val="00F41436"/>
    <w:rsid w:val="00F47A58"/>
    <w:rsid w:val="00F73897"/>
    <w:rsid w:val="00FA0026"/>
    <w:rsid w:val="00FA476A"/>
    <w:rsid w:val="00FB6AF3"/>
    <w:rsid w:val="00FC365F"/>
    <w:rsid w:val="00FC7916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DE1112-2F2F-460B-B7B0-30B65C0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