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920F4" w14:textId="77777777" w:rsidR="008E6044" w:rsidRDefault="00B65ED5">
      <w:pPr>
        <w:spacing w:after="0"/>
        <w:jc w:val="center"/>
        <w:rPr>
          <w:b/>
          <w:sz w:val="28"/>
          <w:szCs w:val="28"/>
        </w:rPr>
      </w:pPr>
      <w:r>
        <w:rPr>
          <w:b/>
          <w:sz w:val="28"/>
          <w:szCs w:val="28"/>
        </w:rPr>
        <w:t>Ideation Phase</w:t>
      </w:r>
    </w:p>
    <w:p w14:paraId="68F221C8" w14:textId="77777777" w:rsidR="008E6044" w:rsidRDefault="00B65ED5">
      <w:pPr>
        <w:spacing w:after="0"/>
        <w:jc w:val="center"/>
        <w:rPr>
          <w:b/>
          <w:sz w:val="28"/>
          <w:szCs w:val="28"/>
        </w:rPr>
      </w:pPr>
      <w:r>
        <w:rPr>
          <w:b/>
          <w:sz w:val="28"/>
          <w:szCs w:val="28"/>
        </w:rPr>
        <w:t>Empathize &amp; Discover</w:t>
      </w:r>
    </w:p>
    <w:p w14:paraId="2C06DA23" w14:textId="77777777" w:rsidR="008E6044" w:rsidRDefault="008E6044">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E6044" w14:paraId="526BFDDF" w14:textId="77777777">
        <w:tc>
          <w:tcPr>
            <w:tcW w:w="4508" w:type="dxa"/>
          </w:tcPr>
          <w:p w14:paraId="1DEB3A72" w14:textId="77777777" w:rsidR="008E6044" w:rsidRDefault="00B65ED5">
            <w:r>
              <w:t>Date</w:t>
            </w:r>
          </w:p>
        </w:tc>
        <w:tc>
          <w:tcPr>
            <w:tcW w:w="4508" w:type="dxa"/>
          </w:tcPr>
          <w:p w14:paraId="642DF710" w14:textId="2FB133C1" w:rsidR="008E6044" w:rsidRDefault="00F52023">
            <w:r>
              <w:t>1</w:t>
            </w:r>
            <w:r w:rsidR="006D0F37">
              <w:t>5</w:t>
            </w:r>
            <w:r>
              <w:t xml:space="preserve"> April</w:t>
            </w:r>
            <w:r w:rsidR="00B65ED5">
              <w:t xml:space="preserve"> 2025</w:t>
            </w:r>
          </w:p>
        </w:tc>
      </w:tr>
      <w:tr w:rsidR="006D0F37" w14:paraId="47921195" w14:textId="77777777">
        <w:tc>
          <w:tcPr>
            <w:tcW w:w="4508" w:type="dxa"/>
          </w:tcPr>
          <w:p w14:paraId="13F744C8" w14:textId="77777777" w:rsidR="006D0F37" w:rsidRDefault="006D0F37" w:rsidP="006D0F37">
            <w:r>
              <w:t>Team ID</w:t>
            </w:r>
          </w:p>
        </w:tc>
        <w:tc>
          <w:tcPr>
            <w:tcW w:w="4508" w:type="dxa"/>
          </w:tcPr>
          <w:p w14:paraId="10166E4C" w14:textId="15FDEFA3" w:rsidR="006D0F37" w:rsidRDefault="006D0F37" w:rsidP="006D0F37">
            <w:r w:rsidRPr="001A5B9E">
              <w:t>SWTID1743870576</w:t>
            </w:r>
          </w:p>
        </w:tc>
      </w:tr>
      <w:tr w:rsidR="006D0F37" w14:paraId="6D457932" w14:textId="77777777">
        <w:tc>
          <w:tcPr>
            <w:tcW w:w="4508" w:type="dxa"/>
          </w:tcPr>
          <w:p w14:paraId="49B94EE7" w14:textId="77777777" w:rsidR="006D0F37" w:rsidRDefault="006D0F37" w:rsidP="006D0F37">
            <w:r>
              <w:t>Project Name</w:t>
            </w:r>
          </w:p>
        </w:tc>
        <w:tc>
          <w:tcPr>
            <w:tcW w:w="4508" w:type="dxa"/>
          </w:tcPr>
          <w:p w14:paraId="6514E296" w14:textId="0B318837" w:rsidR="006D0F37" w:rsidRDefault="006D0F37" w:rsidP="006D0F37">
            <w:proofErr w:type="spellStart"/>
            <w:r w:rsidRPr="001A5B9E">
              <w:t>SpendSmart</w:t>
            </w:r>
            <w:proofErr w:type="spellEnd"/>
            <w:r w:rsidRPr="001A5B9E">
              <w:t>: Your Personal Finance Companion</w:t>
            </w:r>
          </w:p>
        </w:tc>
      </w:tr>
      <w:tr w:rsidR="00B65ED5" w14:paraId="01061889" w14:textId="77777777">
        <w:tc>
          <w:tcPr>
            <w:tcW w:w="4508" w:type="dxa"/>
          </w:tcPr>
          <w:p w14:paraId="1D4751CD" w14:textId="77777777" w:rsidR="00B65ED5" w:rsidRDefault="00B65ED5" w:rsidP="00B65ED5">
            <w:r>
              <w:t>Maximum Marks</w:t>
            </w:r>
          </w:p>
        </w:tc>
        <w:tc>
          <w:tcPr>
            <w:tcW w:w="4508" w:type="dxa"/>
          </w:tcPr>
          <w:p w14:paraId="5419E8D5" w14:textId="77777777" w:rsidR="00B65ED5" w:rsidRDefault="00B65ED5" w:rsidP="00B65ED5">
            <w:r>
              <w:t>4 Marks</w:t>
            </w:r>
          </w:p>
        </w:tc>
      </w:tr>
    </w:tbl>
    <w:p w14:paraId="61E7FB7C" w14:textId="77777777" w:rsidR="008E6044" w:rsidRDefault="008E6044">
      <w:pPr>
        <w:rPr>
          <w:b/>
          <w:sz w:val="24"/>
          <w:szCs w:val="24"/>
        </w:rPr>
      </w:pPr>
    </w:p>
    <w:p w14:paraId="1BA7BB56" w14:textId="77777777" w:rsidR="008E6044" w:rsidRPr="00B65ED5" w:rsidRDefault="00B65ED5">
      <w:pPr>
        <w:rPr>
          <w:b/>
          <w:sz w:val="24"/>
          <w:szCs w:val="24"/>
          <w:u w:val="single"/>
        </w:rPr>
      </w:pPr>
      <w:r w:rsidRPr="00B65ED5">
        <w:rPr>
          <w:b/>
          <w:sz w:val="24"/>
          <w:szCs w:val="24"/>
          <w:u w:val="single"/>
        </w:rPr>
        <w:t>Empathy Map Canvas:</w:t>
      </w:r>
    </w:p>
    <w:p w14:paraId="0CCA97C7" w14:textId="77777777" w:rsidR="008E6044" w:rsidRDefault="00B65ED5">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532D7659" w14:textId="77777777" w:rsidR="008E6044" w:rsidRDefault="008E6044">
      <w:pPr>
        <w:pBdr>
          <w:top w:val="nil"/>
          <w:left w:val="nil"/>
          <w:bottom w:val="nil"/>
          <w:right w:val="nil"/>
          <w:between w:val="nil"/>
        </w:pBdr>
        <w:spacing w:after="0" w:line="240" w:lineRule="auto"/>
        <w:jc w:val="both"/>
        <w:rPr>
          <w:color w:val="2A2A2A"/>
          <w:sz w:val="24"/>
          <w:szCs w:val="24"/>
        </w:rPr>
      </w:pPr>
    </w:p>
    <w:p w14:paraId="122211FF" w14:textId="77777777" w:rsidR="008E6044" w:rsidRDefault="00B65ED5">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40191910" w14:textId="6AED7852" w:rsidR="008E6044" w:rsidRDefault="00B65ED5">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032D5280" w14:textId="77777777" w:rsidR="00B65ED5" w:rsidRPr="00B65ED5" w:rsidRDefault="00B65ED5" w:rsidP="00B65ED5">
      <w:pPr>
        <w:spacing w:before="100" w:beforeAutospacing="1" w:after="100" w:afterAutospacing="1" w:line="240" w:lineRule="auto"/>
        <w:rPr>
          <w:rFonts w:eastAsia="Times New Roman"/>
          <w:sz w:val="24"/>
          <w:szCs w:val="24"/>
          <w:lang w:val="en-US"/>
        </w:rPr>
      </w:pPr>
      <w:r w:rsidRPr="00B65ED5">
        <w:rPr>
          <w:rFonts w:eastAsia="Times New Roman"/>
          <w:sz w:val="24"/>
          <w:szCs w:val="24"/>
          <w:lang w:val="en-US"/>
        </w:rPr>
        <w:t xml:space="preserve">An </w:t>
      </w:r>
      <w:r w:rsidRPr="00B65ED5">
        <w:rPr>
          <w:rFonts w:eastAsia="Times New Roman"/>
          <w:b/>
          <w:bCs/>
          <w:sz w:val="24"/>
          <w:szCs w:val="24"/>
          <w:lang w:val="en-US"/>
        </w:rPr>
        <w:t>Empathy Map</w:t>
      </w:r>
      <w:r w:rsidRPr="00B65ED5">
        <w:rPr>
          <w:rFonts w:eastAsia="Times New Roman"/>
          <w:sz w:val="24"/>
          <w:szCs w:val="24"/>
          <w:lang w:val="en-US"/>
        </w:rPr>
        <w:t xml:space="preserve"> is a collaborative visualization tool used to articulate what we know about a particular user type. It helps teams understand and align around the user’s perspective by breaking down their behaviors, thoughts, feelings, and needs. It is often used during the </w:t>
      </w:r>
      <w:r w:rsidRPr="00B65ED5">
        <w:rPr>
          <w:rFonts w:eastAsia="Times New Roman"/>
          <w:b/>
          <w:bCs/>
          <w:sz w:val="24"/>
          <w:szCs w:val="24"/>
          <w:lang w:val="en-US"/>
        </w:rPr>
        <w:t>ideation and discovery phase</w:t>
      </w:r>
      <w:r w:rsidRPr="00B65ED5">
        <w:rPr>
          <w:rFonts w:eastAsia="Times New Roman"/>
          <w:sz w:val="24"/>
          <w:szCs w:val="24"/>
          <w:lang w:val="en-US"/>
        </w:rPr>
        <w:t xml:space="preserve"> of product development to build </w:t>
      </w:r>
      <w:r w:rsidRPr="00B65ED5">
        <w:rPr>
          <w:rFonts w:eastAsia="Times New Roman"/>
          <w:b/>
          <w:bCs/>
          <w:sz w:val="24"/>
          <w:szCs w:val="24"/>
          <w:lang w:val="en-US"/>
        </w:rPr>
        <w:t>user-centered solutions</w:t>
      </w:r>
      <w:r w:rsidRPr="00B65ED5">
        <w:rPr>
          <w:rFonts w:eastAsia="Times New Roman"/>
          <w:sz w:val="24"/>
          <w:szCs w:val="24"/>
          <w:lang w:val="en-US"/>
        </w:rPr>
        <w:t>.</w:t>
      </w:r>
    </w:p>
    <w:p w14:paraId="7CC2B304" w14:textId="77777777" w:rsidR="00B65ED5" w:rsidRPr="00B65ED5" w:rsidRDefault="00B65ED5" w:rsidP="00B65ED5">
      <w:pPr>
        <w:spacing w:before="100" w:beforeAutospacing="1" w:after="100" w:afterAutospacing="1" w:line="240" w:lineRule="auto"/>
        <w:rPr>
          <w:rFonts w:eastAsia="Times New Roman"/>
          <w:sz w:val="24"/>
          <w:szCs w:val="24"/>
          <w:lang w:val="en-US"/>
        </w:rPr>
      </w:pPr>
      <w:r w:rsidRPr="00B65ED5">
        <w:rPr>
          <w:rFonts w:eastAsia="Times New Roman"/>
          <w:sz w:val="24"/>
          <w:szCs w:val="24"/>
          <w:lang w:val="en-US"/>
        </w:rPr>
        <w:t>Empathy maps help answer questions such as:</w:t>
      </w:r>
    </w:p>
    <w:p w14:paraId="545A9B56" w14:textId="77777777" w:rsidR="00B65ED5" w:rsidRPr="00B65ED5" w:rsidRDefault="00B65ED5" w:rsidP="00B65ED5">
      <w:pPr>
        <w:numPr>
          <w:ilvl w:val="0"/>
          <w:numId w:val="1"/>
        </w:numPr>
        <w:spacing w:before="100" w:beforeAutospacing="1" w:after="100" w:afterAutospacing="1" w:line="240" w:lineRule="auto"/>
        <w:rPr>
          <w:rFonts w:eastAsia="Times New Roman"/>
          <w:sz w:val="24"/>
          <w:szCs w:val="24"/>
          <w:lang w:val="en-US"/>
        </w:rPr>
      </w:pPr>
      <w:r w:rsidRPr="00B65ED5">
        <w:rPr>
          <w:rFonts w:eastAsia="Times New Roman"/>
          <w:sz w:val="24"/>
          <w:szCs w:val="24"/>
          <w:lang w:val="en-US"/>
        </w:rPr>
        <w:t>What is the user experiencing?</w:t>
      </w:r>
    </w:p>
    <w:p w14:paraId="33061EF7" w14:textId="77777777" w:rsidR="00B65ED5" w:rsidRPr="00B65ED5" w:rsidRDefault="00B65ED5" w:rsidP="00B65ED5">
      <w:pPr>
        <w:numPr>
          <w:ilvl w:val="0"/>
          <w:numId w:val="1"/>
        </w:numPr>
        <w:spacing w:before="100" w:beforeAutospacing="1" w:after="100" w:afterAutospacing="1" w:line="240" w:lineRule="auto"/>
        <w:rPr>
          <w:rFonts w:eastAsia="Times New Roman"/>
          <w:sz w:val="24"/>
          <w:szCs w:val="24"/>
          <w:lang w:val="en-US"/>
        </w:rPr>
      </w:pPr>
      <w:r w:rsidRPr="00B65ED5">
        <w:rPr>
          <w:rFonts w:eastAsia="Times New Roman"/>
          <w:sz w:val="24"/>
          <w:szCs w:val="24"/>
          <w:lang w:val="en-US"/>
        </w:rPr>
        <w:t>What are they thinking and feeling?</w:t>
      </w:r>
    </w:p>
    <w:p w14:paraId="0CDEB2B7" w14:textId="77777777" w:rsidR="00B65ED5" w:rsidRPr="00B65ED5" w:rsidRDefault="00B65ED5" w:rsidP="00B65ED5">
      <w:pPr>
        <w:numPr>
          <w:ilvl w:val="0"/>
          <w:numId w:val="1"/>
        </w:numPr>
        <w:spacing w:before="100" w:beforeAutospacing="1" w:after="100" w:afterAutospacing="1" w:line="240" w:lineRule="auto"/>
        <w:rPr>
          <w:rFonts w:eastAsia="Times New Roman"/>
          <w:sz w:val="24"/>
          <w:szCs w:val="24"/>
          <w:lang w:val="en-US"/>
        </w:rPr>
      </w:pPr>
      <w:r w:rsidRPr="00B65ED5">
        <w:rPr>
          <w:rFonts w:eastAsia="Times New Roman"/>
          <w:sz w:val="24"/>
          <w:szCs w:val="24"/>
          <w:lang w:val="en-US"/>
        </w:rPr>
        <w:t>What are their challenges and motivations?</w:t>
      </w:r>
    </w:p>
    <w:p w14:paraId="567AC6CF" w14:textId="77777777" w:rsidR="00B65ED5" w:rsidRPr="00B65ED5" w:rsidRDefault="00B65ED5" w:rsidP="00B65ED5">
      <w:pPr>
        <w:numPr>
          <w:ilvl w:val="0"/>
          <w:numId w:val="1"/>
        </w:numPr>
        <w:spacing w:before="100" w:beforeAutospacing="1" w:after="100" w:afterAutospacing="1" w:line="240" w:lineRule="auto"/>
        <w:rPr>
          <w:rFonts w:eastAsia="Times New Roman"/>
          <w:sz w:val="24"/>
          <w:szCs w:val="24"/>
          <w:lang w:val="en-US"/>
        </w:rPr>
      </w:pPr>
      <w:r w:rsidRPr="00B65ED5">
        <w:rPr>
          <w:rFonts w:eastAsia="Times New Roman"/>
          <w:sz w:val="24"/>
          <w:szCs w:val="24"/>
          <w:lang w:val="en-US"/>
        </w:rPr>
        <w:t>How can we best solve their problems?</w:t>
      </w:r>
    </w:p>
    <w:p w14:paraId="32255151" w14:textId="56C6E587" w:rsidR="00B65ED5" w:rsidRPr="00B65ED5" w:rsidRDefault="00B65ED5" w:rsidP="00B65ED5">
      <w:pPr>
        <w:pStyle w:val="Heading3"/>
        <w:rPr>
          <w:sz w:val="24"/>
          <w:szCs w:val="24"/>
          <w:u w:val="single"/>
        </w:rPr>
      </w:pPr>
      <w:r w:rsidRPr="00B65ED5">
        <w:rPr>
          <w:rStyle w:val="Strong"/>
          <w:b/>
          <w:bCs w:val="0"/>
          <w:sz w:val="24"/>
          <w:szCs w:val="24"/>
          <w:u w:val="single"/>
        </w:rPr>
        <w:t xml:space="preserve">Application to </w:t>
      </w:r>
      <w:bookmarkStart w:id="0" w:name="_Hlk195572622"/>
      <w:proofErr w:type="spellStart"/>
      <w:r w:rsidR="007D04AD" w:rsidRPr="007D04AD">
        <w:rPr>
          <w:rStyle w:val="Strong"/>
          <w:b/>
          <w:bCs w:val="0"/>
          <w:sz w:val="24"/>
          <w:szCs w:val="24"/>
          <w:u w:val="single"/>
        </w:rPr>
        <w:t>SpendSmart</w:t>
      </w:r>
      <w:proofErr w:type="spellEnd"/>
      <w:r w:rsidR="007D04AD" w:rsidRPr="007D04AD">
        <w:rPr>
          <w:rStyle w:val="Strong"/>
          <w:b/>
          <w:bCs w:val="0"/>
          <w:sz w:val="24"/>
          <w:szCs w:val="24"/>
          <w:u w:val="single"/>
        </w:rPr>
        <w:t>: Your Personal Finance Companion</w:t>
      </w:r>
      <w:bookmarkEnd w:id="0"/>
    </w:p>
    <w:p w14:paraId="60F497A8" w14:textId="77777777" w:rsidR="007D04AD" w:rsidRDefault="007D04AD" w:rsidP="00B65ED5">
      <w:pPr>
        <w:pStyle w:val="Heading2"/>
        <w:rPr>
          <w:b w:val="0"/>
          <w:sz w:val="24"/>
          <w:szCs w:val="24"/>
        </w:rPr>
      </w:pPr>
      <w:r>
        <w:rPr>
          <w:b w:val="0"/>
          <w:sz w:val="24"/>
          <w:szCs w:val="24"/>
        </w:rPr>
        <w:t>T</w:t>
      </w:r>
      <w:r w:rsidRPr="007D04AD">
        <w:rPr>
          <w:b w:val="0"/>
          <w:sz w:val="24"/>
          <w:szCs w:val="24"/>
        </w:rPr>
        <w:t>he empathy map becomes a crucial UX tool to understand the everyday user (e.g., students, professionals, homemakers) and their journey in managing personal finances.</w:t>
      </w:r>
    </w:p>
    <w:p w14:paraId="04265F1E" w14:textId="4C5167A5" w:rsidR="00B65ED5" w:rsidRPr="00B65ED5" w:rsidRDefault="00B65ED5" w:rsidP="00B65ED5">
      <w:pPr>
        <w:pStyle w:val="Heading2"/>
        <w:rPr>
          <w:sz w:val="24"/>
          <w:szCs w:val="24"/>
        </w:rPr>
      </w:pPr>
      <w:r w:rsidRPr="00B65ED5">
        <w:rPr>
          <w:rStyle w:val="Strong"/>
          <w:b/>
          <w:bCs w:val="0"/>
          <w:sz w:val="24"/>
          <w:szCs w:val="24"/>
        </w:rPr>
        <w:t xml:space="preserve">Why is the Empathy Map Important for </w:t>
      </w:r>
      <w:proofErr w:type="spellStart"/>
      <w:r w:rsidR="007D04AD" w:rsidRPr="007D04AD">
        <w:rPr>
          <w:rStyle w:val="Strong"/>
          <w:b/>
          <w:bCs w:val="0"/>
          <w:sz w:val="24"/>
          <w:szCs w:val="24"/>
        </w:rPr>
        <w:t>SpendSmart</w:t>
      </w:r>
      <w:proofErr w:type="spellEnd"/>
      <w:r w:rsidR="007D04AD" w:rsidRPr="007D04AD">
        <w:rPr>
          <w:rStyle w:val="Strong"/>
          <w:b/>
          <w:bCs w:val="0"/>
          <w:sz w:val="24"/>
          <w:szCs w:val="24"/>
        </w:rPr>
        <w:t>: Your Personal Finance Companion</w:t>
      </w:r>
      <w:r w:rsidRPr="00B65ED5">
        <w:rPr>
          <w:rStyle w:val="Strong"/>
          <w:b/>
          <w:bCs w:val="0"/>
          <w:sz w:val="24"/>
          <w:szCs w:val="24"/>
        </w:rPr>
        <w:t>?</w:t>
      </w:r>
    </w:p>
    <w:p w14:paraId="3E2DFE5D" w14:textId="77777777" w:rsidR="007D04AD" w:rsidRPr="007D04AD" w:rsidRDefault="007D04AD" w:rsidP="007D04AD">
      <w:pPr>
        <w:numPr>
          <w:ilvl w:val="0"/>
          <w:numId w:val="5"/>
        </w:numPr>
        <w:spacing w:after="0"/>
        <w:jc w:val="both"/>
        <w:rPr>
          <w:sz w:val="24"/>
          <w:szCs w:val="24"/>
          <w:lang w:val="en-US"/>
        </w:rPr>
      </w:pPr>
      <w:r w:rsidRPr="007D04AD">
        <w:rPr>
          <w:sz w:val="24"/>
          <w:szCs w:val="24"/>
          <w:lang w:val="en-US"/>
        </w:rPr>
        <w:t>Helps the development team build features that address real user concerns</w:t>
      </w:r>
    </w:p>
    <w:p w14:paraId="058410E7" w14:textId="77777777" w:rsidR="007D04AD" w:rsidRPr="007D04AD" w:rsidRDefault="007D04AD" w:rsidP="007D04AD">
      <w:pPr>
        <w:numPr>
          <w:ilvl w:val="0"/>
          <w:numId w:val="5"/>
        </w:numPr>
        <w:spacing w:after="0"/>
        <w:jc w:val="both"/>
        <w:rPr>
          <w:sz w:val="24"/>
          <w:szCs w:val="24"/>
          <w:lang w:val="en-US"/>
        </w:rPr>
      </w:pPr>
      <w:r w:rsidRPr="007D04AD">
        <w:rPr>
          <w:sz w:val="24"/>
          <w:szCs w:val="24"/>
          <w:lang w:val="en-US"/>
        </w:rPr>
        <w:t>Aids in creating a more intuitive and user-friendly UI/UX</w:t>
      </w:r>
    </w:p>
    <w:p w14:paraId="36891C99" w14:textId="77777777" w:rsidR="007D04AD" w:rsidRPr="007D04AD" w:rsidRDefault="007D04AD" w:rsidP="007D04AD">
      <w:pPr>
        <w:numPr>
          <w:ilvl w:val="0"/>
          <w:numId w:val="5"/>
        </w:numPr>
        <w:spacing w:after="0"/>
        <w:jc w:val="both"/>
        <w:rPr>
          <w:sz w:val="24"/>
          <w:szCs w:val="24"/>
          <w:lang w:val="en-US"/>
        </w:rPr>
      </w:pPr>
      <w:r w:rsidRPr="007D04AD">
        <w:rPr>
          <w:sz w:val="24"/>
          <w:szCs w:val="24"/>
          <w:lang w:val="en-US"/>
        </w:rPr>
        <w:t>Guides content and communication strategy (e.g., what messages users respond to)</w:t>
      </w:r>
    </w:p>
    <w:p w14:paraId="451AF9A4" w14:textId="77777777" w:rsidR="007D04AD" w:rsidRPr="007D04AD" w:rsidRDefault="007D04AD" w:rsidP="007D04AD">
      <w:pPr>
        <w:numPr>
          <w:ilvl w:val="0"/>
          <w:numId w:val="5"/>
        </w:numPr>
        <w:jc w:val="both"/>
        <w:rPr>
          <w:sz w:val="24"/>
          <w:szCs w:val="24"/>
          <w:lang w:val="en-US"/>
        </w:rPr>
      </w:pPr>
      <w:r w:rsidRPr="007D04AD">
        <w:rPr>
          <w:sz w:val="24"/>
          <w:szCs w:val="24"/>
          <w:lang w:val="en-US"/>
        </w:rPr>
        <w:t>Ensures the solution is empathetic, practical, and user-centric, not just technically sound</w:t>
      </w:r>
    </w:p>
    <w:p w14:paraId="332DE1C5" w14:textId="77777777" w:rsidR="00B65ED5" w:rsidRDefault="00B65ED5">
      <w:pPr>
        <w:jc w:val="both"/>
        <w:rPr>
          <w:color w:val="2A2A2A"/>
          <w:sz w:val="24"/>
          <w:szCs w:val="24"/>
        </w:rPr>
      </w:pPr>
    </w:p>
    <w:p w14:paraId="72236CAE" w14:textId="3EDB8EF4" w:rsidR="008E6044" w:rsidRDefault="00B65ED5">
      <w:pPr>
        <w:rPr>
          <w:sz w:val="24"/>
          <w:szCs w:val="24"/>
        </w:rPr>
      </w:pPr>
      <w:r w:rsidRPr="00B65ED5">
        <w:rPr>
          <w:noProof/>
          <w:sz w:val="24"/>
          <w:szCs w:val="24"/>
        </w:rPr>
        <w:lastRenderedPageBreak/>
        <w:drawing>
          <wp:inline distT="0" distB="0" distL="0" distR="0" wp14:anchorId="590A5DAE" wp14:editId="2DC40F91">
            <wp:extent cx="5094880" cy="3576320"/>
            <wp:effectExtent l="76200" t="76200" r="125095" b="138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094880" cy="3576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692778" w14:textId="4419FC69" w:rsidR="00B65ED5" w:rsidRPr="00B65ED5" w:rsidRDefault="00B65ED5" w:rsidP="00B65ED5">
      <w:pPr>
        <w:pStyle w:val="Heading2"/>
        <w:rPr>
          <w:sz w:val="24"/>
          <w:szCs w:val="24"/>
          <w:u w:val="single"/>
        </w:rPr>
      </w:pPr>
      <w:r w:rsidRPr="00B65ED5">
        <w:rPr>
          <w:rStyle w:val="Strong"/>
          <w:b/>
          <w:bCs w:val="0"/>
          <w:sz w:val="24"/>
          <w:szCs w:val="24"/>
          <w:u w:val="single"/>
        </w:rPr>
        <w:t>User Needs (</w:t>
      </w:r>
      <w:r w:rsidR="007D04AD" w:rsidRPr="007D04AD">
        <w:rPr>
          <w:rStyle w:val="Strong"/>
          <w:b/>
          <w:bCs w:val="0"/>
          <w:sz w:val="24"/>
          <w:szCs w:val="24"/>
          <w:u w:val="single"/>
        </w:rPr>
        <w:t>for Expense Tracker Users</w:t>
      </w:r>
      <w:r w:rsidRPr="00B65ED5">
        <w:rPr>
          <w:rStyle w:val="Strong"/>
          <w:b/>
          <w:bCs w:val="0"/>
          <w:sz w:val="24"/>
          <w:szCs w:val="24"/>
          <w:u w:val="single"/>
        </w:rPr>
        <w:t>)</w:t>
      </w:r>
    </w:p>
    <w:p w14:paraId="02452261" w14:textId="77777777" w:rsidR="007D04AD" w:rsidRDefault="00B65ED5" w:rsidP="007D04AD">
      <w:pPr>
        <w:spacing w:before="100" w:beforeAutospacing="1" w:after="100" w:afterAutospacing="1"/>
        <w:rPr>
          <w:sz w:val="24"/>
          <w:szCs w:val="24"/>
        </w:rPr>
      </w:pPr>
      <w:r w:rsidRPr="00B65ED5">
        <w:rPr>
          <w:sz w:val="24"/>
          <w:szCs w:val="24"/>
        </w:rPr>
        <w:t>These are the essential desires or features that the user expects from a rental platform.</w:t>
      </w:r>
    </w:p>
    <w:p w14:paraId="6A52955B" w14:textId="77777777" w:rsidR="007D04AD" w:rsidRDefault="007D04AD" w:rsidP="00B45485">
      <w:pPr>
        <w:pStyle w:val="ListParagraph"/>
        <w:numPr>
          <w:ilvl w:val="0"/>
          <w:numId w:val="6"/>
        </w:numPr>
        <w:spacing w:before="100" w:beforeAutospacing="1" w:after="100" w:afterAutospacing="1"/>
        <w:rPr>
          <w:sz w:val="24"/>
          <w:szCs w:val="24"/>
        </w:rPr>
      </w:pPr>
      <w:r w:rsidRPr="007D04AD">
        <w:rPr>
          <w:sz w:val="24"/>
          <w:szCs w:val="24"/>
        </w:rPr>
        <w:t>Simple and quick way to log expenses and income</w:t>
      </w:r>
    </w:p>
    <w:p w14:paraId="36658D84" w14:textId="77777777" w:rsidR="007D04AD" w:rsidRDefault="007D04AD" w:rsidP="00874E70">
      <w:pPr>
        <w:pStyle w:val="ListParagraph"/>
        <w:numPr>
          <w:ilvl w:val="0"/>
          <w:numId w:val="6"/>
        </w:numPr>
        <w:spacing w:before="100" w:beforeAutospacing="1" w:after="100" w:afterAutospacing="1"/>
        <w:rPr>
          <w:sz w:val="24"/>
          <w:szCs w:val="24"/>
        </w:rPr>
      </w:pPr>
      <w:r w:rsidRPr="007D04AD">
        <w:rPr>
          <w:sz w:val="24"/>
          <w:szCs w:val="24"/>
        </w:rPr>
        <w:t>Ability to categorize transactions (e.g., Food, Travel, Rent)</w:t>
      </w:r>
    </w:p>
    <w:p w14:paraId="3B97B79C" w14:textId="77777777" w:rsidR="007D04AD" w:rsidRDefault="007D04AD" w:rsidP="00200ED0">
      <w:pPr>
        <w:pStyle w:val="ListParagraph"/>
        <w:numPr>
          <w:ilvl w:val="0"/>
          <w:numId w:val="6"/>
        </w:numPr>
        <w:spacing w:before="100" w:beforeAutospacing="1" w:after="100" w:afterAutospacing="1"/>
        <w:rPr>
          <w:sz w:val="24"/>
          <w:szCs w:val="24"/>
        </w:rPr>
      </w:pPr>
      <w:r w:rsidRPr="007D04AD">
        <w:rPr>
          <w:sz w:val="24"/>
          <w:szCs w:val="24"/>
        </w:rPr>
        <w:t>Visual summaries (charts/graphs) for easy understanding</w:t>
      </w:r>
    </w:p>
    <w:p w14:paraId="62F49FEE" w14:textId="77777777" w:rsidR="007D04AD" w:rsidRDefault="007D04AD" w:rsidP="00A52766">
      <w:pPr>
        <w:pStyle w:val="ListParagraph"/>
        <w:numPr>
          <w:ilvl w:val="0"/>
          <w:numId w:val="6"/>
        </w:numPr>
        <w:spacing w:before="100" w:beforeAutospacing="1" w:after="100" w:afterAutospacing="1"/>
        <w:rPr>
          <w:sz w:val="24"/>
          <w:szCs w:val="24"/>
        </w:rPr>
      </w:pPr>
      <w:r w:rsidRPr="007D04AD">
        <w:rPr>
          <w:sz w:val="24"/>
          <w:szCs w:val="24"/>
        </w:rPr>
        <w:t>Secure and private data storage</w:t>
      </w:r>
    </w:p>
    <w:p w14:paraId="02733A9A" w14:textId="77777777" w:rsidR="007D04AD" w:rsidRDefault="007D04AD" w:rsidP="007A5720">
      <w:pPr>
        <w:pStyle w:val="ListParagraph"/>
        <w:numPr>
          <w:ilvl w:val="0"/>
          <w:numId w:val="6"/>
        </w:numPr>
        <w:spacing w:before="100" w:beforeAutospacing="1" w:after="100" w:afterAutospacing="1"/>
        <w:rPr>
          <w:sz w:val="24"/>
          <w:szCs w:val="24"/>
        </w:rPr>
      </w:pPr>
      <w:r w:rsidRPr="007D04AD">
        <w:rPr>
          <w:sz w:val="24"/>
          <w:szCs w:val="24"/>
        </w:rPr>
        <w:t>Mobile-friendly and easy-to-use interface</w:t>
      </w:r>
    </w:p>
    <w:p w14:paraId="28F0F221" w14:textId="77777777" w:rsidR="007D04AD" w:rsidRDefault="007D04AD" w:rsidP="002D3904">
      <w:pPr>
        <w:pStyle w:val="ListParagraph"/>
        <w:numPr>
          <w:ilvl w:val="0"/>
          <w:numId w:val="6"/>
        </w:numPr>
        <w:spacing w:before="100" w:beforeAutospacing="1" w:after="100" w:afterAutospacing="1"/>
        <w:rPr>
          <w:sz w:val="24"/>
          <w:szCs w:val="24"/>
        </w:rPr>
      </w:pPr>
      <w:r w:rsidRPr="007D04AD">
        <w:rPr>
          <w:sz w:val="24"/>
          <w:szCs w:val="24"/>
        </w:rPr>
        <w:t>Real-time updates and instant feedback on spending</w:t>
      </w:r>
    </w:p>
    <w:p w14:paraId="6076EB6C" w14:textId="77777777" w:rsidR="007D04AD" w:rsidRDefault="007D04AD" w:rsidP="004C56BD">
      <w:pPr>
        <w:pStyle w:val="ListParagraph"/>
        <w:numPr>
          <w:ilvl w:val="0"/>
          <w:numId w:val="6"/>
        </w:numPr>
        <w:spacing w:before="100" w:beforeAutospacing="1" w:after="100" w:afterAutospacing="1"/>
        <w:rPr>
          <w:sz w:val="24"/>
          <w:szCs w:val="24"/>
        </w:rPr>
      </w:pPr>
      <w:r w:rsidRPr="007D04AD">
        <w:rPr>
          <w:sz w:val="24"/>
          <w:szCs w:val="24"/>
        </w:rPr>
        <w:t>Option to edit or delete entries easily</w:t>
      </w:r>
    </w:p>
    <w:p w14:paraId="4B03DAB2" w14:textId="77777777" w:rsidR="007D04AD" w:rsidRDefault="007D04AD" w:rsidP="004A26AC">
      <w:pPr>
        <w:pStyle w:val="ListParagraph"/>
        <w:numPr>
          <w:ilvl w:val="0"/>
          <w:numId w:val="6"/>
        </w:numPr>
        <w:spacing w:before="100" w:beforeAutospacing="1" w:after="100" w:afterAutospacing="1"/>
        <w:rPr>
          <w:sz w:val="24"/>
          <w:szCs w:val="24"/>
        </w:rPr>
      </w:pPr>
      <w:r w:rsidRPr="007D04AD">
        <w:rPr>
          <w:sz w:val="24"/>
          <w:szCs w:val="24"/>
        </w:rPr>
        <w:t>Export data for record-keeping</w:t>
      </w:r>
    </w:p>
    <w:p w14:paraId="3CC1A671" w14:textId="1FA2FE56" w:rsidR="007D04AD" w:rsidRPr="007D04AD" w:rsidRDefault="007D04AD" w:rsidP="004A26AC">
      <w:pPr>
        <w:pStyle w:val="ListParagraph"/>
        <w:numPr>
          <w:ilvl w:val="0"/>
          <w:numId w:val="6"/>
        </w:numPr>
        <w:spacing w:before="100" w:beforeAutospacing="1" w:after="100" w:afterAutospacing="1"/>
        <w:rPr>
          <w:sz w:val="24"/>
          <w:szCs w:val="24"/>
        </w:rPr>
      </w:pPr>
      <w:r w:rsidRPr="007D04AD">
        <w:rPr>
          <w:sz w:val="24"/>
          <w:szCs w:val="24"/>
        </w:rPr>
        <w:t>Personalized insights or suggestions for saving</w:t>
      </w:r>
    </w:p>
    <w:p w14:paraId="47CF680A" w14:textId="7F1C2081" w:rsidR="00B65ED5" w:rsidRPr="00B65ED5" w:rsidRDefault="00B65ED5" w:rsidP="00B65ED5">
      <w:pPr>
        <w:pStyle w:val="Heading2"/>
        <w:rPr>
          <w:sz w:val="24"/>
          <w:szCs w:val="24"/>
          <w:u w:val="single"/>
        </w:rPr>
      </w:pPr>
      <w:r w:rsidRPr="00B65ED5">
        <w:rPr>
          <w:rStyle w:val="Strong"/>
          <w:b/>
          <w:bCs w:val="0"/>
          <w:sz w:val="24"/>
          <w:szCs w:val="24"/>
          <w:u w:val="single"/>
        </w:rPr>
        <w:t>Pain Points (</w:t>
      </w:r>
      <w:r w:rsidR="007D04AD">
        <w:rPr>
          <w:rStyle w:val="Strong"/>
          <w:b/>
          <w:bCs w:val="0"/>
          <w:sz w:val="24"/>
          <w:szCs w:val="24"/>
          <w:u w:val="single"/>
        </w:rPr>
        <w:t>f</w:t>
      </w:r>
      <w:r w:rsidR="007D04AD" w:rsidRPr="007D04AD">
        <w:rPr>
          <w:rStyle w:val="Strong"/>
          <w:b/>
          <w:bCs w:val="0"/>
          <w:sz w:val="24"/>
          <w:szCs w:val="24"/>
          <w:u w:val="single"/>
        </w:rPr>
        <w:t>or Expense Tracker Users</w:t>
      </w:r>
      <w:r w:rsidRPr="00B65ED5">
        <w:rPr>
          <w:rStyle w:val="Strong"/>
          <w:b/>
          <w:bCs w:val="0"/>
          <w:sz w:val="24"/>
          <w:szCs w:val="24"/>
          <w:u w:val="single"/>
        </w:rPr>
        <w:t>)</w:t>
      </w:r>
    </w:p>
    <w:p w14:paraId="7AD71A93" w14:textId="77777777" w:rsidR="00B65ED5" w:rsidRPr="00B65ED5" w:rsidRDefault="00B65ED5" w:rsidP="00767F7E">
      <w:pPr>
        <w:spacing w:before="100" w:beforeAutospacing="1" w:after="0"/>
        <w:rPr>
          <w:sz w:val="24"/>
          <w:szCs w:val="24"/>
        </w:rPr>
      </w:pPr>
      <w:r w:rsidRPr="00B65ED5">
        <w:rPr>
          <w:sz w:val="24"/>
          <w:szCs w:val="24"/>
        </w:rPr>
        <w:t>These represent the challenges or frustrations that users commonly face with current platforms.</w:t>
      </w:r>
    </w:p>
    <w:p w14:paraId="3B875BE0" w14:textId="77777777" w:rsidR="007D04AD" w:rsidRPr="007D04AD" w:rsidRDefault="007D04AD" w:rsidP="007D04AD">
      <w:pPr>
        <w:numPr>
          <w:ilvl w:val="0"/>
          <w:numId w:val="3"/>
        </w:numPr>
        <w:spacing w:before="100" w:beforeAutospacing="1" w:after="100" w:afterAutospacing="1" w:line="240" w:lineRule="auto"/>
        <w:rPr>
          <w:sz w:val="24"/>
          <w:szCs w:val="24"/>
        </w:rPr>
      </w:pPr>
      <w:r w:rsidRPr="007D04AD">
        <w:rPr>
          <w:sz w:val="24"/>
          <w:szCs w:val="24"/>
        </w:rPr>
        <w:t>Forgetting to log expenses or tedious manual entry</w:t>
      </w:r>
    </w:p>
    <w:p w14:paraId="52DC7B69" w14:textId="77777777" w:rsidR="007D04AD" w:rsidRPr="007D04AD" w:rsidRDefault="007D04AD" w:rsidP="007D04AD">
      <w:pPr>
        <w:numPr>
          <w:ilvl w:val="0"/>
          <w:numId w:val="3"/>
        </w:numPr>
        <w:spacing w:before="100" w:beforeAutospacing="1" w:after="100" w:afterAutospacing="1" w:line="240" w:lineRule="auto"/>
        <w:rPr>
          <w:sz w:val="24"/>
          <w:szCs w:val="24"/>
        </w:rPr>
      </w:pPr>
      <w:r w:rsidRPr="007D04AD">
        <w:rPr>
          <w:sz w:val="24"/>
          <w:szCs w:val="24"/>
        </w:rPr>
        <w:t>Lack of flexible categories for transactions</w:t>
      </w:r>
    </w:p>
    <w:p w14:paraId="6F775F95" w14:textId="77777777" w:rsidR="007D04AD" w:rsidRPr="007D04AD" w:rsidRDefault="007D04AD" w:rsidP="007D04AD">
      <w:pPr>
        <w:numPr>
          <w:ilvl w:val="0"/>
          <w:numId w:val="3"/>
        </w:numPr>
        <w:spacing w:before="100" w:beforeAutospacing="1" w:after="100" w:afterAutospacing="1" w:line="240" w:lineRule="auto"/>
        <w:rPr>
          <w:sz w:val="24"/>
          <w:szCs w:val="24"/>
        </w:rPr>
      </w:pPr>
      <w:r w:rsidRPr="007D04AD">
        <w:rPr>
          <w:sz w:val="24"/>
          <w:szCs w:val="24"/>
        </w:rPr>
        <w:t>Overwhelming or confusing user interfaces</w:t>
      </w:r>
    </w:p>
    <w:p w14:paraId="519ABB4F" w14:textId="77777777" w:rsidR="007D04AD" w:rsidRPr="007D04AD" w:rsidRDefault="007D04AD" w:rsidP="007D04AD">
      <w:pPr>
        <w:numPr>
          <w:ilvl w:val="0"/>
          <w:numId w:val="3"/>
        </w:numPr>
        <w:spacing w:before="100" w:beforeAutospacing="1" w:after="100" w:afterAutospacing="1" w:line="240" w:lineRule="auto"/>
        <w:rPr>
          <w:sz w:val="24"/>
          <w:szCs w:val="24"/>
        </w:rPr>
      </w:pPr>
      <w:r w:rsidRPr="007D04AD">
        <w:rPr>
          <w:sz w:val="24"/>
          <w:szCs w:val="24"/>
        </w:rPr>
        <w:t>No clear visualizations or summaries</w:t>
      </w:r>
    </w:p>
    <w:p w14:paraId="381099FF" w14:textId="77777777" w:rsidR="007D04AD" w:rsidRPr="007D04AD" w:rsidRDefault="007D04AD" w:rsidP="007D04AD">
      <w:pPr>
        <w:numPr>
          <w:ilvl w:val="0"/>
          <w:numId w:val="3"/>
        </w:numPr>
        <w:spacing w:before="100" w:beforeAutospacing="1" w:after="100" w:afterAutospacing="1" w:line="240" w:lineRule="auto"/>
        <w:rPr>
          <w:sz w:val="24"/>
          <w:szCs w:val="24"/>
        </w:rPr>
      </w:pPr>
      <w:r w:rsidRPr="007D04AD">
        <w:rPr>
          <w:sz w:val="24"/>
          <w:szCs w:val="24"/>
        </w:rPr>
        <w:t>Security and privacy concerns about financial data</w:t>
      </w:r>
    </w:p>
    <w:p w14:paraId="6FF08C5F" w14:textId="77777777" w:rsidR="007D04AD" w:rsidRPr="007D04AD" w:rsidRDefault="007D04AD" w:rsidP="007D04AD">
      <w:pPr>
        <w:numPr>
          <w:ilvl w:val="0"/>
          <w:numId w:val="3"/>
        </w:numPr>
        <w:spacing w:before="100" w:beforeAutospacing="1" w:after="100" w:afterAutospacing="1" w:line="240" w:lineRule="auto"/>
        <w:rPr>
          <w:sz w:val="24"/>
          <w:szCs w:val="24"/>
        </w:rPr>
      </w:pPr>
      <w:r w:rsidRPr="007D04AD">
        <w:rPr>
          <w:sz w:val="24"/>
          <w:szCs w:val="24"/>
        </w:rPr>
        <w:t>No reminders or notifications to log expenses</w:t>
      </w:r>
    </w:p>
    <w:p w14:paraId="7A461650" w14:textId="77777777" w:rsidR="007D04AD" w:rsidRPr="007D04AD" w:rsidRDefault="007D04AD" w:rsidP="007D04AD">
      <w:pPr>
        <w:numPr>
          <w:ilvl w:val="0"/>
          <w:numId w:val="3"/>
        </w:numPr>
        <w:spacing w:before="100" w:beforeAutospacing="1" w:after="100" w:afterAutospacing="1" w:line="240" w:lineRule="auto"/>
        <w:rPr>
          <w:sz w:val="24"/>
          <w:szCs w:val="24"/>
        </w:rPr>
      </w:pPr>
      <w:r w:rsidRPr="007D04AD">
        <w:rPr>
          <w:sz w:val="24"/>
          <w:szCs w:val="24"/>
        </w:rPr>
        <w:t>Difficulty in understanding spending patterns</w:t>
      </w:r>
    </w:p>
    <w:p w14:paraId="6DD2FA5D" w14:textId="77777777" w:rsidR="007D04AD" w:rsidRPr="007D04AD" w:rsidRDefault="007D04AD" w:rsidP="007D04AD">
      <w:pPr>
        <w:numPr>
          <w:ilvl w:val="0"/>
          <w:numId w:val="3"/>
        </w:numPr>
        <w:spacing w:before="100" w:beforeAutospacing="1" w:after="100" w:afterAutospacing="1" w:line="240" w:lineRule="auto"/>
        <w:rPr>
          <w:sz w:val="24"/>
          <w:szCs w:val="24"/>
        </w:rPr>
      </w:pPr>
      <w:r w:rsidRPr="007D04AD">
        <w:rPr>
          <w:sz w:val="24"/>
          <w:szCs w:val="24"/>
        </w:rPr>
        <w:lastRenderedPageBreak/>
        <w:t>Inability to access the tracker on multiple devices</w:t>
      </w:r>
    </w:p>
    <w:p w14:paraId="0807FC5D" w14:textId="37E3DC4E" w:rsidR="00B65ED5" w:rsidRPr="00B65ED5" w:rsidRDefault="00B65ED5" w:rsidP="007D04AD">
      <w:pPr>
        <w:spacing w:before="100" w:beforeAutospacing="1" w:after="100" w:afterAutospacing="1" w:line="240" w:lineRule="auto"/>
        <w:ind w:left="720"/>
        <w:rPr>
          <w:sz w:val="24"/>
          <w:szCs w:val="24"/>
        </w:rPr>
      </w:pPr>
    </w:p>
    <w:sectPr w:rsidR="00B65ED5" w:rsidRPr="00B65ED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74359"/>
    <w:multiLevelType w:val="multilevel"/>
    <w:tmpl w:val="A610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7A1AEE"/>
    <w:multiLevelType w:val="multilevel"/>
    <w:tmpl w:val="9948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F1115"/>
    <w:multiLevelType w:val="multilevel"/>
    <w:tmpl w:val="EB8A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010270"/>
    <w:multiLevelType w:val="multilevel"/>
    <w:tmpl w:val="5AEE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040FF3"/>
    <w:multiLevelType w:val="multilevel"/>
    <w:tmpl w:val="0550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86056E"/>
    <w:multiLevelType w:val="hybridMultilevel"/>
    <w:tmpl w:val="0AB4D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4976624">
    <w:abstractNumId w:val="2"/>
  </w:num>
  <w:num w:numId="2" w16cid:durableId="1774550489">
    <w:abstractNumId w:val="1"/>
  </w:num>
  <w:num w:numId="3" w16cid:durableId="1184781194">
    <w:abstractNumId w:val="3"/>
  </w:num>
  <w:num w:numId="4" w16cid:durableId="398792491">
    <w:abstractNumId w:val="4"/>
  </w:num>
  <w:num w:numId="5" w16cid:durableId="1917741521">
    <w:abstractNumId w:val="0"/>
  </w:num>
  <w:num w:numId="6" w16cid:durableId="13104747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044"/>
    <w:rsid w:val="001940AF"/>
    <w:rsid w:val="006D0F37"/>
    <w:rsid w:val="00767F7E"/>
    <w:rsid w:val="007D04AD"/>
    <w:rsid w:val="008E3EA1"/>
    <w:rsid w:val="008E6044"/>
    <w:rsid w:val="00A10FDE"/>
    <w:rsid w:val="00B65ED5"/>
    <w:rsid w:val="00EE267F"/>
    <w:rsid w:val="00F52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70F5B"/>
  <w15:docId w15:val="{EFDC0A68-AD35-44D9-B088-ED43D6C10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Strong">
    <w:name w:val="Strong"/>
    <w:basedOn w:val="DefaultParagraphFont"/>
    <w:uiPriority w:val="22"/>
    <w:qFormat/>
    <w:rsid w:val="00B65ED5"/>
    <w:rPr>
      <w:b/>
      <w:bCs/>
    </w:rPr>
  </w:style>
  <w:style w:type="paragraph" w:styleId="ListParagraph">
    <w:name w:val="List Paragraph"/>
    <w:basedOn w:val="Normal"/>
    <w:uiPriority w:val="34"/>
    <w:qFormat/>
    <w:rsid w:val="007D0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051800">
      <w:bodyDiv w:val="1"/>
      <w:marLeft w:val="0"/>
      <w:marRight w:val="0"/>
      <w:marTop w:val="0"/>
      <w:marBottom w:val="0"/>
      <w:divBdr>
        <w:top w:val="none" w:sz="0" w:space="0" w:color="auto"/>
        <w:left w:val="none" w:sz="0" w:space="0" w:color="auto"/>
        <w:bottom w:val="none" w:sz="0" w:space="0" w:color="auto"/>
        <w:right w:val="none" w:sz="0" w:space="0" w:color="auto"/>
      </w:divBdr>
    </w:div>
    <w:div w:id="245656211">
      <w:bodyDiv w:val="1"/>
      <w:marLeft w:val="0"/>
      <w:marRight w:val="0"/>
      <w:marTop w:val="0"/>
      <w:marBottom w:val="0"/>
      <w:divBdr>
        <w:top w:val="none" w:sz="0" w:space="0" w:color="auto"/>
        <w:left w:val="none" w:sz="0" w:space="0" w:color="auto"/>
        <w:bottom w:val="none" w:sz="0" w:space="0" w:color="auto"/>
        <w:right w:val="none" w:sz="0" w:space="0" w:color="auto"/>
      </w:divBdr>
    </w:div>
    <w:div w:id="321735956">
      <w:bodyDiv w:val="1"/>
      <w:marLeft w:val="0"/>
      <w:marRight w:val="0"/>
      <w:marTop w:val="0"/>
      <w:marBottom w:val="0"/>
      <w:divBdr>
        <w:top w:val="none" w:sz="0" w:space="0" w:color="auto"/>
        <w:left w:val="none" w:sz="0" w:space="0" w:color="auto"/>
        <w:bottom w:val="none" w:sz="0" w:space="0" w:color="auto"/>
        <w:right w:val="none" w:sz="0" w:space="0" w:color="auto"/>
      </w:divBdr>
    </w:div>
    <w:div w:id="736975293">
      <w:bodyDiv w:val="1"/>
      <w:marLeft w:val="0"/>
      <w:marRight w:val="0"/>
      <w:marTop w:val="0"/>
      <w:marBottom w:val="0"/>
      <w:divBdr>
        <w:top w:val="none" w:sz="0" w:space="0" w:color="auto"/>
        <w:left w:val="none" w:sz="0" w:space="0" w:color="auto"/>
        <w:bottom w:val="none" w:sz="0" w:space="0" w:color="auto"/>
        <w:right w:val="none" w:sz="0" w:space="0" w:color="auto"/>
      </w:divBdr>
    </w:div>
    <w:div w:id="741365301">
      <w:bodyDiv w:val="1"/>
      <w:marLeft w:val="0"/>
      <w:marRight w:val="0"/>
      <w:marTop w:val="0"/>
      <w:marBottom w:val="0"/>
      <w:divBdr>
        <w:top w:val="none" w:sz="0" w:space="0" w:color="auto"/>
        <w:left w:val="none" w:sz="0" w:space="0" w:color="auto"/>
        <w:bottom w:val="none" w:sz="0" w:space="0" w:color="auto"/>
        <w:right w:val="none" w:sz="0" w:space="0" w:color="auto"/>
      </w:divBdr>
    </w:div>
    <w:div w:id="1023751044">
      <w:bodyDiv w:val="1"/>
      <w:marLeft w:val="0"/>
      <w:marRight w:val="0"/>
      <w:marTop w:val="0"/>
      <w:marBottom w:val="0"/>
      <w:divBdr>
        <w:top w:val="none" w:sz="0" w:space="0" w:color="auto"/>
        <w:left w:val="none" w:sz="0" w:space="0" w:color="auto"/>
        <w:bottom w:val="none" w:sz="0" w:space="0" w:color="auto"/>
        <w:right w:val="none" w:sz="0" w:space="0" w:color="auto"/>
      </w:divBdr>
    </w:div>
    <w:div w:id="1431973666">
      <w:bodyDiv w:val="1"/>
      <w:marLeft w:val="0"/>
      <w:marRight w:val="0"/>
      <w:marTop w:val="0"/>
      <w:marBottom w:val="0"/>
      <w:divBdr>
        <w:top w:val="none" w:sz="0" w:space="0" w:color="auto"/>
        <w:left w:val="none" w:sz="0" w:space="0" w:color="auto"/>
        <w:bottom w:val="none" w:sz="0" w:space="0" w:color="auto"/>
        <w:right w:val="none" w:sz="0" w:space="0" w:color="auto"/>
      </w:divBdr>
    </w:div>
    <w:div w:id="1653027267">
      <w:bodyDiv w:val="1"/>
      <w:marLeft w:val="0"/>
      <w:marRight w:val="0"/>
      <w:marTop w:val="0"/>
      <w:marBottom w:val="0"/>
      <w:divBdr>
        <w:top w:val="none" w:sz="0" w:space="0" w:color="auto"/>
        <w:left w:val="none" w:sz="0" w:space="0" w:color="auto"/>
        <w:bottom w:val="none" w:sz="0" w:space="0" w:color="auto"/>
        <w:right w:val="none" w:sz="0" w:space="0" w:color="auto"/>
      </w:divBdr>
    </w:div>
    <w:div w:id="1715881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22BCE10712</cp:lastModifiedBy>
  <cp:revision>4</cp:revision>
  <dcterms:created xsi:type="dcterms:W3CDTF">2025-04-14T19:50:00Z</dcterms:created>
  <dcterms:modified xsi:type="dcterms:W3CDTF">2025-04-15T05:31:00Z</dcterms:modified>
</cp:coreProperties>
</file>