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DDC4" w14:textId="05DD6DCE" w:rsidR="00A150F3" w:rsidRPr="00AA3CB2" w:rsidRDefault="00A150F3" w:rsidP="00A17FCF">
      <w:pPr>
        <w:jc w:val="center"/>
        <w:rPr>
          <w:rFonts w:ascii="Times New Roman" w:hAnsi="Times New Roman" w:cs="Times New Roman"/>
          <w:b/>
          <w:sz w:val="40"/>
          <w:szCs w:val="40"/>
        </w:rPr>
      </w:pPr>
      <w:r w:rsidRPr="00AA3CB2">
        <w:rPr>
          <w:rFonts w:ascii="Times New Roman" w:hAnsi="Times New Roman" w:cs="Times New Roman"/>
          <w:b/>
          <w:sz w:val="40"/>
          <w:szCs w:val="40"/>
        </w:rPr>
        <w:t xml:space="preserve">Report for </w:t>
      </w:r>
      <w:r w:rsidR="00A17FCF" w:rsidRPr="00AA3CB2">
        <w:rPr>
          <w:rFonts w:ascii="Times New Roman" w:hAnsi="Times New Roman" w:cs="Times New Roman"/>
          <w:b/>
          <w:sz w:val="40"/>
          <w:szCs w:val="40"/>
        </w:rPr>
        <w:t>ML P</w:t>
      </w:r>
      <w:r w:rsidRPr="00AA3CB2">
        <w:rPr>
          <w:rFonts w:ascii="Times New Roman" w:hAnsi="Times New Roman" w:cs="Times New Roman"/>
          <w:b/>
          <w:sz w:val="40"/>
          <w:szCs w:val="40"/>
        </w:rPr>
        <w:t xml:space="preserve">roject </w:t>
      </w:r>
      <w:r w:rsidR="00A17FCF" w:rsidRPr="00AA3CB2">
        <w:rPr>
          <w:rFonts w:ascii="Times New Roman" w:hAnsi="Times New Roman" w:cs="Times New Roman"/>
          <w:b/>
          <w:sz w:val="40"/>
          <w:szCs w:val="40"/>
        </w:rPr>
        <w:t>[</w:t>
      </w:r>
      <w:r w:rsidRPr="00AA3CB2">
        <w:rPr>
          <w:rFonts w:ascii="Times New Roman" w:hAnsi="Times New Roman" w:cs="Times New Roman"/>
          <w:b/>
          <w:sz w:val="40"/>
          <w:szCs w:val="40"/>
        </w:rPr>
        <w:t xml:space="preserve">Unsupervised </w:t>
      </w:r>
      <w:r w:rsidR="00A17FCF" w:rsidRPr="00AA3CB2">
        <w:rPr>
          <w:rFonts w:ascii="Times New Roman" w:hAnsi="Times New Roman" w:cs="Times New Roman"/>
          <w:b/>
          <w:sz w:val="40"/>
          <w:szCs w:val="40"/>
        </w:rPr>
        <w:t>Learning]</w:t>
      </w:r>
    </w:p>
    <w:p w14:paraId="1C35BB82" w14:textId="77777777" w:rsidR="00A17FCF" w:rsidRDefault="00A17FCF" w:rsidP="00A17FCF">
      <w:pPr>
        <w:jc w:val="center"/>
        <w:rPr>
          <w:rFonts w:ascii="Times New Roman" w:hAnsi="Times New Roman" w:cs="Times New Roman"/>
          <w:b/>
          <w:sz w:val="36"/>
          <w:szCs w:val="36"/>
        </w:rPr>
      </w:pPr>
    </w:p>
    <w:p w14:paraId="268EC799" w14:textId="5A19C744" w:rsidR="00A150F3" w:rsidRDefault="00A17FCF" w:rsidP="00A17FCF">
      <w:pPr>
        <w:jc w:val="right"/>
        <w:rPr>
          <w:rFonts w:ascii="Times New Roman" w:hAnsi="Times New Roman" w:cs="Times New Roman"/>
          <w:b/>
          <w:sz w:val="36"/>
          <w:szCs w:val="36"/>
        </w:rPr>
      </w:pPr>
      <w:r>
        <w:rPr>
          <w:rFonts w:ascii="Times New Roman" w:hAnsi="Times New Roman" w:cs="Times New Roman"/>
          <w:b/>
          <w:sz w:val="36"/>
          <w:szCs w:val="36"/>
        </w:rPr>
        <w:t>Team Members:</w:t>
      </w:r>
    </w:p>
    <w:p w14:paraId="021A5AB8" w14:textId="310AF217" w:rsidR="00A150F3" w:rsidRDefault="00A150F3" w:rsidP="00A150F3">
      <w:pPr>
        <w:jc w:val="right"/>
        <w:rPr>
          <w:rFonts w:ascii="Times New Roman" w:hAnsi="Times New Roman" w:cs="Times New Roman"/>
          <w:sz w:val="32"/>
          <w:szCs w:val="32"/>
        </w:rPr>
      </w:pPr>
      <w:r w:rsidRPr="00A150F3">
        <w:rPr>
          <w:rFonts w:ascii="Times New Roman" w:hAnsi="Times New Roman" w:cs="Times New Roman"/>
          <w:sz w:val="32"/>
          <w:szCs w:val="32"/>
        </w:rPr>
        <w:t>Reshma MR (1MS16IS070)</w:t>
      </w:r>
    </w:p>
    <w:p w14:paraId="0BF636B9" w14:textId="612E1A3D" w:rsidR="00A150F3" w:rsidRDefault="00A150F3" w:rsidP="00A150F3">
      <w:pPr>
        <w:jc w:val="right"/>
        <w:rPr>
          <w:rFonts w:ascii="Times New Roman" w:hAnsi="Times New Roman" w:cs="Times New Roman"/>
          <w:sz w:val="32"/>
          <w:szCs w:val="32"/>
        </w:rPr>
      </w:pPr>
      <w:r>
        <w:rPr>
          <w:rFonts w:ascii="Times New Roman" w:hAnsi="Times New Roman" w:cs="Times New Roman"/>
          <w:sz w:val="32"/>
          <w:szCs w:val="32"/>
        </w:rPr>
        <w:t>Rishabh Agarwal (1MS16IS071)</w:t>
      </w:r>
    </w:p>
    <w:p w14:paraId="40B1813C" w14:textId="29FE6AC0" w:rsidR="00A150F3" w:rsidRDefault="00A150F3" w:rsidP="00A150F3">
      <w:pPr>
        <w:jc w:val="right"/>
        <w:rPr>
          <w:rFonts w:ascii="Times New Roman" w:hAnsi="Times New Roman" w:cs="Times New Roman"/>
          <w:sz w:val="32"/>
          <w:szCs w:val="32"/>
        </w:rPr>
      </w:pPr>
      <w:r>
        <w:rPr>
          <w:rFonts w:ascii="Times New Roman" w:hAnsi="Times New Roman" w:cs="Times New Roman"/>
          <w:sz w:val="32"/>
          <w:szCs w:val="32"/>
        </w:rPr>
        <w:t>Disha</w:t>
      </w:r>
      <w:r w:rsidR="00A17FCF">
        <w:rPr>
          <w:rFonts w:ascii="Times New Roman" w:hAnsi="Times New Roman" w:cs="Times New Roman"/>
          <w:sz w:val="32"/>
          <w:szCs w:val="32"/>
        </w:rPr>
        <w:t xml:space="preserve"> Satheesh (1MS15IS033)</w:t>
      </w:r>
    </w:p>
    <w:p w14:paraId="20520292" w14:textId="77777777" w:rsidR="00A17FCF" w:rsidRPr="00A150F3" w:rsidRDefault="00A17FCF" w:rsidP="00A150F3">
      <w:pPr>
        <w:jc w:val="right"/>
        <w:rPr>
          <w:rFonts w:ascii="Times New Roman" w:hAnsi="Times New Roman" w:cs="Times New Roman"/>
          <w:sz w:val="32"/>
          <w:szCs w:val="32"/>
        </w:rPr>
      </w:pPr>
    </w:p>
    <w:p w14:paraId="15AC8C1B" w14:textId="777ED884" w:rsidR="00B14D70" w:rsidRDefault="00A150F3" w:rsidP="00A150F3">
      <w:pPr>
        <w:jc w:val="center"/>
        <w:rPr>
          <w:rFonts w:ascii="Times New Roman" w:hAnsi="Times New Roman" w:cs="Times New Roman"/>
          <w:b/>
          <w:sz w:val="48"/>
          <w:szCs w:val="48"/>
          <w:u w:val="single"/>
        </w:rPr>
      </w:pPr>
      <w:r w:rsidRPr="00A150F3">
        <w:rPr>
          <w:rFonts w:ascii="Times New Roman" w:hAnsi="Times New Roman" w:cs="Times New Roman"/>
          <w:b/>
          <w:sz w:val="48"/>
          <w:szCs w:val="48"/>
          <w:u w:val="single"/>
        </w:rPr>
        <w:t>K-Means Algorithm</w:t>
      </w:r>
    </w:p>
    <w:p w14:paraId="58453AC2" w14:textId="77777777" w:rsidR="00AA3CB2" w:rsidRDefault="00AA3CB2" w:rsidP="00A150F3">
      <w:pPr>
        <w:jc w:val="center"/>
        <w:rPr>
          <w:rFonts w:ascii="Times New Roman" w:hAnsi="Times New Roman" w:cs="Times New Roman"/>
          <w:b/>
          <w:sz w:val="48"/>
          <w:szCs w:val="48"/>
          <w:u w:val="single"/>
        </w:rPr>
      </w:pPr>
    </w:p>
    <w:p w14:paraId="3B97EB5F" w14:textId="0C6EA649"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44444"/>
          <w:sz w:val="32"/>
          <w:szCs w:val="32"/>
          <w:lang w:eastAsia="en-IN"/>
        </w:rPr>
        <w:t>Let X = {x</w:t>
      </w:r>
      <w:proofErr w:type="gramStart"/>
      <w:r w:rsidRPr="00AA3CB2">
        <w:rPr>
          <w:rFonts w:ascii="Times New Roman" w:eastAsia="Times New Roman" w:hAnsi="Times New Roman" w:cs="Times New Roman"/>
          <w:color w:val="444444"/>
          <w:sz w:val="32"/>
          <w:szCs w:val="32"/>
          <w:vertAlign w:val="subscript"/>
          <w:lang w:eastAsia="en-IN"/>
        </w:rPr>
        <w:t>1</w:t>
      </w:r>
      <w:r w:rsidRPr="00AA3CB2">
        <w:rPr>
          <w:rFonts w:ascii="Times New Roman" w:eastAsia="Times New Roman" w:hAnsi="Times New Roman" w:cs="Times New Roman"/>
          <w:color w:val="444444"/>
          <w:sz w:val="32"/>
          <w:szCs w:val="32"/>
          <w:lang w:eastAsia="en-IN"/>
        </w:rPr>
        <w:t>,x</w:t>
      </w:r>
      <w:proofErr w:type="gramEnd"/>
      <w:r w:rsidRPr="00AA3CB2">
        <w:rPr>
          <w:rFonts w:ascii="Times New Roman" w:eastAsia="Times New Roman" w:hAnsi="Times New Roman" w:cs="Times New Roman"/>
          <w:color w:val="444444"/>
          <w:sz w:val="32"/>
          <w:szCs w:val="32"/>
          <w:vertAlign w:val="subscript"/>
          <w:lang w:eastAsia="en-IN"/>
        </w:rPr>
        <w:t>2</w:t>
      </w:r>
      <w:r w:rsidRPr="00AA3CB2">
        <w:rPr>
          <w:rFonts w:ascii="Times New Roman" w:eastAsia="Times New Roman" w:hAnsi="Times New Roman" w:cs="Times New Roman"/>
          <w:color w:val="444444"/>
          <w:sz w:val="32"/>
          <w:szCs w:val="32"/>
          <w:lang w:eastAsia="en-IN"/>
        </w:rPr>
        <w:t>,x</w:t>
      </w:r>
      <w:r w:rsidRPr="00AA3CB2">
        <w:rPr>
          <w:rFonts w:ascii="Times New Roman" w:eastAsia="Times New Roman" w:hAnsi="Times New Roman" w:cs="Times New Roman"/>
          <w:color w:val="444444"/>
          <w:sz w:val="32"/>
          <w:szCs w:val="32"/>
          <w:vertAlign w:val="subscript"/>
          <w:lang w:eastAsia="en-IN"/>
        </w:rPr>
        <w:t>3</w:t>
      </w:r>
      <w:r w:rsidRPr="00AA3CB2">
        <w:rPr>
          <w:rFonts w:ascii="Times New Roman" w:eastAsia="Times New Roman" w:hAnsi="Times New Roman" w:cs="Times New Roman"/>
          <w:color w:val="444444"/>
          <w:sz w:val="32"/>
          <w:szCs w:val="32"/>
          <w:lang w:eastAsia="en-IN"/>
        </w:rPr>
        <w:t>,……..,</w:t>
      </w:r>
      <w:proofErr w:type="spellStart"/>
      <w:r w:rsidRPr="00AA3CB2">
        <w:rPr>
          <w:rFonts w:ascii="Times New Roman" w:eastAsia="Times New Roman" w:hAnsi="Times New Roman" w:cs="Times New Roman"/>
          <w:color w:val="444444"/>
          <w:sz w:val="32"/>
          <w:szCs w:val="32"/>
          <w:lang w:eastAsia="en-IN"/>
        </w:rPr>
        <w:t>x</w:t>
      </w:r>
      <w:r w:rsidRPr="00AA3CB2">
        <w:rPr>
          <w:rFonts w:ascii="Times New Roman" w:eastAsia="Times New Roman" w:hAnsi="Times New Roman" w:cs="Times New Roman"/>
          <w:color w:val="444444"/>
          <w:sz w:val="32"/>
          <w:szCs w:val="32"/>
          <w:vertAlign w:val="subscript"/>
          <w:lang w:eastAsia="en-IN"/>
        </w:rPr>
        <w:t>n</w:t>
      </w:r>
      <w:proofErr w:type="spellEnd"/>
      <w:r w:rsidRPr="00AA3CB2">
        <w:rPr>
          <w:rFonts w:ascii="Times New Roman" w:eastAsia="Times New Roman" w:hAnsi="Times New Roman" w:cs="Times New Roman"/>
          <w:color w:val="444444"/>
          <w:sz w:val="32"/>
          <w:szCs w:val="32"/>
          <w:lang w:eastAsia="en-IN"/>
        </w:rPr>
        <w:t>} be the set of data points and V = {v</w:t>
      </w:r>
      <w:r w:rsidRPr="00AA3CB2">
        <w:rPr>
          <w:rFonts w:ascii="Times New Roman" w:eastAsia="Times New Roman" w:hAnsi="Times New Roman" w:cs="Times New Roman"/>
          <w:color w:val="444444"/>
          <w:sz w:val="32"/>
          <w:szCs w:val="32"/>
          <w:vertAlign w:val="subscript"/>
          <w:lang w:eastAsia="en-IN"/>
        </w:rPr>
        <w:t>1</w:t>
      </w:r>
      <w:r w:rsidRPr="00AA3CB2">
        <w:rPr>
          <w:rFonts w:ascii="Times New Roman" w:eastAsia="Times New Roman" w:hAnsi="Times New Roman" w:cs="Times New Roman"/>
          <w:color w:val="444444"/>
          <w:sz w:val="32"/>
          <w:szCs w:val="32"/>
          <w:lang w:eastAsia="en-IN"/>
        </w:rPr>
        <w:t>,v</w:t>
      </w:r>
      <w:r w:rsidRPr="00AA3CB2">
        <w:rPr>
          <w:rFonts w:ascii="Times New Roman" w:eastAsia="Times New Roman" w:hAnsi="Times New Roman" w:cs="Times New Roman"/>
          <w:color w:val="444444"/>
          <w:sz w:val="32"/>
          <w:szCs w:val="32"/>
          <w:vertAlign w:val="subscript"/>
          <w:lang w:eastAsia="en-IN"/>
        </w:rPr>
        <w:t>2</w:t>
      </w:r>
      <w:r w:rsidRPr="00AA3CB2">
        <w:rPr>
          <w:rFonts w:ascii="Times New Roman" w:eastAsia="Times New Roman" w:hAnsi="Times New Roman" w:cs="Times New Roman"/>
          <w:color w:val="444444"/>
          <w:sz w:val="32"/>
          <w:szCs w:val="32"/>
          <w:lang w:eastAsia="en-IN"/>
        </w:rPr>
        <w:t>,…….,</w:t>
      </w:r>
      <w:proofErr w:type="spellStart"/>
      <w:r w:rsidRPr="00AA3CB2">
        <w:rPr>
          <w:rFonts w:ascii="Times New Roman" w:eastAsia="Times New Roman" w:hAnsi="Times New Roman" w:cs="Times New Roman"/>
          <w:color w:val="444444"/>
          <w:sz w:val="32"/>
          <w:szCs w:val="32"/>
          <w:lang w:eastAsia="en-IN"/>
        </w:rPr>
        <w:t>v</w:t>
      </w:r>
      <w:r w:rsidRPr="00AA3CB2">
        <w:rPr>
          <w:rFonts w:ascii="Times New Roman" w:eastAsia="Times New Roman" w:hAnsi="Times New Roman" w:cs="Times New Roman"/>
          <w:color w:val="444444"/>
          <w:sz w:val="32"/>
          <w:szCs w:val="32"/>
          <w:vertAlign w:val="subscript"/>
          <w:lang w:eastAsia="en-IN"/>
        </w:rPr>
        <w:t>c</w:t>
      </w:r>
      <w:proofErr w:type="spellEnd"/>
      <w:r w:rsidRPr="00AA3CB2">
        <w:rPr>
          <w:rFonts w:ascii="Times New Roman" w:eastAsia="Times New Roman" w:hAnsi="Times New Roman" w:cs="Times New Roman"/>
          <w:color w:val="444444"/>
          <w:sz w:val="32"/>
          <w:szCs w:val="32"/>
          <w:lang w:eastAsia="en-IN"/>
        </w:rPr>
        <w:t>} be the set of centers.</w:t>
      </w:r>
    </w:p>
    <w:p w14:paraId="4E2D7A25" w14:textId="77777777"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44444"/>
          <w:sz w:val="32"/>
          <w:szCs w:val="32"/>
          <w:lang w:eastAsia="en-IN"/>
        </w:rPr>
        <w:t>1) Randomly select </w:t>
      </w:r>
      <w:r w:rsidRPr="00AA3CB2">
        <w:rPr>
          <w:rFonts w:ascii="Times New Roman" w:eastAsia="Times New Roman" w:hAnsi="Times New Roman" w:cs="Times New Roman"/>
          <w:i/>
          <w:iCs/>
          <w:color w:val="444444"/>
          <w:sz w:val="32"/>
          <w:szCs w:val="32"/>
          <w:lang w:eastAsia="en-IN"/>
        </w:rPr>
        <w:t>‘c’</w:t>
      </w:r>
      <w:r w:rsidRPr="00AA3CB2">
        <w:rPr>
          <w:rFonts w:ascii="Times New Roman" w:eastAsia="Times New Roman" w:hAnsi="Times New Roman" w:cs="Times New Roman"/>
          <w:color w:val="444444"/>
          <w:sz w:val="32"/>
          <w:szCs w:val="32"/>
          <w:lang w:eastAsia="en-IN"/>
        </w:rPr>
        <w:t> cluster centers.</w:t>
      </w:r>
    </w:p>
    <w:p w14:paraId="41B3C717" w14:textId="77777777"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44444"/>
          <w:sz w:val="32"/>
          <w:szCs w:val="32"/>
          <w:lang w:eastAsia="en-IN"/>
        </w:rPr>
        <w:t>2) Calculate the distance between each data point and cluster centers.</w:t>
      </w:r>
    </w:p>
    <w:p w14:paraId="28E99B8B" w14:textId="0BEDF42C"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44444"/>
          <w:sz w:val="32"/>
          <w:szCs w:val="32"/>
          <w:lang w:eastAsia="en-IN"/>
        </w:rPr>
        <w:t>3) Assign the data point to the cluster center whose distance from the cluster center is minimum of all the cluster centers.</w:t>
      </w:r>
    </w:p>
    <w:p w14:paraId="2500E356" w14:textId="77777777"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44444"/>
          <w:sz w:val="32"/>
          <w:szCs w:val="32"/>
          <w:lang w:eastAsia="en-IN"/>
        </w:rPr>
        <w:t>4) Recalculate the new cluster center using:  </w:t>
      </w:r>
    </w:p>
    <w:p w14:paraId="018CDE96" w14:textId="77777777" w:rsidR="00A150F3" w:rsidRPr="00AA3CB2" w:rsidRDefault="00A150F3" w:rsidP="00A150F3">
      <w:pPr>
        <w:shd w:val="clear" w:color="auto" w:fill="FFFFFF"/>
        <w:spacing w:after="0" w:line="240" w:lineRule="auto"/>
        <w:rPr>
          <w:rFonts w:ascii="Times New Roman" w:eastAsia="Times New Roman" w:hAnsi="Times New Roman" w:cs="Times New Roman"/>
          <w:color w:val="414B56"/>
          <w:sz w:val="32"/>
          <w:szCs w:val="32"/>
          <w:lang w:eastAsia="en-IN"/>
        </w:rPr>
      </w:pPr>
      <w:r w:rsidRPr="00AA3CB2">
        <w:rPr>
          <w:rFonts w:ascii="Arial" w:eastAsia="Times New Roman" w:hAnsi="Arial" w:cs="Arial"/>
          <w:noProof/>
          <w:color w:val="444444"/>
          <w:sz w:val="32"/>
          <w:szCs w:val="32"/>
          <w:lang w:eastAsia="en-IN"/>
        </w:rPr>
        <w:drawing>
          <wp:inline distT="0" distB="0" distL="0" distR="0" wp14:anchorId="771A00A7" wp14:editId="3CFA2FFB">
            <wp:extent cx="2190750" cy="704850"/>
            <wp:effectExtent l="0" t="0" r="0" b="0"/>
            <wp:docPr id="1" name="Picture 1"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8565389/k-means-clustering-algorithm/kmeans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inline>
        </w:drawing>
      </w:r>
    </w:p>
    <w:p w14:paraId="25CCCEDF" w14:textId="669E8C05" w:rsidR="00A150F3" w:rsidRPr="00AA3CB2" w:rsidRDefault="00A150F3" w:rsidP="00A150F3">
      <w:pPr>
        <w:shd w:val="clear" w:color="auto" w:fill="FFFFFF"/>
        <w:spacing w:after="0" w:line="240" w:lineRule="auto"/>
        <w:rPr>
          <w:rFonts w:ascii="Arial" w:eastAsia="Times New Roman" w:hAnsi="Arial" w:cs="Arial"/>
          <w:color w:val="444444"/>
          <w:sz w:val="32"/>
          <w:szCs w:val="32"/>
          <w:lang w:eastAsia="en-IN"/>
        </w:rPr>
      </w:pPr>
      <w:r w:rsidRPr="00AA3CB2">
        <w:rPr>
          <w:rFonts w:ascii="Times New Roman" w:eastAsia="Times New Roman" w:hAnsi="Times New Roman" w:cs="Times New Roman"/>
          <w:color w:val="414B56"/>
          <w:sz w:val="32"/>
          <w:szCs w:val="32"/>
          <w:lang w:eastAsia="en-IN"/>
        </w:rPr>
        <w:t>[where,</w:t>
      </w:r>
      <w:r w:rsidRPr="00AA3CB2">
        <w:rPr>
          <w:rFonts w:ascii="Times New Roman" w:eastAsia="Times New Roman" w:hAnsi="Times New Roman" w:cs="Times New Roman"/>
          <w:i/>
          <w:iCs/>
          <w:color w:val="414B56"/>
          <w:sz w:val="32"/>
          <w:szCs w:val="32"/>
          <w:lang w:eastAsia="en-IN"/>
        </w:rPr>
        <w:t> ‘c</w:t>
      </w:r>
      <w:r w:rsidRPr="00AA3CB2">
        <w:rPr>
          <w:rFonts w:ascii="Times New Roman" w:eastAsia="Times New Roman" w:hAnsi="Times New Roman" w:cs="Times New Roman"/>
          <w:i/>
          <w:iCs/>
          <w:color w:val="414B56"/>
          <w:sz w:val="32"/>
          <w:szCs w:val="32"/>
          <w:vertAlign w:val="subscript"/>
          <w:lang w:eastAsia="en-IN"/>
        </w:rPr>
        <w:t>i</w:t>
      </w:r>
      <w:r w:rsidRPr="00AA3CB2">
        <w:rPr>
          <w:rFonts w:ascii="Times New Roman" w:eastAsia="Times New Roman" w:hAnsi="Times New Roman" w:cs="Times New Roman"/>
          <w:i/>
          <w:iCs/>
          <w:color w:val="414B56"/>
          <w:sz w:val="32"/>
          <w:szCs w:val="32"/>
          <w:lang w:eastAsia="en-IN"/>
        </w:rPr>
        <w:t>’</w:t>
      </w:r>
      <w:r w:rsidRPr="00AA3CB2">
        <w:rPr>
          <w:rFonts w:ascii="Times New Roman" w:eastAsia="Times New Roman" w:hAnsi="Times New Roman" w:cs="Times New Roman"/>
          <w:color w:val="414B56"/>
          <w:sz w:val="32"/>
          <w:szCs w:val="32"/>
          <w:lang w:eastAsia="en-IN"/>
        </w:rPr>
        <w:t> represents the number of data points in </w:t>
      </w:r>
      <w:r w:rsidRPr="00AA3CB2">
        <w:rPr>
          <w:rFonts w:ascii="Times New Roman" w:eastAsia="Times New Roman" w:hAnsi="Times New Roman" w:cs="Times New Roman"/>
          <w:i/>
          <w:iCs/>
          <w:color w:val="414B56"/>
          <w:sz w:val="32"/>
          <w:szCs w:val="32"/>
          <w:lang w:eastAsia="en-IN"/>
        </w:rPr>
        <w:t>i</w:t>
      </w:r>
      <w:r w:rsidRPr="00AA3CB2">
        <w:rPr>
          <w:rFonts w:ascii="Times New Roman" w:eastAsia="Times New Roman" w:hAnsi="Times New Roman" w:cs="Times New Roman"/>
          <w:i/>
          <w:iCs/>
          <w:color w:val="414B56"/>
          <w:sz w:val="32"/>
          <w:szCs w:val="32"/>
          <w:vertAlign w:val="superscript"/>
          <w:lang w:eastAsia="en-IN"/>
        </w:rPr>
        <w:t>th</w:t>
      </w:r>
      <w:r w:rsidRPr="00AA3CB2">
        <w:rPr>
          <w:rFonts w:ascii="Times New Roman" w:eastAsia="Times New Roman" w:hAnsi="Times New Roman" w:cs="Times New Roman"/>
          <w:color w:val="414B56"/>
          <w:sz w:val="32"/>
          <w:szCs w:val="32"/>
          <w:lang w:eastAsia="en-IN"/>
        </w:rPr>
        <w:t> cluster.]</w:t>
      </w:r>
    </w:p>
    <w:p w14:paraId="3D28F516" w14:textId="77777777" w:rsidR="00A150F3" w:rsidRPr="00AA3CB2" w:rsidRDefault="00A150F3" w:rsidP="00A150F3">
      <w:pPr>
        <w:shd w:val="clear" w:color="auto" w:fill="FFFFFF"/>
        <w:spacing w:before="100" w:beforeAutospacing="1" w:after="100" w:afterAutospacing="1" w:line="240" w:lineRule="auto"/>
        <w:rPr>
          <w:rFonts w:ascii="Arial" w:eastAsia="Times New Roman" w:hAnsi="Arial" w:cs="Arial"/>
          <w:color w:val="414B56"/>
          <w:sz w:val="32"/>
          <w:szCs w:val="32"/>
          <w:lang w:eastAsia="en-IN"/>
        </w:rPr>
      </w:pPr>
      <w:r w:rsidRPr="00AA3CB2">
        <w:rPr>
          <w:rFonts w:ascii="Times New Roman" w:eastAsia="Times New Roman" w:hAnsi="Times New Roman" w:cs="Times New Roman"/>
          <w:color w:val="414B56"/>
          <w:sz w:val="32"/>
          <w:szCs w:val="32"/>
          <w:lang w:eastAsia="en-IN"/>
        </w:rPr>
        <w:t>5) Recalculate the distance between each data point and new obtained cluster centers.</w:t>
      </w:r>
    </w:p>
    <w:p w14:paraId="674F300C" w14:textId="6B6E97D2" w:rsidR="00A150F3" w:rsidRDefault="00A150F3" w:rsidP="00A150F3">
      <w:pPr>
        <w:shd w:val="clear" w:color="auto" w:fill="FFFFFF"/>
        <w:spacing w:before="100" w:beforeAutospacing="1" w:after="100" w:afterAutospacing="1" w:line="240" w:lineRule="auto"/>
        <w:rPr>
          <w:rFonts w:ascii="Times New Roman" w:eastAsia="Times New Roman" w:hAnsi="Times New Roman" w:cs="Times New Roman"/>
          <w:color w:val="414B56"/>
          <w:sz w:val="32"/>
          <w:szCs w:val="32"/>
          <w:lang w:eastAsia="en-IN"/>
        </w:rPr>
      </w:pPr>
      <w:r w:rsidRPr="00AA3CB2">
        <w:rPr>
          <w:rFonts w:ascii="Times New Roman" w:eastAsia="Times New Roman" w:hAnsi="Times New Roman" w:cs="Times New Roman"/>
          <w:color w:val="414B56"/>
          <w:sz w:val="32"/>
          <w:szCs w:val="32"/>
          <w:lang w:eastAsia="en-IN"/>
        </w:rPr>
        <w:t>6) If no data point was reassigned then stop, otherwise repeat from step 3).</w:t>
      </w:r>
    </w:p>
    <w:p w14:paraId="0CC344BC" w14:textId="3A309413" w:rsidR="00AA3CB2" w:rsidRDefault="00AA3CB2" w:rsidP="00A150F3">
      <w:pPr>
        <w:shd w:val="clear" w:color="auto" w:fill="FFFFFF"/>
        <w:spacing w:before="100" w:beforeAutospacing="1" w:after="100" w:afterAutospacing="1" w:line="240" w:lineRule="auto"/>
        <w:rPr>
          <w:rFonts w:ascii="Times New Roman" w:eastAsia="Times New Roman" w:hAnsi="Times New Roman" w:cs="Times New Roman"/>
          <w:color w:val="414B56"/>
          <w:sz w:val="32"/>
          <w:szCs w:val="32"/>
          <w:lang w:eastAsia="en-IN"/>
        </w:rPr>
      </w:pPr>
    </w:p>
    <w:p w14:paraId="716F96A8" w14:textId="4B1A7F3A" w:rsidR="00AA3CB2" w:rsidRPr="00AA3CB2" w:rsidRDefault="00AA3CB2" w:rsidP="00A150F3">
      <w:pPr>
        <w:rPr>
          <w:rFonts w:ascii="Times New Roman" w:eastAsia="Times New Roman" w:hAnsi="Times New Roman" w:cs="Times New Roman"/>
          <w:color w:val="414B56"/>
          <w:sz w:val="40"/>
          <w:szCs w:val="40"/>
          <w:lang w:eastAsia="en-IN"/>
        </w:rPr>
      </w:pPr>
      <w:r>
        <w:rPr>
          <w:rFonts w:ascii="Times New Roman" w:eastAsia="Times New Roman" w:hAnsi="Times New Roman" w:cs="Times New Roman"/>
          <w:b/>
          <w:color w:val="414B56"/>
          <w:sz w:val="40"/>
          <w:szCs w:val="40"/>
          <w:lang w:eastAsia="en-IN"/>
        </w:rPr>
        <w:lastRenderedPageBreak/>
        <w:t>What is the dataset?</w:t>
      </w:r>
    </w:p>
    <w:p w14:paraId="7F0E2DC4" w14:textId="0E956BCF" w:rsidR="00AA3CB2" w:rsidRDefault="00AA3CB2" w:rsidP="00A150F3">
      <w:pPr>
        <w:rPr>
          <w:rFonts w:ascii="Times New Roman" w:eastAsia="Times New Roman" w:hAnsi="Times New Roman" w:cs="Times New Roman"/>
          <w:color w:val="414B56"/>
          <w:sz w:val="32"/>
          <w:szCs w:val="32"/>
          <w:lang w:eastAsia="en-IN"/>
        </w:rPr>
      </w:pPr>
      <w:r w:rsidRPr="00AA3CB2">
        <w:rPr>
          <w:rFonts w:ascii="Times New Roman" w:eastAsia="Times New Roman" w:hAnsi="Times New Roman" w:cs="Times New Roman"/>
          <w:color w:val="414B56"/>
          <w:sz w:val="32"/>
          <w:szCs w:val="32"/>
          <w:lang w:eastAsia="en-IN"/>
        </w:rPr>
        <w:t>The</w:t>
      </w:r>
      <w:r>
        <w:rPr>
          <w:rFonts w:ascii="Times New Roman" w:eastAsia="Times New Roman" w:hAnsi="Times New Roman" w:cs="Times New Roman"/>
          <w:b/>
          <w:color w:val="414B56"/>
          <w:sz w:val="32"/>
          <w:szCs w:val="32"/>
          <w:lang w:eastAsia="en-IN"/>
        </w:rPr>
        <w:t xml:space="preserve"> </w:t>
      </w:r>
      <w:r>
        <w:rPr>
          <w:rFonts w:ascii="Times New Roman" w:eastAsia="Times New Roman" w:hAnsi="Times New Roman" w:cs="Times New Roman"/>
          <w:color w:val="414B56"/>
          <w:sz w:val="32"/>
          <w:szCs w:val="32"/>
          <w:lang w:eastAsia="en-IN"/>
        </w:rPr>
        <w:t>dataset consists of details of various customers purchasing items of their necessity and requirement from an established merchandise outlet which stores the user-data at the time of billing to further analyse and process it to cater the needs of the customers in a more efficient way.</w:t>
      </w:r>
    </w:p>
    <w:p w14:paraId="163E549A" w14:textId="77777777" w:rsidR="000E6208" w:rsidRDefault="00AA3CB2" w:rsidP="00A150F3">
      <w:pPr>
        <w:rPr>
          <w:rFonts w:ascii="Times New Roman" w:eastAsia="Times New Roman" w:hAnsi="Times New Roman" w:cs="Times New Roman"/>
          <w:color w:val="414B56"/>
          <w:sz w:val="32"/>
          <w:szCs w:val="32"/>
          <w:lang w:eastAsia="en-IN"/>
        </w:rPr>
      </w:pPr>
      <w:r>
        <w:rPr>
          <w:rFonts w:ascii="Times New Roman" w:eastAsia="Times New Roman" w:hAnsi="Times New Roman" w:cs="Times New Roman"/>
          <w:color w:val="414B56"/>
          <w:sz w:val="32"/>
          <w:szCs w:val="32"/>
          <w:lang w:eastAsia="en-IN"/>
        </w:rPr>
        <w:t>It inclu</w:t>
      </w:r>
      <w:r w:rsidR="00D07DB9">
        <w:rPr>
          <w:rFonts w:ascii="Times New Roman" w:eastAsia="Times New Roman" w:hAnsi="Times New Roman" w:cs="Times New Roman"/>
          <w:color w:val="414B56"/>
          <w:sz w:val="32"/>
          <w:szCs w:val="32"/>
          <w:lang w:eastAsia="en-IN"/>
        </w:rPr>
        <w:t>d</w:t>
      </w:r>
      <w:r>
        <w:rPr>
          <w:rFonts w:ascii="Times New Roman" w:eastAsia="Times New Roman" w:hAnsi="Times New Roman" w:cs="Times New Roman"/>
          <w:color w:val="414B56"/>
          <w:sz w:val="32"/>
          <w:szCs w:val="32"/>
          <w:lang w:eastAsia="en-IN"/>
        </w:rPr>
        <w:t>es the</w:t>
      </w:r>
      <w:r w:rsidR="000E6208">
        <w:rPr>
          <w:rFonts w:ascii="Times New Roman" w:eastAsia="Times New Roman" w:hAnsi="Times New Roman" w:cs="Times New Roman"/>
          <w:color w:val="414B56"/>
          <w:sz w:val="32"/>
          <w:szCs w:val="32"/>
          <w:lang w:eastAsia="en-IN"/>
        </w:rPr>
        <w:t xml:space="preserve"> details such as: Name, Gender, Age, a rough idea of person’s annual capital, and a normalised quantity called Spending Score generated by the system based on the amount of shopping done and the frequentness of the customer. </w:t>
      </w:r>
    </w:p>
    <w:p w14:paraId="15559D99" w14:textId="0D7BC49F" w:rsidR="00AA3CB2" w:rsidRDefault="000E6208" w:rsidP="00A150F3">
      <w:pPr>
        <w:rPr>
          <w:rFonts w:ascii="Times New Roman" w:eastAsia="Times New Roman" w:hAnsi="Times New Roman" w:cs="Times New Roman"/>
          <w:color w:val="414B56"/>
          <w:sz w:val="32"/>
          <w:szCs w:val="32"/>
          <w:lang w:eastAsia="en-IN"/>
        </w:rPr>
      </w:pPr>
      <w:r>
        <w:rPr>
          <w:rFonts w:ascii="Times New Roman" w:eastAsia="Times New Roman" w:hAnsi="Times New Roman" w:cs="Times New Roman"/>
          <w:color w:val="414B56"/>
          <w:sz w:val="32"/>
          <w:szCs w:val="32"/>
          <w:lang w:eastAsia="en-IN"/>
        </w:rPr>
        <w:t>After initial pre-processing of the dataset, we are using the Age and Spending Score as the key features to disintegrate the customers into various clusters to analyse which age group of people could be the potential customers in future.</w:t>
      </w:r>
    </w:p>
    <w:p w14:paraId="6032C93F" w14:textId="77777777" w:rsidR="000E6208" w:rsidRDefault="000E6208" w:rsidP="00A150F3">
      <w:pPr>
        <w:rPr>
          <w:rFonts w:ascii="Times New Roman" w:eastAsia="Times New Roman" w:hAnsi="Times New Roman" w:cs="Times New Roman"/>
          <w:b/>
          <w:color w:val="414B56"/>
          <w:sz w:val="40"/>
          <w:szCs w:val="40"/>
          <w:lang w:eastAsia="en-IN"/>
        </w:rPr>
      </w:pPr>
    </w:p>
    <w:p w14:paraId="3D5164DF" w14:textId="60F3ABAE" w:rsidR="00A150F3" w:rsidRDefault="00AA3CB2" w:rsidP="00A150F3">
      <w:pPr>
        <w:rPr>
          <w:rFonts w:ascii="Times New Roman" w:eastAsia="Times New Roman" w:hAnsi="Times New Roman" w:cs="Times New Roman"/>
          <w:b/>
          <w:color w:val="414B56"/>
          <w:sz w:val="40"/>
          <w:szCs w:val="40"/>
          <w:lang w:eastAsia="en-IN"/>
        </w:rPr>
      </w:pPr>
      <w:r>
        <w:rPr>
          <w:rFonts w:ascii="Times New Roman" w:eastAsia="Times New Roman" w:hAnsi="Times New Roman" w:cs="Times New Roman"/>
          <w:b/>
          <w:color w:val="414B56"/>
          <w:sz w:val="40"/>
          <w:szCs w:val="40"/>
          <w:lang w:eastAsia="en-IN"/>
        </w:rPr>
        <w:t>Observation:</w:t>
      </w:r>
    </w:p>
    <w:p w14:paraId="69C058DF" w14:textId="77777777" w:rsidR="00AA3CB2" w:rsidRDefault="00AA3CB2" w:rsidP="00A150F3">
      <w:pPr>
        <w:rPr>
          <w:rFonts w:ascii="Times New Roman" w:hAnsi="Times New Roman" w:cs="Times New Roman"/>
          <w:sz w:val="32"/>
          <w:szCs w:val="32"/>
        </w:rPr>
      </w:pPr>
      <w:r>
        <w:rPr>
          <w:rFonts w:ascii="Times New Roman" w:hAnsi="Times New Roman" w:cs="Times New Roman"/>
          <w:sz w:val="32"/>
          <w:szCs w:val="32"/>
        </w:rPr>
        <w:t>Here, we understand how the centers of each cluster is being calculated. We see how the iterative process of updating the centers goes on till we get the values which would be most suitable for the given data points of the various clusters.</w:t>
      </w:r>
    </w:p>
    <w:p w14:paraId="6E1DC7B5" w14:textId="4CB91804" w:rsidR="000E6208" w:rsidRPr="000E6208" w:rsidRDefault="000E6208" w:rsidP="000E6208">
      <w:pPr>
        <w:rPr>
          <w:rFonts w:ascii="Times New Roman" w:hAnsi="Times New Roman" w:cs="Times New Roman"/>
          <w:sz w:val="32"/>
          <w:szCs w:val="32"/>
        </w:rPr>
      </w:pPr>
      <w:r w:rsidRPr="000E6208">
        <w:rPr>
          <w:rFonts w:ascii="Times New Roman" w:hAnsi="Times New Roman" w:cs="Times New Roman"/>
          <w:sz w:val="32"/>
          <w:szCs w:val="32"/>
        </w:rPr>
        <w:t>Cluster 1</w:t>
      </w:r>
      <w:r>
        <w:rPr>
          <w:rFonts w:ascii="Times New Roman" w:hAnsi="Times New Roman" w:cs="Times New Roman"/>
          <w:sz w:val="32"/>
          <w:szCs w:val="32"/>
        </w:rPr>
        <w:t>:</w:t>
      </w:r>
      <w:r w:rsidRPr="000E6208">
        <w:rPr>
          <w:rFonts w:ascii="Times New Roman" w:hAnsi="Times New Roman" w:cs="Times New Roman"/>
          <w:sz w:val="32"/>
          <w:szCs w:val="32"/>
        </w:rPr>
        <w:t xml:space="preserve"> Clients </w:t>
      </w:r>
      <w:r w:rsidR="00C844BD">
        <w:rPr>
          <w:rFonts w:ascii="Times New Roman" w:hAnsi="Times New Roman" w:cs="Times New Roman"/>
          <w:sz w:val="32"/>
          <w:szCs w:val="32"/>
        </w:rPr>
        <w:t>of age between 15-45</w:t>
      </w:r>
      <w:r w:rsidRPr="000E6208">
        <w:rPr>
          <w:rFonts w:ascii="Times New Roman" w:hAnsi="Times New Roman" w:cs="Times New Roman"/>
          <w:sz w:val="32"/>
          <w:szCs w:val="32"/>
        </w:rPr>
        <w:t xml:space="preserve"> </w:t>
      </w:r>
      <w:r w:rsidR="00C844BD">
        <w:rPr>
          <w:rFonts w:ascii="Times New Roman" w:hAnsi="Times New Roman" w:cs="Times New Roman"/>
          <w:sz w:val="32"/>
          <w:szCs w:val="32"/>
        </w:rPr>
        <w:t xml:space="preserve">and average </w:t>
      </w:r>
      <w:r w:rsidRPr="000E6208">
        <w:rPr>
          <w:rFonts w:ascii="Times New Roman" w:hAnsi="Times New Roman" w:cs="Times New Roman"/>
          <w:sz w:val="32"/>
          <w:szCs w:val="32"/>
        </w:rPr>
        <w:t xml:space="preserve">spending </w:t>
      </w:r>
      <w:r w:rsidR="00C844BD">
        <w:rPr>
          <w:rFonts w:ascii="Times New Roman" w:hAnsi="Times New Roman" w:cs="Times New Roman"/>
          <w:sz w:val="32"/>
          <w:szCs w:val="32"/>
        </w:rPr>
        <w:t>thus can be labelled as</w:t>
      </w:r>
      <w:r w:rsidRPr="000E6208">
        <w:rPr>
          <w:rFonts w:ascii="Times New Roman" w:hAnsi="Times New Roman" w:cs="Times New Roman"/>
          <w:sz w:val="32"/>
          <w:szCs w:val="32"/>
        </w:rPr>
        <w:t xml:space="preserve"> “careful” spenders</w:t>
      </w:r>
      <w:r w:rsidR="00C844BD">
        <w:rPr>
          <w:rFonts w:ascii="Times New Roman" w:hAnsi="Times New Roman" w:cs="Times New Roman"/>
          <w:sz w:val="32"/>
          <w:szCs w:val="32"/>
        </w:rPr>
        <w:t>.</w:t>
      </w:r>
    </w:p>
    <w:p w14:paraId="07834E30" w14:textId="36A6DBC2" w:rsidR="000E6208" w:rsidRPr="000E6208" w:rsidRDefault="000E6208" w:rsidP="000E6208">
      <w:pPr>
        <w:rPr>
          <w:rFonts w:ascii="Times New Roman" w:hAnsi="Times New Roman" w:cs="Times New Roman"/>
          <w:sz w:val="32"/>
          <w:szCs w:val="32"/>
        </w:rPr>
      </w:pPr>
      <w:r w:rsidRPr="000E6208">
        <w:rPr>
          <w:rFonts w:ascii="Times New Roman" w:hAnsi="Times New Roman" w:cs="Times New Roman"/>
          <w:sz w:val="32"/>
          <w:szCs w:val="32"/>
        </w:rPr>
        <w:t>Cluster 2: Clients with a</w:t>
      </w:r>
      <w:r w:rsidR="00C844BD">
        <w:rPr>
          <w:rFonts w:ascii="Times New Roman" w:hAnsi="Times New Roman" w:cs="Times New Roman"/>
          <w:sz w:val="32"/>
          <w:szCs w:val="32"/>
        </w:rPr>
        <w:t xml:space="preserve">ge more than 45 </w:t>
      </w:r>
      <w:r w:rsidRPr="000E6208">
        <w:rPr>
          <w:rFonts w:ascii="Times New Roman" w:hAnsi="Times New Roman" w:cs="Times New Roman"/>
          <w:sz w:val="32"/>
          <w:szCs w:val="32"/>
        </w:rPr>
        <w:t xml:space="preserve">and average spending </w:t>
      </w:r>
      <w:r w:rsidR="00C844BD">
        <w:rPr>
          <w:rFonts w:ascii="Times New Roman" w:hAnsi="Times New Roman" w:cs="Times New Roman"/>
          <w:sz w:val="32"/>
          <w:szCs w:val="32"/>
        </w:rPr>
        <w:t>thus can be labelled as</w:t>
      </w:r>
      <w:r w:rsidRPr="000E6208">
        <w:rPr>
          <w:rFonts w:ascii="Times New Roman" w:hAnsi="Times New Roman" w:cs="Times New Roman"/>
          <w:sz w:val="32"/>
          <w:szCs w:val="32"/>
        </w:rPr>
        <w:t xml:space="preserve"> “standard” spenders</w:t>
      </w:r>
      <w:r w:rsidR="00C844BD">
        <w:rPr>
          <w:rFonts w:ascii="Times New Roman" w:hAnsi="Times New Roman" w:cs="Times New Roman"/>
          <w:sz w:val="32"/>
          <w:szCs w:val="32"/>
        </w:rPr>
        <w:t>.</w:t>
      </w:r>
    </w:p>
    <w:p w14:paraId="535B3C69" w14:textId="073F0580" w:rsidR="000E6208" w:rsidRPr="000E6208" w:rsidRDefault="000E6208" w:rsidP="000E6208">
      <w:pPr>
        <w:rPr>
          <w:rFonts w:ascii="Times New Roman" w:hAnsi="Times New Roman" w:cs="Times New Roman"/>
          <w:sz w:val="32"/>
          <w:szCs w:val="32"/>
        </w:rPr>
      </w:pPr>
      <w:r w:rsidRPr="000E6208">
        <w:rPr>
          <w:rFonts w:ascii="Times New Roman" w:hAnsi="Times New Roman" w:cs="Times New Roman"/>
          <w:sz w:val="32"/>
          <w:szCs w:val="32"/>
        </w:rPr>
        <w:t xml:space="preserve">Cluster 3: Clients </w:t>
      </w:r>
      <w:r w:rsidR="00C844BD">
        <w:rPr>
          <w:rFonts w:ascii="Times New Roman" w:hAnsi="Times New Roman" w:cs="Times New Roman"/>
          <w:sz w:val="32"/>
          <w:szCs w:val="32"/>
        </w:rPr>
        <w:t>between</w:t>
      </w:r>
      <w:r w:rsidR="00C844BD" w:rsidRPr="000E6208">
        <w:rPr>
          <w:rFonts w:ascii="Times New Roman" w:hAnsi="Times New Roman" w:cs="Times New Roman"/>
          <w:sz w:val="32"/>
          <w:szCs w:val="32"/>
        </w:rPr>
        <w:t xml:space="preserve"> </w:t>
      </w:r>
      <w:r w:rsidR="00C844BD">
        <w:rPr>
          <w:rFonts w:ascii="Times New Roman" w:hAnsi="Times New Roman" w:cs="Times New Roman"/>
          <w:sz w:val="32"/>
          <w:szCs w:val="32"/>
        </w:rPr>
        <w:t>age group of 20-40</w:t>
      </w:r>
      <w:r w:rsidRPr="000E6208">
        <w:rPr>
          <w:rFonts w:ascii="Times New Roman" w:hAnsi="Times New Roman" w:cs="Times New Roman"/>
          <w:sz w:val="32"/>
          <w:szCs w:val="32"/>
        </w:rPr>
        <w:t xml:space="preserve"> </w:t>
      </w:r>
      <w:r w:rsidR="00C844BD">
        <w:rPr>
          <w:rFonts w:ascii="Times New Roman" w:hAnsi="Times New Roman" w:cs="Times New Roman"/>
          <w:sz w:val="32"/>
          <w:szCs w:val="32"/>
        </w:rPr>
        <w:t>but relatively</w:t>
      </w:r>
      <w:r w:rsidRPr="000E6208">
        <w:rPr>
          <w:rFonts w:ascii="Times New Roman" w:hAnsi="Times New Roman" w:cs="Times New Roman"/>
          <w:sz w:val="32"/>
          <w:szCs w:val="32"/>
        </w:rPr>
        <w:t xml:space="preserve"> </w:t>
      </w:r>
      <w:r w:rsidR="00C844BD">
        <w:rPr>
          <w:rFonts w:ascii="Times New Roman" w:hAnsi="Times New Roman" w:cs="Times New Roman"/>
          <w:sz w:val="32"/>
          <w:szCs w:val="32"/>
        </w:rPr>
        <w:t>less</w:t>
      </w:r>
      <w:r w:rsidRPr="000E6208">
        <w:rPr>
          <w:rFonts w:ascii="Times New Roman" w:hAnsi="Times New Roman" w:cs="Times New Roman"/>
          <w:sz w:val="32"/>
          <w:szCs w:val="32"/>
        </w:rPr>
        <w:t xml:space="preserve"> spending</w:t>
      </w:r>
      <w:r w:rsidR="00C844BD">
        <w:rPr>
          <w:rFonts w:ascii="Times New Roman" w:hAnsi="Times New Roman" w:cs="Times New Roman"/>
          <w:sz w:val="32"/>
          <w:szCs w:val="32"/>
        </w:rPr>
        <w:t xml:space="preserve"> than cluster 4 </w:t>
      </w:r>
      <w:r w:rsidR="00C844BD">
        <w:rPr>
          <w:rFonts w:ascii="Times New Roman" w:hAnsi="Times New Roman" w:cs="Times New Roman"/>
          <w:sz w:val="32"/>
          <w:szCs w:val="32"/>
        </w:rPr>
        <w:t>thus can be labelled as</w:t>
      </w:r>
      <w:r w:rsidR="00C844BD" w:rsidRPr="000E6208">
        <w:rPr>
          <w:rFonts w:ascii="Times New Roman" w:hAnsi="Times New Roman" w:cs="Times New Roman"/>
          <w:sz w:val="32"/>
          <w:szCs w:val="32"/>
        </w:rPr>
        <w:t xml:space="preserve"> </w:t>
      </w:r>
      <w:r w:rsidR="00C844BD" w:rsidRPr="000E6208">
        <w:rPr>
          <w:rFonts w:ascii="Times New Roman" w:hAnsi="Times New Roman" w:cs="Times New Roman"/>
          <w:sz w:val="32"/>
          <w:szCs w:val="32"/>
        </w:rPr>
        <w:t>“potential targets”</w:t>
      </w:r>
      <w:r w:rsidR="00C844BD">
        <w:rPr>
          <w:rFonts w:ascii="Times New Roman" w:hAnsi="Times New Roman" w:cs="Times New Roman"/>
          <w:sz w:val="32"/>
          <w:szCs w:val="32"/>
        </w:rPr>
        <w:t xml:space="preserve"> </w:t>
      </w:r>
      <w:r w:rsidR="00C844BD" w:rsidRPr="000E6208">
        <w:rPr>
          <w:rFonts w:ascii="Times New Roman" w:hAnsi="Times New Roman" w:cs="Times New Roman"/>
          <w:sz w:val="32"/>
          <w:szCs w:val="32"/>
        </w:rPr>
        <w:t>spenders</w:t>
      </w:r>
      <w:r w:rsidR="00C844BD">
        <w:rPr>
          <w:rFonts w:ascii="Times New Roman" w:hAnsi="Times New Roman" w:cs="Times New Roman"/>
          <w:sz w:val="32"/>
          <w:szCs w:val="32"/>
        </w:rPr>
        <w:t>.</w:t>
      </w:r>
    </w:p>
    <w:p w14:paraId="6E297217" w14:textId="3AD9A383" w:rsidR="000E6208" w:rsidRPr="000E6208" w:rsidRDefault="000E6208" w:rsidP="000E6208">
      <w:pPr>
        <w:rPr>
          <w:rFonts w:ascii="Times New Roman" w:hAnsi="Times New Roman" w:cs="Times New Roman"/>
          <w:sz w:val="32"/>
          <w:szCs w:val="32"/>
        </w:rPr>
      </w:pPr>
      <w:r w:rsidRPr="000E6208">
        <w:rPr>
          <w:rFonts w:ascii="Times New Roman" w:hAnsi="Times New Roman" w:cs="Times New Roman"/>
          <w:sz w:val="32"/>
          <w:szCs w:val="32"/>
        </w:rPr>
        <w:t>Cluster 4:  Clients</w:t>
      </w:r>
      <w:r w:rsidR="00C844BD">
        <w:rPr>
          <w:rFonts w:ascii="Times New Roman" w:hAnsi="Times New Roman" w:cs="Times New Roman"/>
          <w:sz w:val="32"/>
          <w:szCs w:val="32"/>
        </w:rPr>
        <w:t xml:space="preserve"> </w:t>
      </w:r>
      <w:r w:rsidR="00C844BD" w:rsidRPr="000E6208">
        <w:rPr>
          <w:rFonts w:ascii="Times New Roman" w:hAnsi="Times New Roman" w:cs="Times New Roman"/>
          <w:sz w:val="32"/>
          <w:szCs w:val="32"/>
        </w:rPr>
        <w:t xml:space="preserve">with </w:t>
      </w:r>
      <w:r w:rsidR="00C844BD">
        <w:rPr>
          <w:rFonts w:ascii="Times New Roman" w:hAnsi="Times New Roman" w:cs="Times New Roman"/>
          <w:sz w:val="32"/>
          <w:szCs w:val="32"/>
        </w:rPr>
        <w:t xml:space="preserve">similar age of that of cluster </w:t>
      </w:r>
      <w:r w:rsidR="00C844BD">
        <w:rPr>
          <w:rFonts w:ascii="Times New Roman" w:hAnsi="Times New Roman" w:cs="Times New Roman"/>
          <w:sz w:val="32"/>
          <w:szCs w:val="32"/>
        </w:rPr>
        <w:t>3</w:t>
      </w:r>
      <w:r w:rsidRPr="000E6208">
        <w:rPr>
          <w:rFonts w:ascii="Times New Roman" w:hAnsi="Times New Roman" w:cs="Times New Roman"/>
          <w:sz w:val="32"/>
          <w:szCs w:val="32"/>
        </w:rPr>
        <w:t xml:space="preserve"> but</w:t>
      </w:r>
      <w:r w:rsidR="00C844BD">
        <w:rPr>
          <w:rFonts w:ascii="Times New Roman" w:hAnsi="Times New Roman" w:cs="Times New Roman"/>
          <w:sz w:val="32"/>
          <w:szCs w:val="32"/>
        </w:rPr>
        <w:t xml:space="preserve"> having</w:t>
      </w:r>
      <w:r w:rsidRPr="000E6208">
        <w:rPr>
          <w:rFonts w:ascii="Times New Roman" w:hAnsi="Times New Roman" w:cs="Times New Roman"/>
          <w:sz w:val="32"/>
          <w:szCs w:val="32"/>
        </w:rPr>
        <w:t xml:space="preserve"> high spending</w:t>
      </w:r>
      <w:r w:rsidR="00C844BD">
        <w:rPr>
          <w:rFonts w:ascii="Times New Roman" w:hAnsi="Times New Roman" w:cs="Times New Roman"/>
          <w:sz w:val="32"/>
          <w:szCs w:val="32"/>
        </w:rPr>
        <w:t xml:space="preserve"> score </w:t>
      </w:r>
      <w:r w:rsidR="00C844BD">
        <w:rPr>
          <w:rFonts w:ascii="Times New Roman" w:hAnsi="Times New Roman" w:cs="Times New Roman"/>
          <w:sz w:val="32"/>
          <w:szCs w:val="32"/>
        </w:rPr>
        <w:t>thus can be labelled as</w:t>
      </w:r>
      <w:r w:rsidR="00C844BD">
        <w:rPr>
          <w:rFonts w:ascii="Times New Roman" w:hAnsi="Times New Roman" w:cs="Times New Roman"/>
          <w:sz w:val="32"/>
          <w:szCs w:val="32"/>
        </w:rPr>
        <w:t xml:space="preserve"> </w:t>
      </w:r>
      <w:r w:rsidR="00C844BD" w:rsidRPr="000E6208">
        <w:rPr>
          <w:rFonts w:ascii="Times New Roman" w:hAnsi="Times New Roman" w:cs="Times New Roman"/>
          <w:sz w:val="32"/>
          <w:szCs w:val="32"/>
        </w:rPr>
        <w:t>“careless</w:t>
      </w:r>
      <w:r w:rsidR="00C844BD">
        <w:rPr>
          <w:rFonts w:ascii="Times New Roman" w:hAnsi="Times New Roman" w:cs="Times New Roman"/>
          <w:sz w:val="32"/>
          <w:szCs w:val="32"/>
        </w:rPr>
        <w:t>” spenders</w:t>
      </w:r>
      <w:r w:rsidR="00C844BD" w:rsidRPr="000E6208">
        <w:rPr>
          <w:rFonts w:ascii="Times New Roman" w:hAnsi="Times New Roman" w:cs="Times New Roman"/>
          <w:sz w:val="32"/>
          <w:szCs w:val="32"/>
        </w:rPr>
        <w:t xml:space="preserve"> </w:t>
      </w:r>
      <w:r w:rsidR="00C844BD">
        <w:rPr>
          <w:rFonts w:ascii="Times New Roman" w:hAnsi="Times New Roman" w:cs="Times New Roman"/>
          <w:sz w:val="32"/>
          <w:szCs w:val="32"/>
        </w:rPr>
        <w:t>of</w:t>
      </w:r>
      <w:r w:rsidR="00C844BD" w:rsidRPr="000E6208">
        <w:rPr>
          <w:rFonts w:ascii="Times New Roman" w:hAnsi="Times New Roman" w:cs="Times New Roman"/>
          <w:sz w:val="32"/>
          <w:szCs w:val="32"/>
        </w:rPr>
        <w:t xml:space="preserve"> </w:t>
      </w:r>
      <w:r w:rsidR="00C844BD">
        <w:rPr>
          <w:rFonts w:ascii="Times New Roman" w:hAnsi="Times New Roman" w:cs="Times New Roman"/>
          <w:sz w:val="32"/>
          <w:szCs w:val="32"/>
        </w:rPr>
        <w:t>the enterprise.</w:t>
      </w:r>
    </w:p>
    <w:p w14:paraId="23B97B6F" w14:textId="44729AF0" w:rsidR="00AA3CB2" w:rsidRDefault="000E6208" w:rsidP="000E6208">
      <w:pPr>
        <w:rPr>
          <w:rFonts w:ascii="Times New Roman" w:hAnsi="Times New Roman" w:cs="Times New Roman"/>
          <w:sz w:val="32"/>
          <w:szCs w:val="32"/>
        </w:rPr>
      </w:pPr>
      <w:r w:rsidRPr="000E6208">
        <w:rPr>
          <w:rFonts w:ascii="Times New Roman" w:hAnsi="Times New Roman" w:cs="Times New Roman"/>
          <w:sz w:val="32"/>
          <w:szCs w:val="32"/>
        </w:rPr>
        <w:t xml:space="preserve">Cluster 5: Clients with </w:t>
      </w:r>
      <w:r>
        <w:rPr>
          <w:rFonts w:ascii="Times New Roman" w:hAnsi="Times New Roman" w:cs="Times New Roman"/>
          <w:sz w:val="32"/>
          <w:szCs w:val="32"/>
        </w:rPr>
        <w:t xml:space="preserve">age spread over the entire range </w:t>
      </w:r>
      <w:r w:rsidRPr="000E6208">
        <w:rPr>
          <w:rFonts w:ascii="Times New Roman" w:hAnsi="Times New Roman" w:cs="Times New Roman"/>
          <w:sz w:val="32"/>
          <w:szCs w:val="32"/>
        </w:rPr>
        <w:t xml:space="preserve">and low </w:t>
      </w:r>
      <w:r>
        <w:rPr>
          <w:rFonts w:ascii="Times New Roman" w:hAnsi="Times New Roman" w:cs="Times New Roman"/>
          <w:sz w:val="32"/>
          <w:szCs w:val="32"/>
        </w:rPr>
        <w:t>spending thus can be labelled as</w:t>
      </w:r>
      <w:r w:rsidRPr="000E6208">
        <w:rPr>
          <w:rFonts w:ascii="Times New Roman" w:hAnsi="Times New Roman" w:cs="Times New Roman"/>
          <w:sz w:val="32"/>
          <w:szCs w:val="32"/>
        </w:rPr>
        <w:t xml:space="preserve"> “sensible” spenders</w:t>
      </w:r>
      <w:r>
        <w:rPr>
          <w:rFonts w:ascii="Times New Roman" w:hAnsi="Times New Roman" w:cs="Times New Roman"/>
          <w:sz w:val="32"/>
          <w:szCs w:val="32"/>
        </w:rPr>
        <w:t>.</w:t>
      </w:r>
    </w:p>
    <w:p w14:paraId="7BAEBDA1" w14:textId="51377B7B" w:rsidR="00736DF1" w:rsidRDefault="00736DF1" w:rsidP="000E620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62C797E" wp14:editId="57666929">
            <wp:extent cx="7220057" cy="37697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9908" cy="3790532"/>
                    </a:xfrm>
                    <a:prstGeom prst="rect">
                      <a:avLst/>
                    </a:prstGeom>
                    <a:noFill/>
                    <a:ln>
                      <a:noFill/>
                    </a:ln>
                  </pic:spPr>
                </pic:pic>
              </a:graphicData>
            </a:graphic>
          </wp:inline>
        </w:drawing>
      </w:r>
    </w:p>
    <w:p w14:paraId="3BB26419" w14:textId="0EDD3B1D" w:rsidR="00736DF1" w:rsidRDefault="00736DF1" w:rsidP="000E6208">
      <w:pPr>
        <w:rPr>
          <w:rFonts w:ascii="Times New Roman" w:hAnsi="Times New Roman" w:cs="Times New Roman"/>
          <w:sz w:val="32"/>
          <w:szCs w:val="32"/>
        </w:rPr>
      </w:pPr>
    </w:p>
    <w:p w14:paraId="58318C9E" w14:textId="1ADBBAA2" w:rsidR="0076119F" w:rsidRDefault="0076119F" w:rsidP="000E6208">
      <w:pPr>
        <w:rPr>
          <w:rFonts w:ascii="Times New Roman" w:hAnsi="Times New Roman" w:cs="Times New Roman"/>
          <w:b/>
          <w:sz w:val="40"/>
          <w:szCs w:val="40"/>
        </w:rPr>
      </w:pPr>
      <w:r w:rsidRPr="0076119F">
        <w:rPr>
          <w:rFonts w:ascii="Times New Roman" w:hAnsi="Times New Roman" w:cs="Times New Roman"/>
          <w:b/>
          <w:sz w:val="40"/>
          <w:szCs w:val="40"/>
        </w:rPr>
        <w:t>Result:</w:t>
      </w:r>
    </w:p>
    <w:p w14:paraId="7A938821" w14:textId="0EAD2D7F" w:rsidR="0076119F" w:rsidRPr="0076119F" w:rsidRDefault="0076119F" w:rsidP="000E6208">
      <w:pPr>
        <w:rPr>
          <w:rFonts w:ascii="Times New Roman" w:hAnsi="Times New Roman" w:cs="Times New Roman"/>
          <w:sz w:val="32"/>
          <w:szCs w:val="32"/>
        </w:rPr>
      </w:pPr>
      <w:r>
        <w:rPr>
          <w:rFonts w:ascii="Times New Roman" w:hAnsi="Times New Roman" w:cs="Times New Roman"/>
          <w:sz w:val="32"/>
          <w:szCs w:val="32"/>
        </w:rPr>
        <w:t>K-means Clustering algorithm along with various Data visualisation</w:t>
      </w:r>
      <w:r w:rsidR="00FA2C02">
        <w:rPr>
          <w:rFonts w:ascii="Times New Roman" w:hAnsi="Times New Roman" w:cs="Times New Roman"/>
          <w:sz w:val="32"/>
          <w:szCs w:val="32"/>
        </w:rPr>
        <w:t xml:space="preserve"> techniques is </w:t>
      </w:r>
      <w:r>
        <w:rPr>
          <w:rFonts w:ascii="Times New Roman" w:hAnsi="Times New Roman" w:cs="Times New Roman"/>
          <w:sz w:val="32"/>
          <w:szCs w:val="32"/>
        </w:rPr>
        <w:t xml:space="preserve">being used </w:t>
      </w:r>
      <w:r w:rsidR="00FA2C02">
        <w:rPr>
          <w:rFonts w:ascii="Times New Roman" w:hAnsi="Times New Roman" w:cs="Times New Roman"/>
          <w:sz w:val="32"/>
          <w:szCs w:val="32"/>
        </w:rPr>
        <w:t xml:space="preserve">highly </w:t>
      </w:r>
      <w:r>
        <w:rPr>
          <w:rFonts w:ascii="Times New Roman" w:hAnsi="Times New Roman" w:cs="Times New Roman"/>
          <w:sz w:val="32"/>
          <w:szCs w:val="32"/>
        </w:rPr>
        <w:t>by</w:t>
      </w:r>
      <w:r w:rsidR="00FA2C02">
        <w:rPr>
          <w:rFonts w:ascii="Times New Roman" w:hAnsi="Times New Roman" w:cs="Times New Roman"/>
          <w:sz w:val="32"/>
          <w:szCs w:val="32"/>
        </w:rPr>
        <w:t xml:space="preserve"> various business enterprises for better understanding the demography of their retail clients, influencing the markets and catering to their needs in best possible way to keep their business afloat in this era of competition and prime quality products and service providers.</w:t>
      </w:r>
      <w:bookmarkStart w:id="0" w:name="_GoBack"/>
      <w:bookmarkEnd w:id="0"/>
      <w:r w:rsidR="00FA2C02">
        <w:rPr>
          <w:rFonts w:ascii="Times New Roman" w:hAnsi="Times New Roman" w:cs="Times New Roman"/>
          <w:sz w:val="32"/>
          <w:szCs w:val="32"/>
        </w:rPr>
        <w:t xml:space="preserve"> </w:t>
      </w:r>
    </w:p>
    <w:sectPr w:rsidR="0076119F" w:rsidRPr="0076119F" w:rsidSect="00736DF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C5B68" w14:textId="77777777" w:rsidR="00682262" w:rsidRDefault="00682262" w:rsidP="00736DF1">
      <w:pPr>
        <w:spacing w:after="0" w:line="240" w:lineRule="auto"/>
      </w:pPr>
      <w:r>
        <w:separator/>
      </w:r>
    </w:p>
  </w:endnote>
  <w:endnote w:type="continuationSeparator" w:id="0">
    <w:p w14:paraId="322C5598" w14:textId="77777777" w:rsidR="00682262" w:rsidRDefault="00682262" w:rsidP="0073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3BC53" w14:textId="77777777" w:rsidR="00682262" w:rsidRDefault="00682262" w:rsidP="00736DF1">
      <w:pPr>
        <w:spacing w:after="0" w:line="240" w:lineRule="auto"/>
      </w:pPr>
      <w:r>
        <w:separator/>
      </w:r>
    </w:p>
  </w:footnote>
  <w:footnote w:type="continuationSeparator" w:id="0">
    <w:p w14:paraId="5916804D" w14:textId="77777777" w:rsidR="00682262" w:rsidRDefault="00682262" w:rsidP="00736D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F3"/>
    <w:rsid w:val="000E6208"/>
    <w:rsid w:val="00682262"/>
    <w:rsid w:val="00736DF1"/>
    <w:rsid w:val="0076119F"/>
    <w:rsid w:val="00A150F3"/>
    <w:rsid w:val="00A17FCF"/>
    <w:rsid w:val="00AA3CB2"/>
    <w:rsid w:val="00B14D70"/>
    <w:rsid w:val="00C844BD"/>
    <w:rsid w:val="00D07DB9"/>
    <w:rsid w:val="00FA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6418"/>
  <w15:chartTrackingRefBased/>
  <w15:docId w15:val="{5543CC0E-0FC1-4DEE-A0E0-5B87201D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0F3"/>
  </w:style>
  <w:style w:type="paragraph" w:styleId="Heading1">
    <w:name w:val="heading 1"/>
    <w:basedOn w:val="Normal"/>
    <w:next w:val="Normal"/>
    <w:link w:val="Heading1Char"/>
    <w:uiPriority w:val="9"/>
    <w:qFormat/>
    <w:rsid w:val="00A150F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150F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0F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150F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150F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150F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150F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150F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150F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F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150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150F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150F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150F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150F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150F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150F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150F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150F3"/>
    <w:pPr>
      <w:spacing w:line="240" w:lineRule="auto"/>
    </w:pPr>
    <w:rPr>
      <w:b/>
      <w:bCs/>
      <w:smallCaps/>
      <w:color w:val="1F497D" w:themeColor="text2"/>
    </w:rPr>
  </w:style>
  <w:style w:type="paragraph" w:styleId="Title">
    <w:name w:val="Title"/>
    <w:basedOn w:val="Normal"/>
    <w:next w:val="Normal"/>
    <w:link w:val="TitleChar"/>
    <w:uiPriority w:val="10"/>
    <w:qFormat/>
    <w:rsid w:val="00A150F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150F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150F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150F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150F3"/>
    <w:rPr>
      <w:b/>
      <w:bCs/>
    </w:rPr>
  </w:style>
  <w:style w:type="character" w:styleId="Emphasis">
    <w:name w:val="Emphasis"/>
    <w:basedOn w:val="DefaultParagraphFont"/>
    <w:uiPriority w:val="20"/>
    <w:qFormat/>
    <w:rsid w:val="00A150F3"/>
    <w:rPr>
      <w:i/>
      <w:iCs/>
    </w:rPr>
  </w:style>
  <w:style w:type="paragraph" w:styleId="NoSpacing">
    <w:name w:val="No Spacing"/>
    <w:uiPriority w:val="1"/>
    <w:qFormat/>
    <w:rsid w:val="00A150F3"/>
    <w:pPr>
      <w:spacing w:after="0" w:line="240" w:lineRule="auto"/>
    </w:pPr>
  </w:style>
  <w:style w:type="paragraph" w:styleId="Quote">
    <w:name w:val="Quote"/>
    <w:basedOn w:val="Normal"/>
    <w:next w:val="Normal"/>
    <w:link w:val="QuoteChar"/>
    <w:uiPriority w:val="29"/>
    <w:qFormat/>
    <w:rsid w:val="00A150F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150F3"/>
    <w:rPr>
      <w:color w:val="1F497D" w:themeColor="text2"/>
      <w:sz w:val="24"/>
      <w:szCs w:val="24"/>
    </w:rPr>
  </w:style>
  <w:style w:type="paragraph" w:styleId="IntenseQuote">
    <w:name w:val="Intense Quote"/>
    <w:basedOn w:val="Normal"/>
    <w:next w:val="Normal"/>
    <w:link w:val="IntenseQuoteChar"/>
    <w:uiPriority w:val="30"/>
    <w:qFormat/>
    <w:rsid w:val="00A150F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150F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150F3"/>
    <w:rPr>
      <w:i/>
      <w:iCs/>
      <w:color w:val="595959" w:themeColor="text1" w:themeTint="A6"/>
    </w:rPr>
  </w:style>
  <w:style w:type="character" w:styleId="IntenseEmphasis">
    <w:name w:val="Intense Emphasis"/>
    <w:basedOn w:val="DefaultParagraphFont"/>
    <w:uiPriority w:val="21"/>
    <w:qFormat/>
    <w:rsid w:val="00A150F3"/>
    <w:rPr>
      <w:b/>
      <w:bCs/>
      <w:i/>
      <w:iCs/>
    </w:rPr>
  </w:style>
  <w:style w:type="character" w:styleId="SubtleReference">
    <w:name w:val="Subtle Reference"/>
    <w:basedOn w:val="DefaultParagraphFont"/>
    <w:uiPriority w:val="31"/>
    <w:qFormat/>
    <w:rsid w:val="00A150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50F3"/>
    <w:rPr>
      <w:b/>
      <w:bCs/>
      <w:smallCaps/>
      <w:color w:val="1F497D" w:themeColor="text2"/>
      <w:u w:val="single"/>
    </w:rPr>
  </w:style>
  <w:style w:type="character" w:styleId="BookTitle">
    <w:name w:val="Book Title"/>
    <w:basedOn w:val="DefaultParagraphFont"/>
    <w:uiPriority w:val="33"/>
    <w:qFormat/>
    <w:rsid w:val="00A150F3"/>
    <w:rPr>
      <w:b/>
      <w:bCs/>
      <w:smallCaps/>
      <w:spacing w:val="10"/>
    </w:rPr>
  </w:style>
  <w:style w:type="paragraph" w:styleId="TOCHeading">
    <w:name w:val="TOC Heading"/>
    <w:basedOn w:val="Heading1"/>
    <w:next w:val="Normal"/>
    <w:uiPriority w:val="39"/>
    <w:semiHidden/>
    <w:unhideWhenUsed/>
    <w:qFormat/>
    <w:rsid w:val="00A150F3"/>
    <w:pPr>
      <w:outlineLvl w:val="9"/>
    </w:pPr>
  </w:style>
  <w:style w:type="paragraph" w:styleId="NormalWeb">
    <w:name w:val="Normal (Web)"/>
    <w:basedOn w:val="Normal"/>
    <w:uiPriority w:val="99"/>
    <w:semiHidden/>
    <w:unhideWhenUsed/>
    <w:rsid w:val="00A150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1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0F3"/>
    <w:rPr>
      <w:rFonts w:ascii="Segoe UI" w:hAnsi="Segoe UI" w:cs="Segoe UI"/>
      <w:sz w:val="18"/>
      <w:szCs w:val="18"/>
    </w:rPr>
  </w:style>
  <w:style w:type="character" w:styleId="Hyperlink">
    <w:name w:val="Hyperlink"/>
    <w:basedOn w:val="DefaultParagraphFont"/>
    <w:uiPriority w:val="99"/>
    <w:unhideWhenUsed/>
    <w:rsid w:val="00A17FCF"/>
    <w:rPr>
      <w:color w:val="0000FF" w:themeColor="hyperlink"/>
      <w:u w:val="single"/>
    </w:rPr>
  </w:style>
  <w:style w:type="character" w:styleId="UnresolvedMention">
    <w:name w:val="Unresolved Mention"/>
    <w:basedOn w:val="DefaultParagraphFont"/>
    <w:uiPriority w:val="99"/>
    <w:semiHidden/>
    <w:unhideWhenUsed/>
    <w:rsid w:val="00A17FCF"/>
    <w:rPr>
      <w:color w:val="605E5C"/>
      <w:shd w:val="clear" w:color="auto" w:fill="E1DFDD"/>
    </w:rPr>
  </w:style>
  <w:style w:type="paragraph" w:styleId="Header">
    <w:name w:val="header"/>
    <w:basedOn w:val="Normal"/>
    <w:link w:val="HeaderChar"/>
    <w:uiPriority w:val="99"/>
    <w:unhideWhenUsed/>
    <w:rsid w:val="0073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F1"/>
  </w:style>
  <w:style w:type="paragraph" w:styleId="Footer">
    <w:name w:val="footer"/>
    <w:basedOn w:val="Normal"/>
    <w:link w:val="FooterChar"/>
    <w:uiPriority w:val="99"/>
    <w:unhideWhenUsed/>
    <w:rsid w:val="0073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833255">
      <w:bodyDiv w:val="1"/>
      <w:marLeft w:val="0"/>
      <w:marRight w:val="0"/>
      <w:marTop w:val="0"/>
      <w:marBottom w:val="0"/>
      <w:divBdr>
        <w:top w:val="none" w:sz="0" w:space="0" w:color="auto"/>
        <w:left w:val="none" w:sz="0" w:space="0" w:color="auto"/>
        <w:bottom w:val="none" w:sz="0" w:space="0" w:color="auto"/>
        <w:right w:val="none" w:sz="0" w:space="0" w:color="auto"/>
      </w:divBdr>
    </w:div>
    <w:div w:id="1312834954">
      <w:bodyDiv w:val="1"/>
      <w:marLeft w:val="0"/>
      <w:marRight w:val="0"/>
      <w:marTop w:val="0"/>
      <w:marBottom w:val="0"/>
      <w:divBdr>
        <w:top w:val="none" w:sz="0" w:space="0" w:color="auto"/>
        <w:left w:val="none" w:sz="0" w:space="0" w:color="auto"/>
        <w:bottom w:val="none" w:sz="0" w:space="0" w:color="auto"/>
        <w:right w:val="none" w:sz="0" w:space="0" w:color="auto"/>
      </w:divBdr>
      <w:divsChild>
        <w:div w:id="60296221">
          <w:marLeft w:val="1200"/>
          <w:marRight w:val="15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2019-05-02T13:26:00Z</dcterms:created>
  <dcterms:modified xsi:type="dcterms:W3CDTF">2019-05-02T14:14:00Z</dcterms:modified>
</cp:coreProperties>
</file>