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Scan Report: test-clone-java</w:t>
      </w:r>
    </w:p>
    <w:p>
      <w:r>
        <w:t>Repository URL: /tmp/test-clone-java</w:t>
      </w:r>
    </w:p>
    <w:p>
      <w:r>
        <w:t>Risk Score: 29</w:t>
      </w:r>
    </w:p>
    <w:p>
      <w:r>
        <w:t>Status: COMPLETED</w:t>
      </w:r>
    </w:p>
    <w:p>
      <w:pPr>
        <w:pStyle w:val="Heading1"/>
      </w:pPr>
      <w:r>
        <w:t>Findings</w:t>
      </w:r>
    </w:p>
    <w:p>
      <w:pPr>
        <w:pStyle w:val="Heading2"/>
      </w:pPr>
      <w:r>
        <w:t>Semgrep (SAST)</w:t>
      </w:r>
    </w:p>
    <w:p>
      <w:r>
        <w:rPr>
          <w:b/>
        </w:rPr>
        <w:t>Vulnerability: yaml.github-actions.security.github-actions-mutable-action-tag.github-actions-mutable-action-tag</w:t>
        <w:br/>
      </w:r>
      <w:r>
        <w:t>File: /tmp/codeguard_repos/14f90676-9625-476d-bc18-2b752f0c5c44_test-clone-java/.github/workflows/hawkscan.yml (Line 10)</w:t>
        <w:br/>
      </w:r>
      <w:r>
        <w:t>Description: GitHub Actions step uses a mutable tag or branch reference. Tags and branch names can be silently repointed by the action owner, enabling supply-chain attacks — as seen in the trivy-action and kics-github-action compromises. Pin the reference to a full 40-character commit SHA instead, e.g. `uses: actions/checkout@8ade135a41bc03ea155e62e844d188df1ea18608`.</w:t>
      </w:r>
    </w:p>
    <w:p>
      <w:r>
        <w:rPr>
          <w:b/>
        </w:rPr>
        <w:t>Vulnerability: yaml.github-actions.security.github-actions-mutable-action-tag.github-actions-mutable-action-tag</w:t>
        <w:br/>
      </w:r>
      <w:r>
        <w:t>File: /tmp/codeguard_repos/14f90676-9625-476d-bc18-2b752f0c5c44_test-clone-java/.github/workflows/hawkscan.yml (Line 23)</w:t>
        <w:br/>
      </w:r>
      <w:r>
        <w:t>Description: GitHub Actions step uses a mutable tag or branch reference. Tags and branch names can be silently repointed by the action owner, enabling supply-chain attacks — as seen in the trivy-action and kics-github-action compromises. Pin the reference to a full 40-character commit SHA instead, e.g. `uses: actions/checkout@8ade135a41bc03ea155e62e844d188df1ea18608`.</w:t>
      </w:r>
    </w:p>
    <w:p>
      <w:r>
        <w:rPr>
          <w:b/>
        </w:rPr>
        <w:t>Vulnerability: dockerfile.security.missing-user.missing-user</w:t>
        <w:br/>
      </w:r>
      <w:r>
        <w:t>File: /tmp/codeguard_repos/14f90676-9625-476d-bc18-2b752f0c5c44_test-clone-java/Dockerfile (Line 17)</w:t>
        <w:br/>
      </w:r>
      <w:r>
        <w:t>Description: By not specifying a USER, a program in the container may run as 'root'. This is a security hazard. If an attacker can control a process running as root, they may have control over the container. Ensure that the last USER in a Dockerfile is a USER other than 'root'.</w:t>
      </w:r>
    </w:p>
    <w:p>
      <w:r>
        <w:rPr>
          <w:b/>
        </w:rPr>
        <w:t>Vulnerability: yaml.docker-compose.security.no-new-privileges.no-new-privileges</w:t>
        <w:br/>
      </w:r>
      <w:r>
        <w:t>File: /tmp/codeguard_repos/14f90676-9625-476d-bc18-2b752f0c5c44_test-clone-java/docker-compose.yml (Line 3)</w:t>
        <w:br/>
      </w:r>
      <w:r>
        <w:t>Description: Service 'db' allows for privilege escalation via setuid or setgid binaries. Add 'no-new-privileges:true' in 'security_opt' to prevent this.</w:t>
      </w:r>
    </w:p>
    <w:p>
      <w:r>
        <w:rPr>
          <w:b/>
        </w:rPr>
        <w:t>Vulnerability: yaml.docker-compose.security.writable-filesystem-service.writable-filesystem-service</w:t>
        <w:br/>
      </w:r>
      <w:r>
        <w:t>File: /tmp/codeguard_repos/14f90676-9625-476d-bc18-2b752f0c5c44_test-clone-java/docker-compose.yml (Line 3)</w:t>
        <w:br/>
      </w:r>
      <w:r>
        <w:t>Description: Service 'db' is running with a writable root filesystem. This may allow malicious applications to download and run additional payloads, or modify container files. If an application inside a container has to save something temporarily consider using a tmpfs. Add 'read_only: true' to this service to prevent this.</w:t>
      </w:r>
    </w:p>
    <w:p>
      <w:r>
        <w:rPr>
          <w:b/>
        </w:rPr>
        <w:t>Vulnerability: yaml.docker-compose.security.no-new-privileges.no-new-privileges</w:t>
        <w:br/>
      </w:r>
      <w:r>
        <w:t>File: /tmp/codeguard_repos/14f90676-9625-476d-bc18-2b752f0c5c44_test-clone-java/docker-compose.yml (Line 12)</w:t>
        <w:br/>
      </w:r>
      <w:r>
        <w:t>Description: Service 'javavulny' allows for privilege escalation via setuid or setgid binaries. Add 'no-new-privileges:true' in 'security_opt' to prevent this.</w:t>
      </w:r>
    </w:p>
    <w:p>
      <w:r>
        <w:rPr>
          <w:b/>
        </w:rPr>
        <w:t>Vulnerability: yaml.docker-compose.security.writable-filesystem-service.writable-filesystem-service</w:t>
        <w:br/>
      </w:r>
      <w:r>
        <w:t>File: /tmp/codeguard_repos/14f90676-9625-476d-bc18-2b752f0c5c44_test-clone-java/docker-compose.yml (Line 12)</w:t>
        <w:br/>
      </w:r>
      <w:r>
        <w:t>Description: Service 'javavulny' is running with a writable root filesystem. This may allow malicious applications to download and run additional payloads, or modify container files. If an application inside a container has to save something temporarily consider using a tmpfs. Add 'read_only: true' to this service to prevent this.</w:t>
      </w:r>
    </w:p>
    <w:p>
      <w:r>
        <w:rPr>
          <w:b/>
        </w:rPr>
        <w:t>Vulnerability: java.spring.security.audit.spring-csrf-disabled.spring-csrf-disabled</w:t>
        <w:br/>
      </w:r>
      <w:r>
        <w:t>File: /tmp/codeguard_repos/14f90676-9625-476d-bc18-2b752f0c5c44_test-clone-java/src/main/java/hawk/MultiHttpSecurityConfig.java (Line 47)</w:t>
        <w:br/>
      </w:r>
      <w:r>
        <w:t>Description: CSRF protection is disabled for this configuration. This is a security risk.</w:t>
      </w:r>
    </w:p>
    <w:p>
      <w:r>
        <w:rPr>
          <w:b/>
        </w:rPr>
        <w:t>Vulnerability: java.spring.security.audit.spring-csrf-disabled.spring-csrf-disabled</w:t>
        <w:br/>
      </w:r>
      <w:r>
        <w:t>File: /tmp/codeguard_repos/14f90676-9625-476d-bc18-2b752f0c5c44_test-clone-java/src/main/java/hawk/MultiHttpSecurityConfig.java (Line 88)</w:t>
        <w:br/>
      </w:r>
      <w:r>
        <w:t>Description: CSRF protection is disabled for this configuration. This is a security risk.</w:t>
      </w:r>
    </w:p>
    <w:p>
      <w:r>
        <w:rPr>
          <w:b/>
        </w:rPr>
        <w:t>Vulnerability: java.spring.security.audit.spring-csrf-disabled.spring-csrf-disabled</w:t>
        <w:br/>
      </w:r>
      <w:r>
        <w:t>File: /tmp/codeguard_repos/14f90676-9625-476d-bc18-2b752f0c5c44_test-clone-java/src/main/java/hawk/MultiHttpSecurityConfig.java (Line 110)</w:t>
        <w:br/>
      </w:r>
      <w:r>
        <w:t>Description: CSRF protection is disabled for this configuration. This is a security risk.</w:t>
      </w:r>
    </w:p>
    <w:p>
      <w:r>
        <w:rPr>
          <w:b/>
        </w:rPr>
        <w:t>Vulnerability: java.lang.security.audit.cookie-missing-httponly.cookie-missing-httponly</w:t>
        <w:br/>
      </w:r>
      <w:r>
        <w:t>File: /tmp/codeguard_repos/14f90676-9625-476d-bc18-2b752f0c5c44_test-clone-java/src/main/java/hawk/controller/LoginController.java (Line 57)</w:t>
        <w:br/>
      </w:r>
      <w:r>
        <w:t>Description: A cookie was detected without setting the 'HttpOnly' flag. The 'HttpOnly' flag for cookies instructs the browser to forbid client-side scripts from reading the cookie. Set the 'HttpOnly' flag by calling 'cookie.setHttpOnly(true);'</w:t>
      </w:r>
    </w:p>
    <w:p>
      <w:r>
        <w:rPr>
          <w:b/>
        </w:rPr>
        <w:t>Vulnerability: java.lang.security.audit.cookie-missing-secure-flag.cookie-missing-secure-flag</w:t>
        <w:br/>
      </w:r>
      <w:r>
        <w:t>File: /tmp/codeguard_repos/14f90676-9625-476d-bc18-2b752f0c5c44_test-clone-java/src/main/java/hawk/controller/LoginController.java (Line 57)</w:t>
        <w:br/>
      </w:r>
      <w:r>
        <w:t>Description: A cookie was detected without setting the 'secure' flag. The 'secure' flag for cookies prevents the client from transmitting the cookie over insecure channels such as HTTP. Set the 'secure' flag by calling 'new Cookie("XLOGINID", cookieCode).setSecure(true);'</w:t>
      </w:r>
    </w:p>
    <w:p>
      <w:r>
        <w:rPr>
          <w:b/>
        </w:rPr>
        <w:t>Vulnerability: java.spring.security.audit.spring-actuator-fully-enabled.spring-actuator-fully-enabled</w:t>
        <w:br/>
      </w:r>
      <w:r>
        <w:t>File: /tmp/codeguard_repos/14f90676-9625-476d-bc18-2b752f0c5c44_test-clone-java/src/main/resources/application-postgresql.properties (Line 36)</w:t>
        <w:br/>
      </w:r>
      <w:r>
        <w:t>Description: Spring Boot Actuator is fully enabled. This exposes sensitive endpoints such as /actuator/env, /actuator/logfile, /actuator/heapdump and others. Unless you have Spring Security enabled or another means to protect these endpoints, this functionality is available without authentication, causing a significant security risk.</w:t>
      </w:r>
    </w:p>
    <w:p>
      <w:r>
        <w:rPr>
          <w:b/>
        </w:rPr>
        <w:t>Vulnerability: generic.secrets.security.detected-private-key.detected-private-key</w:t>
        <w:br/>
      </w:r>
      <w:r>
        <w:t>File: /tmp/codeguard_repos/14f90676-9625-476d-bc18-2b752f0c5c44_test-clone-java/src/main/resources/keyStore.pem (Line 5)</w:t>
        <w:br/>
      </w:r>
      <w:r>
        <w:t>Description: Private Key detected. This is a sensitive credential and should not be hardcoded here. Instead, store this in a separate, private file.</w:t>
      </w:r>
    </w:p>
    <w:p>
      <w:r>
        <w:rPr>
          <w:b/>
        </w:rPr>
        <w:t>Vulnerability: python.django.security.django-no-csrf-token.django-no-csrf-token</w:t>
        <w:br/>
      </w:r>
      <w:r>
        <w:t>File: /tmp/codeguard_repos/14f90676-9625-476d-bc18-2b752f0c5c44_test-clone-java/src/main/resources/templates/general.html (Line 30)</w:t>
        <w:br/>
      </w:r>
      <w:r>
        <w:t>Description: Manually-created forms in django templates should specify a csrf_token to prevent CSRF attacks.</w:t>
      </w:r>
    </w:p>
    <w:p>
      <w:r>
        <w:rPr>
          <w:b/>
        </w:rPr>
        <w:t>Vulnerability: python.django.security.django-no-csrf-token.django-no-csrf-token</w:t>
        <w:br/>
      </w:r>
      <w:r>
        <w:t>File: /tmp/codeguard_repos/14f90676-9625-476d-bc18-2b752f0c5c44_test-clone-java/src/main/resources/templates/login-form-multi.html (Line 15)</w:t>
        <w:br/>
      </w:r>
      <w:r>
        <w:t>Description: Manually-created forms in django templates should specify a csrf_token to prevent CSRF attacks.</w:t>
      </w:r>
    </w:p>
    <w:p>
      <w:r>
        <w:rPr>
          <w:b/>
        </w:rPr>
        <w:t>Vulnerability: python.django.security.django-no-csrf-token.django-no-csrf-token</w:t>
        <w:br/>
      </w:r>
      <w:r>
        <w:t>File: /tmp/codeguard_repos/14f90676-9625-476d-bc18-2b752f0c5c44_test-clone-java/src/main/resources/templates/login.html (Line 15)</w:t>
        <w:br/>
      </w:r>
      <w:r>
        <w:t>Description: Manually-created forms in django templates should specify a csrf_token to prevent CSRF attacks.</w:t>
      </w:r>
    </w:p>
    <w:p>
      <w:r>
        <w:rPr>
          <w:b/>
        </w:rPr>
        <w:t>Vulnerability: python.django.security.django-no-csrf-token.django-no-csrf-token</w:t>
        <w:br/>
      </w:r>
      <w:r>
        <w:t>File: /tmp/codeguard_repos/14f90676-9625-476d-bc18-2b752f0c5c44_test-clone-java/src/main/resources/templates/search.html (Line 14)</w:t>
        <w:br/>
      </w:r>
      <w:r>
        <w:t>Description: Manually-created forms in django templates should specify a csrf_token to prevent CSRF attacks.</w:t>
      </w:r>
    </w:p>
    <w:p>
      <w:r>
        <w:rPr>
          <w:b/>
        </w:rPr>
        <w:t>Vulnerability: python.django.security.django-no-csrf-token.django-no-csrf-token</w:t>
        <w:br/>
      </w:r>
      <w:r>
        <w:t>File: /tmp/codeguard_repos/14f90676-9625-476d-bc18-2b752f0c5c44_test-clone-java/src/main/resources/templates/user-search.html (Line 14)</w:t>
        <w:br/>
      </w:r>
      <w:r>
        <w:t>Description: Manually-created forms in django templates should specify a csrf_token to prevent CSRF attacks.</w:t>
      </w:r>
    </w:p>
    <w:p>
      <w:pPr>
        <w:pStyle w:val="Heading2"/>
      </w:pPr>
      <w:r>
        <w:t>Trivy (Dependencies &amp; Legal)</w:t>
      </w:r>
    </w:p>
    <w:p>
      <w:r>
        <w:rPr>
          <w:b/>
        </w:rPr>
        <w:t>CVE: CVE-2024-99999 in express</w:t>
        <w:br/>
      </w:r>
      <w:r>
        <w:t>Severity: HIGH</w:t>
        <w:br/>
      </w:r>
      <w:r>
        <w:t>Fix: Upgrade to 4.19.0</w:t>
        <w:br/>
      </w:r>
      <w:r>
        <w:t>Description: A simulated vulnerability for demonstration purposes (Trivy not installed).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