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930DA" w14:textId="28AC0E86" w:rsidR="00A67EEE" w:rsidRDefault="00A67EEE">
      <w:pPr>
        <w:rPr>
          <w:b/>
          <w:bCs/>
          <w:sz w:val="72"/>
          <w:szCs w:val="72"/>
          <w:u w:val="single"/>
        </w:rPr>
      </w:pPr>
      <w:r w:rsidRPr="00A67EEE">
        <w:rPr>
          <w:b/>
          <w:bCs/>
          <w:sz w:val="72"/>
          <w:szCs w:val="72"/>
          <w:u w:val="single"/>
        </w:rPr>
        <w:t>Impact of Climate Trends on Dairy Production in New Zealand</w:t>
      </w:r>
    </w:p>
    <w:p w14:paraId="51AAD897" w14:textId="77777777" w:rsidR="00A67EEE" w:rsidRDefault="00A67EEE">
      <w:pPr>
        <w:rPr>
          <w:sz w:val="28"/>
          <w:szCs w:val="28"/>
        </w:rPr>
      </w:pPr>
    </w:p>
    <w:p w14:paraId="2D15B19C" w14:textId="77777777" w:rsidR="00A67EEE" w:rsidRDefault="00A67EEE">
      <w:pPr>
        <w:rPr>
          <w:sz w:val="28"/>
          <w:szCs w:val="28"/>
        </w:rPr>
      </w:pPr>
      <w:r>
        <w:rPr>
          <w:sz w:val="28"/>
          <w:szCs w:val="28"/>
        </w:rPr>
        <w:t xml:space="preserve">                                                                                                         By Rishabh Chauhan</w:t>
      </w:r>
    </w:p>
    <w:p w14:paraId="64BDA8BF" w14:textId="77777777" w:rsidR="00A67EEE" w:rsidRDefault="00A67EEE">
      <w:pPr>
        <w:rPr>
          <w:sz w:val="28"/>
          <w:szCs w:val="28"/>
        </w:rPr>
      </w:pPr>
      <w:r>
        <w:rPr>
          <w:sz w:val="28"/>
          <w:szCs w:val="28"/>
        </w:rPr>
        <w:t xml:space="preserve">                                                                                                        [Final Year AUT Student]</w:t>
      </w:r>
    </w:p>
    <w:p w14:paraId="1BCA692B" w14:textId="77777777" w:rsidR="00A67EEE" w:rsidRDefault="00A67EEE">
      <w:pPr>
        <w:rPr>
          <w:sz w:val="28"/>
          <w:szCs w:val="28"/>
        </w:rPr>
      </w:pPr>
    </w:p>
    <w:p w14:paraId="0D3395C0" w14:textId="77777777" w:rsidR="00A67EEE" w:rsidRDefault="00A67EEE">
      <w:pPr>
        <w:rPr>
          <w:sz w:val="28"/>
          <w:szCs w:val="28"/>
        </w:rPr>
      </w:pPr>
      <w:r w:rsidRPr="00A67EEE">
        <w:rPr>
          <w:sz w:val="28"/>
          <w:szCs w:val="28"/>
        </w:rPr>
        <w:t>This project explores the relationship between climate conditions (rainfall, temperature, season) and milk production across key dairy regions in New Zealand. Using real-world-style data and Python analysis, we visualized seasonal trends, explored correlations, and built a basic prediction model for milk production.</w:t>
      </w:r>
    </w:p>
    <w:p w14:paraId="41A871B2" w14:textId="77777777" w:rsidR="00A67EEE" w:rsidRDefault="00A67EEE">
      <w:pPr>
        <w:rPr>
          <w:sz w:val="28"/>
          <w:szCs w:val="28"/>
        </w:rPr>
      </w:pPr>
    </w:p>
    <w:p w14:paraId="51346593" w14:textId="4681AF95" w:rsidR="00A67EEE" w:rsidRPr="00A67EEE" w:rsidRDefault="00A67EEE" w:rsidP="00A67EEE">
      <w:pPr>
        <w:rPr>
          <w:b/>
          <w:bCs/>
          <w:sz w:val="28"/>
          <w:szCs w:val="28"/>
        </w:rPr>
      </w:pPr>
      <w:r w:rsidRPr="00A67EEE">
        <w:rPr>
          <w:rFonts w:ascii="Segoe UI Emoji" w:hAnsi="Segoe UI Emoji" w:cs="Segoe UI Emoji"/>
          <w:b/>
          <w:bCs/>
          <w:sz w:val="28"/>
          <w:szCs w:val="28"/>
        </w:rPr>
        <w:t>📈</w:t>
      </w:r>
      <w:r w:rsidRPr="00A67EEE">
        <w:rPr>
          <w:b/>
          <w:bCs/>
          <w:sz w:val="28"/>
          <w:szCs w:val="28"/>
        </w:rPr>
        <w:t xml:space="preserve"> </w:t>
      </w:r>
      <w:r>
        <w:rPr>
          <w:b/>
          <w:bCs/>
          <w:sz w:val="28"/>
          <w:szCs w:val="28"/>
        </w:rPr>
        <w:t>1</w:t>
      </w:r>
      <w:r w:rsidRPr="00A67EEE">
        <w:rPr>
          <w:b/>
          <w:bCs/>
          <w:sz w:val="28"/>
          <w:szCs w:val="28"/>
        </w:rPr>
        <w:t>. Dataset Overview</w:t>
      </w:r>
    </w:p>
    <w:p w14:paraId="62298B7F" w14:textId="77777777" w:rsidR="00A67EEE" w:rsidRPr="00A67EEE" w:rsidRDefault="00A67EEE" w:rsidP="00A67EEE">
      <w:pPr>
        <w:numPr>
          <w:ilvl w:val="0"/>
          <w:numId w:val="1"/>
        </w:numPr>
        <w:rPr>
          <w:sz w:val="28"/>
          <w:szCs w:val="28"/>
        </w:rPr>
      </w:pPr>
      <w:r w:rsidRPr="00A67EEE">
        <w:rPr>
          <w:sz w:val="28"/>
          <w:szCs w:val="28"/>
        </w:rPr>
        <w:t>36 months of data (2018–2020)</w:t>
      </w:r>
    </w:p>
    <w:p w14:paraId="6ED971D5" w14:textId="77777777" w:rsidR="00A67EEE" w:rsidRPr="00A67EEE" w:rsidRDefault="00A67EEE" w:rsidP="00A67EEE">
      <w:pPr>
        <w:numPr>
          <w:ilvl w:val="0"/>
          <w:numId w:val="1"/>
        </w:numPr>
        <w:rPr>
          <w:sz w:val="28"/>
          <w:szCs w:val="28"/>
        </w:rPr>
      </w:pPr>
      <w:r w:rsidRPr="00A67EEE">
        <w:rPr>
          <w:sz w:val="28"/>
          <w:szCs w:val="28"/>
        </w:rPr>
        <w:t>3 dairy regions: Waikato, Canterbury, Southland</w:t>
      </w:r>
    </w:p>
    <w:p w14:paraId="7F00DE54" w14:textId="153BAB9B" w:rsidR="00A67EEE" w:rsidRDefault="00A67EEE" w:rsidP="00A67EEE">
      <w:pPr>
        <w:numPr>
          <w:ilvl w:val="0"/>
          <w:numId w:val="1"/>
        </w:numPr>
        <w:rPr>
          <w:sz w:val="28"/>
          <w:szCs w:val="28"/>
        </w:rPr>
      </w:pPr>
      <w:r w:rsidRPr="00A67EEE">
        <w:rPr>
          <w:sz w:val="28"/>
          <w:szCs w:val="28"/>
        </w:rPr>
        <w:t>Fields: Rainfall, Temperature, Season, Milk Output</w:t>
      </w:r>
    </w:p>
    <w:p w14:paraId="34BC2DAA" w14:textId="77777777" w:rsidR="00A67EEE" w:rsidRDefault="00A67EEE" w:rsidP="00A67EEE">
      <w:pPr>
        <w:rPr>
          <w:sz w:val="28"/>
          <w:szCs w:val="28"/>
        </w:rPr>
      </w:pPr>
    </w:p>
    <w:p w14:paraId="10997869" w14:textId="77777777" w:rsidR="00A67EEE" w:rsidRDefault="00A67EEE" w:rsidP="00A67EEE">
      <w:pPr>
        <w:rPr>
          <w:sz w:val="28"/>
          <w:szCs w:val="28"/>
        </w:rPr>
      </w:pPr>
    </w:p>
    <w:p w14:paraId="265ABAB4" w14:textId="4B0C4407" w:rsidR="00A67EEE" w:rsidRPr="00A67EEE" w:rsidRDefault="00A67EEE" w:rsidP="00A67EEE">
      <w:pPr>
        <w:rPr>
          <w:b/>
          <w:bCs/>
          <w:sz w:val="28"/>
          <w:szCs w:val="28"/>
        </w:rPr>
      </w:pPr>
      <w:r w:rsidRPr="00A67EEE">
        <w:rPr>
          <w:rFonts w:ascii="Segoe UI Emoji" w:hAnsi="Segoe UI Emoji" w:cs="Segoe UI Emoji"/>
          <w:b/>
          <w:bCs/>
          <w:sz w:val="28"/>
          <w:szCs w:val="28"/>
        </w:rPr>
        <w:t>🧼</w:t>
      </w:r>
      <w:r w:rsidRPr="00A67EEE">
        <w:rPr>
          <w:b/>
          <w:bCs/>
          <w:sz w:val="28"/>
          <w:szCs w:val="28"/>
        </w:rPr>
        <w:t xml:space="preserve"> </w:t>
      </w:r>
      <w:r>
        <w:rPr>
          <w:b/>
          <w:bCs/>
          <w:sz w:val="28"/>
          <w:szCs w:val="28"/>
        </w:rPr>
        <w:t>2</w:t>
      </w:r>
      <w:r w:rsidRPr="00A67EEE">
        <w:rPr>
          <w:b/>
          <w:bCs/>
          <w:sz w:val="28"/>
          <w:szCs w:val="28"/>
        </w:rPr>
        <w:t>. Methods Used</w:t>
      </w:r>
    </w:p>
    <w:p w14:paraId="01B94D68" w14:textId="77777777" w:rsidR="00A67EEE" w:rsidRPr="00A67EEE" w:rsidRDefault="00A67EEE" w:rsidP="00A67EEE">
      <w:pPr>
        <w:numPr>
          <w:ilvl w:val="0"/>
          <w:numId w:val="2"/>
        </w:numPr>
        <w:rPr>
          <w:sz w:val="28"/>
          <w:szCs w:val="28"/>
        </w:rPr>
      </w:pPr>
      <w:r w:rsidRPr="00A67EEE">
        <w:rPr>
          <w:sz w:val="28"/>
          <w:szCs w:val="28"/>
        </w:rPr>
        <w:t>Python (Pandas, Seaborn, Scikit-learn)</w:t>
      </w:r>
    </w:p>
    <w:p w14:paraId="3CDB433B" w14:textId="77777777" w:rsidR="00A67EEE" w:rsidRPr="00A67EEE" w:rsidRDefault="00A67EEE" w:rsidP="00A67EEE">
      <w:pPr>
        <w:numPr>
          <w:ilvl w:val="0"/>
          <w:numId w:val="2"/>
        </w:numPr>
        <w:rPr>
          <w:sz w:val="28"/>
          <w:szCs w:val="28"/>
        </w:rPr>
      </w:pPr>
      <w:r w:rsidRPr="00A67EEE">
        <w:rPr>
          <w:sz w:val="28"/>
          <w:szCs w:val="28"/>
        </w:rPr>
        <w:t>Feature Engineering (Seasonal Labels, Year Column)</w:t>
      </w:r>
    </w:p>
    <w:p w14:paraId="42AF0DF8" w14:textId="77777777" w:rsidR="00A67EEE" w:rsidRPr="00A67EEE" w:rsidRDefault="00A67EEE" w:rsidP="00A67EEE">
      <w:pPr>
        <w:numPr>
          <w:ilvl w:val="0"/>
          <w:numId w:val="2"/>
        </w:numPr>
        <w:rPr>
          <w:sz w:val="28"/>
          <w:szCs w:val="28"/>
        </w:rPr>
      </w:pPr>
      <w:r w:rsidRPr="00A67EEE">
        <w:rPr>
          <w:sz w:val="28"/>
          <w:szCs w:val="28"/>
        </w:rPr>
        <w:t>EDA (Line plots, scatter plots, correlation matrix)</w:t>
      </w:r>
    </w:p>
    <w:p w14:paraId="50B7C446" w14:textId="0CA6A785" w:rsidR="00A67EEE" w:rsidRPr="00A67EEE" w:rsidRDefault="00A67EEE" w:rsidP="00A67EEE">
      <w:pPr>
        <w:numPr>
          <w:ilvl w:val="0"/>
          <w:numId w:val="2"/>
        </w:numPr>
        <w:rPr>
          <w:sz w:val="28"/>
          <w:szCs w:val="28"/>
        </w:rPr>
      </w:pPr>
      <w:r w:rsidRPr="00A67EEE">
        <w:rPr>
          <w:sz w:val="28"/>
          <w:szCs w:val="28"/>
        </w:rPr>
        <w:t xml:space="preserve">Predictive </w:t>
      </w:r>
      <w:proofErr w:type="spellStart"/>
      <w:r w:rsidRPr="00A67EEE">
        <w:rPr>
          <w:sz w:val="28"/>
          <w:szCs w:val="28"/>
        </w:rPr>
        <w:t>Modeling</w:t>
      </w:r>
      <w:proofErr w:type="spellEnd"/>
      <w:r w:rsidRPr="00A67EEE">
        <w:rPr>
          <w:sz w:val="28"/>
          <w:szCs w:val="28"/>
        </w:rPr>
        <w:t xml:space="preserve"> (</w:t>
      </w:r>
      <w:r w:rsidR="00994EDD">
        <w:rPr>
          <w:sz w:val="28"/>
          <w:szCs w:val="28"/>
        </w:rPr>
        <w:t>Random Forest</w:t>
      </w:r>
      <w:r w:rsidRPr="00A67EEE">
        <w:rPr>
          <w:sz w:val="28"/>
          <w:szCs w:val="28"/>
        </w:rPr>
        <w:t>)</w:t>
      </w:r>
    </w:p>
    <w:p w14:paraId="0EA2070D" w14:textId="77777777" w:rsidR="00A67EEE" w:rsidRDefault="00A67EEE" w:rsidP="00A67EEE">
      <w:pPr>
        <w:rPr>
          <w:sz w:val="28"/>
          <w:szCs w:val="28"/>
        </w:rPr>
      </w:pPr>
    </w:p>
    <w:p w14:paraId="34B127D1" w14:textId="0618A3C0" w:rsidR="00A67EEE" w:rsidRDefault="00A67EEE" w:rsidP="00A67EEE">
      <w:pPr>
        <w:rPr>
          <w:b/>
          <w:bCs/>
          <w:sz w:val="28"/>
          <w:szCs w:val="28"/>
        </w:rPr>
      </w:pPr>
      <w:r w:rsidRPr="00A67EEE">
        <w:rPr>
          <w:rFonts w:ascii="Segoe UI Emoji" w:hAnsi="Segoe UI Emoji" w:cs="Segoe UI Emoji"/>
          <w:sz w:val="28"/>
          <w:szCs w:val="28"/>
        </w:rPr>
        <w:lastRenderedPageBreak/>
        <w:t>📍</w:t>
      </w:r>
      <w:r w:rsidRPr="00A67EEE">
        <w:rPr>
          <w:sz w:val="28"/>
          <w:szCs w:val="28"/>
        </w:rPr>
        <w:t xml:space="preserve"> </w:t>
      </w:r>
      <w:r w:rsidRPr="00A67EEE">
        <w:rPr>
          <w:b/>
          <w:bCs/>
          <w:sz w:val="28"/>
          <w:szCs w:val="28"/>
        </w:rPr>
        <w:t>4. Key Insights</w:t>
      </w:r>
    </w:p>
    <w:p w14:paraId="29432EC4" w14:textId="11D661CE" w:rsidR="00A67EEE" w:rsidRDefault="00A67EEE" w:rsidP="00A67EEE">
      <w:pPr>
        <w:pStyle w:val="ListParagraph"/>
        <w:numPr>
          <w:ilvl w:val="0"/>
          <w:numId w:val="3"/>
        </w:numPr>
        <w:rPr>
          <w:sz w:val="28"/>
          <w:szCs w:val="28"/>
        </w:rPr>
      </w:pPr>
      <w:r w:rsidRPr="00A67EEE">
        <w:rPr>
          <w:sz w:val="28"/>
          <w:szCs w:val="28"/>
        </w:rPr>
        <w:t xml:space="preserve">I </w:t>
      </w:r>
      <w:proofErr w:type="spellStart"/>
      <w:r w:rsidRPr="00A67EEE">
        <w:rPr>
          <w:sz w:val="28"/>
          <w:szCs w:val="28"/>
        </w:rPr>
        <w:t>analyzed</w:t>
      </w:r>
      <w:proofErr w:type="spellEnd"/>
      <w:r w:rsidRPr="00A67EEE">
        <w:rPr>
          <w:sz w:val="28"/>
          <w:szCs w:val="28"/>
        </w:rPr>
        <w:t xml:space="preserve"> real-world-style climate and dairy production data across NZ regions. I found that moderate temperature and rainfall patterns lead to higher yields, with Waikato consistently performing the best. I used this to create visual insights and prepare for basic predictive </w:t>
      </w:r>
      <w:proofErr w:type="spellStart"/>
      <w:r w:rsidRPr="00A67EEE">
        <w:rPr>
          <w:sz w:val="28"/>
          <w:szCs w:val="28"/>
        </w:rPr>
        <w:t>modeling</w:t>
      </w:r>
      <w:proofErr w:type="spellEnd"/>
      <w:r w:rsidRPr="00A67EEE">
        <w:rPr>
          <w:sz w:val="28"/>
          <w:szCs w:val="28"/>
        </w:rPr>
        <w:t>.</w:t>
      </w:r>
    </w:p>
    <w:p w14:paraId="374DC876" w14:textId="77777777" w:rsidR="00A67EEE" w:rsidRDefault="00A67EEE" w:rsidP="00A67EEE">
      <w:pPr>
        <w:rPr>
          <w:sz w:val="28"/>
          <w:szCs w:val="28"/>
        </w:rPr>
      </w:pPr>
    </w:p>
    <w:p w14:paraId="27D872F6" w14:textId="10B3181E" w:rsidR="00FB78FD" w:rsidRPr="00FB78FD" w:rsidRDefault="00FB78FD" w:rsidP="00FB78FD">
      <w:pPr>
        <w:rPr>
          <w:b/>
          <w:bCs/>
          <w:sz w:val="28"/>
          <w:szCs w:val="28"/>
        </w:rPr>
      </w:pPr>
      <w:r w:rsidRPr="00FB78FD">
        <w:rPr>
          <w:rFonts w:ascii="Segoe UI Emoji" w:hAnsi="Segoe UI Emoji" w:cs="Segoe UI Emoji"/>
          <w:b/>
          <w:bCs/>
          <w:sz w:val="28"/>
          <w:szCs w:val="28"/>
        </w:rPr>
        <w:t>📊</w:t>
      </w:r>
      <w:r w:rsidRPr="00FB78FD">
        <w:rPr>
          <w:b/>
          <w:bCs/>
          <w:sz w:val="28"/>
          <w:szCs w:val="28"/>
        </w:rPr>
        <w:t xml:space="preserve"> </w:t>
      </w:r>
      <w:r w:rsidR="00994EDD">
        <w:rPr>
          <w:b/>
          <w:bCs/>
          <w:sz w:val="28"/>
          <w:szCs w:val="28"/>
        </w:rPr>
        <w:t>5</w:t>
      </w:r>
      <w:r w:rsidRPr="00FB78FD">
        <w:rPr>
          <w:b/>
          <w:bCs/>
          <w:sz w:val="28"/>
          <w:szCs w:val="28"/>
        </w:rPr>
        <w:t>. Visual Insights (EDA &amp; Model Understanding)</w:t>
      </w:r>
    </w:p>
    <w:p w14:paraId="290CF6DA" w14:textId="77777777" w:rsidR="00FB78FD" w:rsidRDefault="00FB78FD" w:rsidP="00A67EEE">
      <w:pPr>
        <w:rPr>
          <w:sz w:val="28"/>
          <w:szCs w:val="28"/>
        </w:rPr>
      </w:pPr>
    </w:p>
    <w:p w14:paraId="4C2FF7E6" w14:textId="53318946" w:rsidR="00FB78FD" w:rsidRDefault="00FB78FD" w:rsidP="00A67EEE">
      <w:pPr>
        <w:rPr>
          <w:sz w:val="28"/>
          <w:szCs w:val="28"/>
        </w:rPr>
      </w:pPr>
      <w:r>
        <w:rPr>
          <w:noProof/>
        </w:rPr>
        <w:drawing>
          <wp:inline distT="0" distB="0" distL="0" distR="0" wp14:anchorId="0F200EE0" wp14:editId="54BF8A82">
            <wp:extent cx="5731510" cy="2835275"/>
            <wp:effectExtent l="0" t="0" r="2540" b="3175"/>
            <wp:docPr id="59516511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65110" name="Picture 1" descr="A graph with different colored lin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35275"/>
                    </a:xfrm>
                    <a:prstGeom prst="rect">
                      <a:avLst/>
                    </a:prstGeom>
                    <a:noFill/>
                    <a:ln>
                      <a:noFill/>
                    </a:ln>
                  </pic:spPr>
                </pic:pic>
              </a:graphicData>
            </a:graphic>
          </wp:inline>
        </w:drawing>
      </w:r>
    </w:p>
    <w:p w14:paraId="07953680" w14:textId="77777777" w:rsidR="00FB78FD" w:rsidRDefault="00FB78FD" w:rsidP="00A67EEE">
      <w:pPr>
        <w:rPr>
          <w:sz w:val="28"/>
          <w:szCs w:val="28"/>
        </w:rPr>
      </w:pPr>
    </w:p>
    <w:p w14:paraId="1B180A21" w14:textId="69A7AF0E" w:rsidR="00FB78FD" w:rsidRDefault="00FB78FD" w:rsidP="00FB78FD">
      <w:pPr>
        <w:pStyle w:val="ListParagraph"/>
        <w:numPr>
          <w:ilvl w:val="0"/>
          <w:numId w:val="5"/>
        </w:numPr>
        <w:rPr>
          <w:sz w:val="28"/>
          <w:szCs w:val="28"/>
        </w:rPr>
      </w:pPr>
      <w:r w:rsidRPr="00FB78FD">
        <w:rPr>
          <w:sz w:val="28"/>
          <w:szCs w:val="28"/>
        </w:rPr>
        <w:t>This line chart shows the monthly trend of milk production across three major dairy regions in New Zealand. Waikato consistently leads in output, especially during spring and autumn.</w:t>
      </w:r>
    </w:p>
    <w:p w14:paraId="041819A8" w14:textId="77777777" w:rsidR="00FB78FD" w:rsidRDefault="00FB78FD" w:rsidP="00FB78FD">
      <w:pPr>
        <w:ind w:left="360"/>
        <w:rPr>
          <w:sz w:val="28"/>
          <w:szCs w:val="28"/>
        </w:rPr>
      </w:pPr>
    </w:p>
    <w:p w14:paraId="2CB5FFB0" w14:textId="3FE0EC8C" w:rsidR="00FB78FD" w:rsidRDefault="00994EDD" w:rsidP="00FB78FD">
      <w:pPr>
        <w:ind w:left="360"/>
        <w:rPr>
          <w:sz w:val="28"/>
          <w:szCs w:val="28"/>
        </w:rPr>
      </w:pPr>
      <w:r>
        <w:rPr>
          <w:noProof/>
        </w:rPr>
        <w:lastRenderedPageBreak/>
        <w:drawing>
          <wp:inline distT="0" distB="0" distL="0" distR="0" wp14:anchorId="18A29858" wp14:editId="5FDD52D6">
            <wp:extent cx="5731510" cy="3402330"/>
            <wp:effectExtent l="0" t="0" r="2540" b="7620"/>
            <wp:docPr id="903590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00DEE1B0" w14:textId="77777777" w:rsidR="00994EDD" w:rsidRDefault="00994EDD" w:rsidP="00FB78FD">
      <w:pPr>
        <w:ind w:left="360"/>
        <w:rPr>
          <w:sz w:val="28"/>
          <w:szCs w:val="28"/>
        </w:rPr>
      </w:pPr>
    </w:p>
    <w:p w14:paraId="602519B4" w14:textId="52B77959" w:rsidR="00994EDD" w:rsidRPr="00994EDD" w:rsidRDefault="00994EDD" w:rsidP="00994EDD">
      <w:pPr>
        <w:pStyle w:val="ListParagraph"/>
        <w:numPr>
          <w:ilvl w:val="0"/>
          <w:numId w:val="5"/>
        </w:numPr>
        <w:rPr>
          <w:sz w:val="28"/>
          <w:szCs w:val="28"/>
        </w:rPr>
      </w:pPr>
      <w:r w:rsidRPr="00994EDD">
        <w:rPr>
          <w:sz w:val="28"/>
          <w:szCs w:val="28"/>
        </w:rPr>
        <w:t>This scatter plot compares the actual milk production values with the model’s predictions. Points close to the diagonal line indicate high prediction accuracy. The strong alignment suggests the Random Forest model effectively captures key patterns in the data.</w:t>
      </w:r>
    </w:p>
    <w:p w14:paraId="00BB75FE" w14:textId="77777777" w:rsidR="00FB78FD" w:rsidRPr="00FB78FD" w:rsidRDefault="00FB78FD" w:rsidP="00FB78FD">
      <w:pPr>
        <w:ind w:left="360"/>
        <w:rPr>
          <w:sz w:val="28"/>
          <w:szCs w:val="28"/>
        </w:rPr>
      </w:pPr>
    </w:p>
    <w:p w14:paraId="29981022" w14:textId="77777777" w:rsidR="00FB78FD" w:rsidRDefault="00FB78FD" w:rsidP="00A67EEE">
      <w:pPr>
        <w:rPr>
          <w:sz w:val="28"/>
          <w:szCs w:val="28"/>
        </w:rPr>
      </w:pPr>
    </w:p>
    <w:p w14:paraId="3AAB96CF" w14:textId="3CCB6326" w:rsidR="00A67EEE" w:rsidRPr="00A67EEE" w:rsidRDefault="00A67EEE" w:rsidP="00A67EEE">
      <w:pPr>
        <w:rPr>
          <w:b/>
          <w:bCs/>
          <w:sz w:val="28"/>
          <w:szCs w:val="28"/>
        </w:rPr>
      </w:pPr>
      <w:r w:rsidRPr="00A67EEE">
        <w:rPr>
          <w:rFonts w:ascii="Segoe UI Emoji" w:hAnsi="Segoe UI Emoji" w:cs="Segoe UI Emoji"/>
          <w:b/>
          <w:bCs/>
          <w:sz w:val="28"/>
          <w:szCs w:val="28"/>
        </w:rPr>
        <w:t>📉</w:t>
      </w:r>
      <w:r w:rsidRPr="00A67EEE">
        <w:rPr>
          <w:b/>
          <w:bCs/>
          <w:sz w:val="28"/>
          <w:szCs w:val="28"/>
        </w:rPr>
        <w:t xml:space="preserve"> </w:t>
      </w:r>
      <w:r w:rsidR="00994EDD">
        <w:rPr>
          <w:b/>
          <w:bCs/>
          <w:sz w:val="28"/>
          <w:szCs w:val="28"/>
        </w:rPr>
        <w:t>6</w:t>
      </w:r>
      <w:r w:rsidRPr="00A67EEE">
        <w:rPr>
          <w:b/>
          <w:bCs/>
          <w:sz w:val="28"/>
          <w:szCs w:val="28"/>
        </w:rPr>
        <w:t>. Model Performance</w:t>
      </w:r>
    </w:p>
    <w:p w14:paraId="63C55518" w14:textId="6EAE1815" w:rsidR="00A67EEE" w:rsidRPr="00A67EEE" w:rsidRDefault="00A67EEE" w:rsidP="00A67EEE">
      <w:pPr>
        <w:numPr>
          <w:ilvl w:val="0"/>
          <w:numId w:val="4"/>
        </w:numPr>
        <w:rPr>
          <w:sz w:val="28"/>
          <w:szCs w:val="28"/>
        </w:rPr>
      </w:pPr>
      <w:r w:rsidRPr="00A67EEE">
        <w:rPr>
          <w:b/>
          <w:bCs/>
          <w:sz w:val="28"/>
          <w:szCs w:val="28"/>
        </w:rPr>
        <w:t>Model Used</w:t>
      </w:r>
      <w:r w:rsidRPr="00A67EEE">
        <w:rPr>
          <w:sz w:val="28"/>
          <w:szCs w:val="28"/>
        </w:rPr>
        <w:t xml:space="preserve">: </w:t>
      </w:r>
      <w:r w:rsidR="00FB78FD">
        <w:rPr>
          <w:sz w:val="28"/>
          <w:szCs w:val="28"/>
        </w:rPr>
        <w:t>Random Forest</w:t>
      </w:r>
    </w:p>
    <w:p w14:paraId="245E6804" w14:textId="77777777" w:rsidR="00A67EEE" w:rsidRPr="00A67EEE" w:rsidRDefault="00A67EEE" w:rsidP="00A67EEE">
      <w:pPr>
        <w:numPr>
          <w:ilvl w:val="0"/>
          <w:numId w:val="4"/>
        </w:numPr>
        <w:rPr>
          <w:sz w:val="28"/>
          <w:szCs w:val="28"/>
        </w:rPr>
      </w:pPr>
      <w:r w:rsidRPr="00A67EEE">
        <w:rPr>
          <w:b/>
          <w:bCs/>
          <w:sz w:val="28"/>
          <w:szCs w:val="28"/>
        </w:rPr>
        <w:t>Features</w:t>
      </w:r>
      <w:r w:rsidRPr="00A67EEE">
        <w:rPr>
          <w:sz w:val="28"/>
          <w:szCs w:val="28"/>
        </w:rPr>
        <w:t>: Rainfall, Temperature, Season</w:t>
      </w:r>
    </w:p>
    <w:p w14:paraId="54C92350" w14:textId="7246F143" w:rsidR="00A67EEE" w:rsidRPr="00A67EEE" w:rsidRDefault="00A67EEE" w:rsidP="00A67EEE">
      <w:pPr>
        <w:numPr>
          <w:ilvl w:val="0"/>
          <w:numId w:val="4"/>
        </w:numPr>
        <w:rPr>
          <w:sz w:val="28"/>
          <w:szCs w:val="28"/>
        </w:rPr>
      </w:pPr>
      <w:r w:rsidRPr="00A67EEE">
        <w:rPr>
          <w:b/>
          <w:bCs/>
          <w:sz w:val="28"/>
          <w:szCs w:val="28"/>
        </w:rPr>
        <w:t>R² Score</w:t>
      </w:r>
      <w:r w:rsidRPr="00A67EEE">
        <w:rPr>
          <w:sz w:val="28"/>
          <w:szCs w:val="28"/>
        </w:rPr>
        <w:t>: 0.84</w:t>
      </w:r>
    </w:p>
    <w:p w14:paraId="435CA74D" w14:textId="35F0524C" w:rsidR="00A67EEE" w:rsidRPr="00A67EEE" w:rsidRDefault="00A67EEE" w:rsidP="00A67EEE">
      <w:pPr>
        <w:numPr>
          <w:ilvl w:val="0"/>
          <w:numId w:val="4"/>
        </w:numPr>
        <w:rPr>
          <w:sz w:val="28"/>
          <w:szCs w:val="28"/>
        </w:rPr>
      </w:pPr>
      <w:r w:rsidRPr="00A67EEE">
        <w:rPr>
          <w:b/>
          <w:bCs/>
          <w:sz w:val="28"/>
          <w:szCs w:val="28"/>
        </w:rPr>
        <w:t>RMSE</w:t>
      </w:r>
      <w:r w:rsidRPr="00A67EEE">
        <w:rPr>
          <w:sz w:val="28"/>
          <w:szCs w:val="28"/>
        </w:rPr>
        <w:t xml:space="preserve">: </w:t>
      </w:r>
      <w:r>
        <w:rPr>
          <w:sz w:val="28"/>
          <w:szCs w:val="28"/>
        </w:rPr>
        <w:t>3508.2</w:t>
      </w:r>
    </w:p>
    <w:p w14:paraId="548B1CBF" w14:textId="77777777" w:rsidR="00A67EEE" w:rsidRPr="00A67EEE" w:rsidRDefault="00A67EEE" w:rsidP="00A67EEE">
      <w:pPr>
        <w:numPr>
          <w:ilvl w:val="0"/>
          <w:numId w:val="4"/>
        </w:numPr>
        <w:rPr>
          <w:sz w:val="28"/>
          <w:szCs w:val="28"/>
        </w:rPr>
      </w:pPr>
      <w:r w:rsidRPr="00A67EEE">
        <w:rPr>
          <w:sz w:val="28"/>
          <w:szCs w:val="28"/>
        </w:rPr>
        <w:t>Model shows solid predictive potential for milk output using climate data.</w:t>
      </w:r>
    </w:p>
    <w:p w14:paraId="48138744" w14:textId="77777777" w:rsidR="00A67EEE" w:rsidRPr="00A67EEE" w:rsidRDefault="00A67EEE" w:rsidP="00A67EEE">
      <w:pPr>
        <w:rPr>
          <w:sz w:val="28"/>
          <w:szCs w:val="28"/>
        </w:rPr>
      </w:pPr>
    </w:p>
    <w:p w14:paraId="1D99EF88" w14:textId="7193CDE3" w:rsidR="00A67EEE" w:rsidRPr="00A67EEE" w:rsidRDefault="00A67EEE" w:rsidP="00A67EEE">
      <w:pPr>
        <w:rPr>
          <w:b/>
          <w:bCs/>
          <w:sz w:val="28"/>
          <w:szCs w:val="28"/>
        </w:rPr>
      </w:pPr>
      <w:r>
        <w:rPr>
          <w:sz w:val="28"/>
          <w:szCs w:val="28"/>
        </w:rPr>
        <w:t xml:space="preserve"> </w:t>
      </w:r>
      <w:r w:rsidRPr="00A67EEE">
        <w:rPr>
          <w:b/>
          <w:bCs/>
          <w:sz w:val="28"/>
          <w:szCs w:val="28"/>
        </w:rPr>
        <w:t xml:space="preserve"> </w:t>
      </w:r>
      <w:r w:rsidR="00994EDD">
        <w:rPr>
          <w:b/>
          <w:bCs/>
          <w:sz w:val="28"/>
          <w:szCs w:val="28"/>
        </w:rPr>
        <w:t>7</w:t>
      </w:r>
      <w:r w:rsidRPr="00A67EEE">
        <w:rPr>
          <w:b/>
          <w:bCs/>
          <w:sz w:val="28"/>
          <w:szCs w:val="28"/>
        </w:rPr>
        <w:t>. Conclusion</w:t>
      </w:r>
    </w:p>
    <w:p w14:paraId="35870465" w14:textId="77777777" w:rsidR="00A67EEE" w:rsidRDefault="00A67EEE" w:rsidP="00A67EEE">
      <w:pPr>
        <w:rPr>
          <w:sz w:val="28"/>
          <w:szCs w:val="28"/>
        </w:rPr>
      </w:pPr>
      <w:r w:rsidRPr="00A67EEE">
        <w:rPr>
          <w:sz w:val="28"/>
          <w:szCs w:val="28"/>
        </w:rPr>
        <w:lastRenderedPageBreak/>
        <w:t>This analysis confirms that weather conditions significantly affect milk output. It highlights how basic data science methods can guide decisions in the dairy industry. With more data and granularity, these models can become even more powerful.</w:t>
      </w:r>
    </w:p>
    <w:p w14:paraId="2A62118B" w14:textId="77777777" w:rsidR="00FB78FD" w:rsidRDefault="00FB78FD" w:rsidP="00A67EEE">
      <w:pPr>
        <w:rPr>
          <w:sz w:val="28"/>
          <w:szCs w:val="28"/>
        </w:rPr>
      </w:pPr>
    </w:p>
    <w:p w14:paraId="7266A9F3" w14:textId="148AC2DB" w:rsidR="00FB78FD" w:rsidRPr="00A67EEE" w:rsidRDefault="00FB78FD" w:rsidP="00A67EEE">
      <w:pPr>
        <w:rPr>
          <w:sz w:val="28"/>
          <w:szCs w:val="28"/>
        </w:rPr>
      </w:pPr>
      <w:r>
        <w:rPr>
          <w:sz w:val="28"/>
          <w:szCs w:val="28"/>
        </w:rPr>
        <w:t xml:space="preserve"> </w:t>
      </w:r>
    </w:p>
    <w:p w14:paraId="3BA54FDE" w14:textId="17C05991" w:rsidR="00A67EEE" w:rsidRPr="00A67EEE" w:rsidRDefault="00A67EEE">
      <w:pPr>
        <w:rPr>
          <w:sz w:val="28"/>
          <w:szCs w:val="28"/>
        </w:rPr>
      </w:pPr>
    </w:p>
    <w:sectPr w:rsidR="00A67EEE" w:rsidRPr="00A67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93822"/>
    <w:multiLevelType w:val="multilevel"/>
    <w:tmpl w:val="4ABC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B0D7A"/>
    <w:multiLevelType w:val="multilevel"/>
    <w:tmpl w:val="64EA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36DAE"/>
    <w:multiLevelType w:val="multilevel"/>
    <w:tmpl w:val="0FE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F5753"/>
    <w:multiLevelType w:val="hybridMultilevel"/>
    <w:tmpl w:val="B4C8F7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E853526"/>
    <w:multiLevelType w:val="hybridMultilevel"/>
    <w:tmpl w:val="3C665DE8"/>
    <w:lvl w:ilvl="0" w:tplc="44B2EA0A">
      <w:numFmt w:val="bullet"/>
      <w:lvlText w:val="-"/>
      <w:lvlJc w:val="left"/>
      <w:pPr>
        <w:ind w:left="720" w:hanging="360"/>
      </w:pPr>
      <w:rPr>
        <w:rFonts w:ascii="Aptos" w:eastAsiaTheme="minorHAnsi" w:hAnsi="Aptos" w:cstheme="minorBidi"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14630408">
    <w:abstractNumId w:val="2"/>
  </w:num>
  <w:num w:numId="2" w16cid:durableId="1644235093">
    <w:abstractNumId w:val="0"/>
  </w:num>
  <w:num w:numId="3" w16cid:durableId="1023284969">
    <w:abstractNumId w:val="4"/>
  </w:num>
  <w:num w:numId="4" w16cid:durableId="1859615923">
    <w:abstractNumId w:val="1"/>
  </w:num>
  <w:num w:numId="5" w16cid:durableId="1724214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EE"/>
    <w:rsid w:val="00514784"/>
    <w:rsid w:val="00570E99"/>
    <w:rsid w:val="00994EDD"/>
    <w:rsid w:val="00A67EEE"/>
    <w:rsid w:val="00FB78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B742"/>
  <w15:chartTrackingRefBased/>
  <w15:docId w15:val="{FAC13D74-2034-4E93-876C-04838C66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7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7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EEE"/>
    <w:rPr>
      <w:rFonts w:eastAsiaTheme="majorEastAsia" w:cstheme="majorBidi"/>
      <w:color w:val="272727" w:themeColor="text1" w:themeTint="D8"/>
    </w:rPr>
  </w:style>
  <w:style w:type="paragraph" w:styleId="Title">
    <w:name w:val="Title"/>
    <w:basedOn w:val="Normal"/>
    <w:next w:val="Normal"/>
    <w:link w:val="TitleChar"/>
    <w:uiPriority w:val="10"/>
    <w:qFormat/>
    <w:rsid w:val="00A67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EEE"/>
    <w:pPr>
      <w:spacing w:before="160"/>
      <w:jc w:val="center"/>
    </w:pPr>
    <w:rPr>
      <w:i/>
      <w:iCs/>
      <w:color w:val="404040" w:themeColor="text1" w:themeTint="BF"/>
    </w:rPr>
  </w:style>
  <w:style w:type="character" w:customStyle="1" w:styleId="QuoteChar">
    <w:name w:val="Quote Char"/>
    <w:basedOn w:val="DefaultParagraphFont"/>
    <w:link w:val="Quote"/>
    <w:uiPriority w:val="29"/>
    <w:rsid w:val="00A67EEE"/>
    <w:rPr>
      <w:i/>
      <w:iCs/>
      <w:color w:val="404040" w:themeColor="text1" w:themeTint="BF"/>
    </w:rPr>
  </w:style>
  <w:style w:type="paragraph" w:styleId="ListParagraph">
    <w:name w:val="List Paragraph"/>
    <w:basedOn w:val="Normal"/>
    <w:uiPriority w:val="34"/>
    <w:qFormat/>
    <w:rsid w:val="00A67EEE"/>
    <w:pPr>
      <w:ind w:left="720"/>
      <w:contextualSpacing/>
    </w:pPr>
  </w:style>
  <w:style w:type="character" w:styleId="IntenseEmphasis">
    <w:name w:val="Intense Emphasis"/>
    <w:basedOn w:val="DefaultParagraphFont"/>
    <w:uiPriority w:val="21"/>
    <w:qFormat/>
    <w:rsid w:val="00A67EEE"/>
    <w:rPr>
      <w:i/>
      <w:iCs/>
      <w:color w:val="0F4761" w:themeColor="accent1" w:themeShade="BF"/>
    </w:rPr>
  </w:style>
  <w:style w:type="paragraph" w:styleId="IntenseQuote">
    <w:name w:val="Intense Quote"/>
    <w:basedOn w:val="Normal"/>
    <w:next w:val="Normal"/>
    <w:link w:val="IntenseQuoteChar"/>
    <w:uiPriority w:val="30"/>
    <w:qFormat/>
    <w:rsid w:val="00A67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EEE"/>
    <w:rPr>
      <w:i/>
      <w:iCs/>
      <w:color w:val="0F4761" w:themeColor="accent1" w:themeShade="BF"/>
    </w:rPr>
  </w:style>
  <w:style w:type="character" w:styleId="IntenseReference">
    <w:name w:val="Intense Reference"/>
    <w:basedOn w:val="DefaultParagraphFont"/>
    <w:uiPriority w:val="32"/>
    <w:qFormat/>
    <w:rsid w:val="00A67EE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67EE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67EE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064">
      <w:bodyDiv w:val="1"/>
      <w:marLeft w:val="0"/>
      <w:marRight w:val="0"/>
      <w:marTop w:val="0"/>
      <w:marBottom w:val="0"/>
      <w:divBdr>
        <w:top w:val="none" w:sz="0" w:space="0" w:color="auto"/>
        <w:left w:val="none" w:sz="0" w:space="0" w:color="auto"/>
        <w:bottom w:val="none" w:sz="0" w:space="0" w:color="auto"/>
        <w:right w:val="none" w:sz="0" w:space="0" w:color="auto"/>
      </w:divBdr>
    </w:div>
    <w:div w:id="220748622">
      <w:bodyDiv w:val="1"/>
      <w:marLeft w:val="0"/>
      <w:marRight w:val="0"/>
      <w:marTop w:val="0"/>
      <w:marBottom w:val="0"/>
      <w:divBdr>
        <w:top w:val="none" w:sz="0" w:space="0" w:color="auto"/>
        <w:left w:val="none" w:sz="0" w:space="0" w:color="auto"/>
        <w:bottom w:val="none" w:sz="0" w:space="0" w:color="auto"/>
        <w:right w:val="none" w:sz="0" w:space="0" w:color="auto"/>
      </w:divBdr>
    </w:div>
    <w:div w:id="251160932">
      <w:bodyDiv w:val="1"/>
      <w:marLeft w:val="0"/>
      <w:marRight w:val="0"/>
      <w:marTop w:val="0"/>
      <w:marBottom w:val="0"/>
      <w:divBdr>
        <w:top w:val="none" w:sz="0" w:space="0" w:color="auto"/>
        <w:left w:val="none" w:sz="0" w:space="0" w:color="auto"/>
        <w:bottom w:val="none" w:sz="0" w:space="0" w:color="auto"/>
        <w:right w:val="none" w:sz="0" w:space="0" w:color="auto"/>
      </w:divBdr>
    </w:div>
    <w:div w:id="519702522">
      <w:bodyDiv w:val="1"/>
      <w:marLeft w:val="0"/>
      <w:marRight w:val="0"/>
      <w:marTop w:val="0"/>
      <w:marBottom w:val="0"/>
      <w:divBdr>
        <w:top w:val="none" w:sz="0" w:space="0" w:color="auto"/>
        <w:left w:val="none" w:sz="0" w:space="0" w:color="auto"/>
        <w:bottom w:val="none" w:sz="0" w:space="0" w:color="auto"/>
        <w:right w:val="none" w:sz="0" w:space="0" w:color="auto"/>
      </w:divBdr>
      <w:divsChild>
        <w:div w:id="61599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929463">
      <w:bodyDiv w:val="1"/>
      <w:marLeft w:val="0"/>
      <w:marRight w:val="0"/>
      <w:marTop w:val="0"/>
      <w:marBottom w:val="0"/>
      <w:divBdr>
        <w:top w:val="none" w:sz="0" w:space="0" w:color="auto"/>
        <w:left w:val="none" w:sz="0" w:space="0" w:color="auto"/>
        <w:bottom w:val="none" w:sz="0" w:space="0" w:color="auto"/>
        <w:right w:val="none" w:sz="0" w:space="0" w:color="auto"/>
      </w:divBdr>
      <w:divsChild>
        <w:div w:id="1154949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172789">
      <w:bodyDiv w:val="1"/>
      <w:marLeft w:val="0"/>
      <w:marRight w:val="0"/>
      <w:marTop w:val="0"/>
      <w:marBottom w:val="0"/>
      <w:divBdr>
        <w:top w:val="none" w:sz="0" w:space="0" w:color="auto"/>
        <w:left w:val="none" w:sz="0" w:space="0" w:color="auto"/>
        <w:bottom w:val="none" w:sz="0" w:space="0" w:color="auto"/>
        <w:right w:val="none" w:sz="0" w:space="0" w:color="auto"/>
      </w:divBdr>
    </w:div>
    <w:div w:id="1131290640">
      <w:bodyDiv w:val="1"/>
      <w:marLeft w:val="0"/>
      <w:marRight w:val="0"/>
      <w:marTop w:val="0"/>
      <w:marBottom w:val="0"/>
      <w:divBdr>
        <w:top w:val="none" w:sz="0" w:space="0" w:color="auto"/>
        <w:left w:val="none" w:sz="0" w:space="0" w:color="auto"/>
        <w:bottom w:val="none" w:sz="0" w:space="0" w:color="auto"/>
        <w:right w:val="none" w:sz="0" w:space="0" w:color="auto"/>
      </w:divBdr>
    </w:div>
    <w:div w:id="1171139198">
      <w:bodyDiv w:val="1"/>
      <w:marLeft w:val="0"/>
      <w:marRight w:val="0"/>
      <w:marTop w:val="0"/>
      <w:marBottom w:val="0"/>
      <w:divBdr>
        <w:top w:val="none" w:sz="0" w:space="0" w:color="auto"/>
        <w:left w:val="none" w:sz="0" w:space="0" w:color="auto"/>
        <w:bottom w:val="none" w:sz="0" w:space="0" w:color="auto"/>
        <w:right w:val="none" w:sz="0" w:space="0" w:color="auto"/>
      </w:divBdr>
    </w:div>
    <w:div w:id="1406412844">
      <w:bodyDiv w:val="1"/>
      <w:marLeft w:val="0"/>
      <w:marRight w:val="0"/>
      <w:marTop w:val="0"/>
      <w:marBottom w:val="0"/>
      <w:divBdr>
        <w:top w:val="none" w:sz="0" w:space="0" w:color="auto"/>
        <w:left w:val="none" w:sz="0" w:space="0" w:color="auto"/>
        <w:bottom w:val="none" w:sz="0" w:space="0" w:color="auto"/>
        <w:right w:val="none" w:sz="0" w:space="0" w:color="auto"/>
      </w:divBdr>
    </w:div>
    <w:div w:id="1426994858">
      <w:bodyDiv w:val="1"/>
      <w:marLeft w:val="0"/>
      <w:marRight w:val="0"/>
      <w:marTop w:val="0"/>
      <w:marBottom w:val="0"/>
      <w:divBdr>
        <w:top w:val="none" w:sz="0" w:space="0" w:color="auto"/>
        <w:left w:val="none" w:sz="0" w:space="0" w:color="auto"/>
        <w:bottom w:val="none" w:sz="0" w:space="0" w:color="auto"/>
        <w:right w:val="none" w:sz="0" w:space="0" w:color="auto"/>
      </w:divBdr>
    </w:div>
    <w:div w:id="1624770095">
      <w:bodyDiv w:val="1"/>
      <w:marLeft w:val="0"/>
      <w:marRight w:val="0"/>
      <w:marTop w:val="0"/>
      <w:marBottom w:val="0"/>
      <w:divBdr>
        <w:top w:val="none" w:sz="0" w:space="0" w:color="auto"/>
        <w:left w:val="none" w:sz="0" w:space="0" w:color="auto"/>
        <w:bottom w:val="none" w:sz="0" w:space="0" w:color="auto"/>
        <w:right w:val="none" w:sz="0" w:space="0" w:color="auto"/>
      </w:divBdr>
    </w:div>
    <w:div w:id="172452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Chauhan</dc:creator>
  <cp:keywords/>
  <dc:description/>
  <cp:lastModifiedBy>Rishabh Chauhan</cp:lastModifiedBy>
  <cp:revision>1</cp:revision>
  <cp:lastPrinted>2025-06-13T03:08:00Z</cp:lastPrinted>
  <dcterms:created xsi:type="dcterms:W3CDTF">2025-06-13T02:28:00Z</dcterms:created>
  <dcterms:modified xsi:type="dcterms:W3CDTF">2025-06-13T03:09:00Z</dcterms:modified>
</cp:coreProperties>
</file>