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4AA27BD2" w:rsidR="00437CE4" w:rsidRDefault="00437CE4">
      <w:pPr>
        <w:pStyle w:val="BodyText"/>
        <w:spacing w:before="304"/>
        <w:ind w:left="100" w:firstLine="0"/>
      </w:pPr>
      <w:r>
        <w:t xml:space="preserve">                     Design a</w:t>
      </w:r>
      <w:r w:rsidR="000F7CEA">
        <w:t>n automated night lamp</w:t>
      </w:r>
    </w:p>
    <w:p w14:paraId="5E2F2C30" w14:textId="1BED707E" w:rsidR="004F357D" w:rsidRDefault="00437CE4">
      <w:pPr>
        <w:pStyle w:val="BodyText"/>
        <w:spacing w:before="304"/>
        <w:ind w:left="100" w:firstLine="0"/>
      </w:pPr>
      <w:r>
        <w:t>Circuit diagram:</w:t>
      </w:r>
    </w:p>
    <w:p w14:paraId="52BF1FB4" w14:textId="1D328750" w:rsidR="004F357D" w:rsidRDefault="004F357D">
      <w:pPr>
        <w:pStyle w:val="BodyText"/>
        <w:spacing w:before="5"/>
        <w:ind w:firstLine="0"/>
        <w:rPr>
          <w:sz w:val="24"/>
        </w:rPr>
      </w:pPr>
    </w:p>
    <w:p w14:paraId="0930164F" w14:textId="77777777" w:rsidR="004F357D" w:rsidRDefault="004F357D">
      <w:pPr>
        <w:pStyle w:val="BodyText"/>
        <w:ind w:firstLine="0"/>
      </w:pPr>
    </w:p>
    <w:p w14:paraId="14D486FB" w14:textId="46BE2DF5" w:rsidR="004F357D" w:rsidRDefault="00F133FE">
      <w:pPr>
        <w:pStyle w:val="BodyText"/>
        <w:spacing w:before="8"/>
        <w:ind w:firstLine="0"/>
        <w:rPr>
          <w:sz w:val="51"/>
        </w:rPr>
      </w:pPr>
      <w:r>
        <w:rPr>
          <w:noProof/>
          <w:sz w:val="51"/>
        </w:rPr>
        <w:drawing>
          <wp:inline distT="0" distB="0" distL="0" distR="0" wp14:anchorId="08F5E188" wp14:editId="109CC651">
            <wp:extent cx="60960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R 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  <w:bookmarkStart w:id="0" w:name="_GoBack"/>
      <w:bookmarkEnd w:id="0"/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1F5FE7C7" w14:textId="5C5F08DA" w:rsidR="000F7CEA" w:rsidRPr="000F7CEA" w:rsidRDefault="000F7CEA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proofErr w:type="spellStart"/>
      <w:r>
        <w:rPr>
          <w:b/>
          <w:sz w:val="36"/>
        </w:rPr>
        <w:t>Photoradiation</w:t>
      </w:r>
      <w:proofErr w:type="spellEnd"/>
    </w:p>
    <w:p w14:paraId="35BB386C" w14:textId="075856DB" w:rsidR="006E47BC" w:rsidRDefault="000D4C85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Use of</w:t>
      </w:r>
      <w:r w:rsidR="000F7CEA">
        <w:rPr>
          <w:b/>
          <w:sz w:val="36"/>
        </w:rPr>
        <w:t xml:space="preserve"> </w:t>
      </w:r>
      <w:proofErr w:type="gramStart"/>
      <w:r w:rsidR="000F7CEA">
        <w:rPr>
          <w:b/>
          <w:sz w:val="36"/>
        </w:rPr>
        <w:t>LDR(</w:t>
      </w:r>
      <w:proofErr w:type="gramEnd"/>
      <w:r w:rsidR="000F7CEA">
        <w:rPr>
          <w:b/>
          <w:sz w:val="36"/>
        </w:rPr>
        <w:t>Light Dependent resistor)</w:t>
      </w:r>
    </w:p>
    <w:p w14:paraId="4C5A12A3" w14:textId="5E927B17" w:rsidR="000D4C85" w:rsidRDefault="000D4C85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Use of potentiometer</w:t>
      </w: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6308BD90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615D2B61" w14:textId="0DAB42FC" w:rsidR="000F7CEA" w:rsidRDefault="000F7CEA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Light sensor</w:t>
      </w:r>
      <w:r w:rsidR="00ED6D7B">
        <w:rPr>
          <w:b/>
          <w:sz w:val="36"/>
        </w:rPr>
        <w:t xml:space="preserve"> devices </w:t>
      </w:r>
    </w:p>
    <w:p w14:paraId="1513A96D" w14:textId="44E384C9" w:rsidR="004F357D" w:rsidRPr="000D4C85" w:rsidRDefault="00437CE4" w:rsidP="000D4C85">
      <w:pPr>
        <w:pStyle w:val="ListParagraph"/>
        <w:tabs>
          <w:tab w:val="left" w:pos="821"/>
        </w:tabs>
        <w:spacing w:before="79"/>
        <w:ind w:firstLine="0"/>
        <w:rPr>
          <w:b/>
          <w:bCs/>
          <w:sz w:val="40"/>
          <w:szCs w:val="40"/>
        </w:rPr>
      </w:pPr>
      <w:r w:rsidRPr="000D4C85">
        <w:rPr>
          <w:b/>
          <w:bCs/>
          <w:color w:val="FF0000"/>
          <w:sz w:val="40"/>
          <w:szCs w:val="40"/>
        </w:rPr>
        <w:t>OBSERVATION:</w:t>
      </w:r>
    </w:p>
    <w:p w14:paraId="2E5766A8" w14:textId="0BCD26CB" w:rsidR="004F357D" w:rsidRDefault="00ED6D7B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lastRenderedPageBreak/>
        <w:t>Sense of brightness and darkness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1517B7BE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sz w:val="36"/>
        </w:rPr>
        <w:t>Var</w:t>
      </w:r>
      <w:r w:rsidR="00ED6D7B">
        <w:rPr>
          <w:b/>
          <w:sz w:val="36"/>
        </w:rPr>
        <w:t>ation</w:t>
      </w:r>
      <w:proofErr w:type="spellEnd"/>
      <w:r w:rsidR="00ED6D7B">
        <w:rPr>
          <w:b/>
          <w:sz w:val="36"/>
        </w:rPr>
        <w:t xml:space="preserve"> of voltage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67ED6219" w:rsidR="006E47BC" w:rsidRPr="000D4C85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18D9589D" w14:textId="3903A8C6" w:rsidR="000D4C85" w:rsidRPr="006E47BC" w:rsidRDefault="000D4C85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proofErr w:type="spellStart"/>
      <w:r>
        <w:rPr>
          <w:b/>
          <w:sz w:val="36"/>
        </w:rPr>
        <w:t>Pinmodes</w:t>
      </w:r>
      <w:proofErr w:type="spellEnd"/>
      <w:r w:rsidR="00ED6D7B">
        <w:rPr>
          <w:b/>
          <w:sz w:val="36"/>
        </w:rPr>
        <w:t xml:space="preserve"> of devices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41A4ABB2" w:rsidR="006E47BC" w:rsidRPr="006E47BC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proofErr w:type="spellStart"/>
      <w:r w:rsidR="00ED6D7B">
        <w:rPr>
          <w:b/>
          <w:sz w:val="36"/>
        </w:rPr>
        <w:t>leds</w:t>
      </w:r>
      <w:proofErr w:type="spellEnd"/>
      <w:r>
        <w:rPr>
          <w:b/>
          <w:sz w:val="36"/>
        </w:rPr>
        <w:t xml:space="preserve"> without a </w:t>
      </w:r>
      <w:r w:rsidR="000D4C85">
        <w:rPr>
          <w:b/>
          <w:sz w:val="36"/>
        </w:rPr>
        <w:t>variable</w:t>
      </w:r>
      <w:r>
        <w:rPr>
          <w:b/>
          <w:sz w:val="36"/>
        </w:rPr>
        <w:t xml:space="preserve"> resi</w:t>
      </w:r>
      <w:r w:rsidR="000D4C85">
        <w:rPr>
          <w:b/>
          <w:sz w:val="36"/>
        </w:rPr>
        <w:t>stor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26428B29" w14:textId="6883D777" w:rsidR="006E47BC" w:rsidRDefault="006E47BC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</w:t>
      </w:r>
      <w:r w:rsidR="00ED6D7B">
        <w:rPr>
          <w:b/>
          <w:sz w:val="36"/>
        </w:rPr>
        <w:t>Making of automated light devices</w:t>
      </w:r>
    </w:p>
    <w:p w14:paraId="24EDF0A9" w14:textId="2C9C4C82" w:rsidR="00ED6D7B" w:rsidRDefault="00ED6D7B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By sensing light</w:t>
      </w:r>
    </w:p>
    <w:p w14:paraId="2A5E1EF4" w14:textId="77777777" w:rsidR="000D4C85" w:rsidRPr="000D4C85" w:rsidRDefault="000D4C85" w:rsidP="000D4C85">
      <w:pPr>
        <w:tabs>
          <w:tab w:val="left" w:pos="744"/>
        </w:tabs>
        <w:spacing w:before="107"/>
        <w:ind w:left="360"/>
        <w:rPr>
          <w:b/>
          <w:sz w:val="36"/>
        </w:rPr>
      </w:pP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D4C85"/>
    <w:rsid w:val="000F7CEA"/>
    <w:rsid w:val="00437CE4"/>
    <w:rsid w:val="004F357D"/>
    <w:rsid w:val="005B75E3"/>
    <w:rsid w:val="006E47BC"/>
    <w:rsid w:val="00757989"/>
    <w:rsid w:val="00AB2D4D"/>
    <w:rsid w:val="00DB2C34"/>
    <w:rsid w:val="00ED6D7B"/>
    <w:rsid w:val="00F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Sarvekash Aggarwal</cp:lastModifiedBy>
  <cp:revision>4</cp:revision>
  <dcterms:created xsi:type="dcterms:W3CDTF">2019-10-31T17:04:00Z</dcterms:created>
  <dcterms:modified xsi:type="dcterms:W3CDTF">2019-10-31T17:39:00Z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