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C336A" w14:textId="64285DCF" w:rsidR="009D511B" w:rsidRDefault="00621EBC" w:rsidP="00621EBC">
      <w:pPr>
        <w:jc w:val="center"/>
        <w:rPr>
          <w:sz w:val="48"/>
          <w:szCs w:val="48"/>
        </w:rPr>
      </w:pPr>
      <w:proofErr w:type="gramStart"/>
      <w:r w:rsidRPr="00621EBC">
        <w:rPr>
          <w:sz w:val="48"/>
          <w:szCs w:val="48"/>
        </w:rPr>
        <w:t>EDA</w:t>
      </w:r>
      <w:r w:rsidR="009529D9">
        <w:rPr>
          <w:sz w:val="48"/>
          <w:szCs w:val="48"/>
        </w:rPr>
        <w:t xml:space="preserve"> :</w:t>
      </w:r>
      <w:proofErr w:type="gramEnd"/>
      <w:r w:rsidR="009529D9">
        <w:rPr>
          <w:sz w:val="48"/>
          <w:szCs w:val="48"/>
        </w:rPr>
        <w:t xml:space="preserve"> Using Feature Scaling . When and </w:t>
      </w:r>
      <w:proofErr w:type="gramStart"/>
      <w:r w:rsidR="009529D9">
        <w:rPr>
          <w:sz w:val="48"/>
          <w:szCs w:val="48"/>
        </w:rPr>
        <w:t>How</w:t>
      </w:r>
      <w:proofErr w:type="gramEnd"/>
      <w:r w:rsidR="009529D9">
        <w:rPr>
          <w:sz w:val="48"/>
          <w:szCs w:val="48"/>
        </w:rPr>
        <w:t>?</w:t>
      </w:r>
    </w:p>
    <w:p w14:paraId="1B6F7534" w14:textId="73373F36" w:rsidR="00621EBC" w:rsidRPr="00DE5B61" w:rsidRDefault="00621EBC" w:rsidP="00621EBC">
      <w:pPr>
        <w:rPr>
          <w:b/>
          <w:bCs/>
          <w:sz w:val="20"/>
          <w:szCs w:val="20"/>
          <w:u w:val="single"/>
        </w:rPr>
      </w:pPr>
      <w:r w:rsidRPr="00DE5B61">
        <w:rPr>
          <w:b/>
          <w:bCs/>
          <w:sz w:val="20"/>
          <w:szCs w:val="20"/>
          <w:u w:val="single"/>
        </w:rPr>
        <w:t>Overview</w:t>
      </w:r>
      <w:r w:rsidR="00DE5B61" w:rsidRPr="00DE5B61">
        <w:rPr>
          <w:b/>
          <w:bCs/>
          <w:sz w:val="20"/>
          <w:szCs w:val="20"/>
          <w:u w:val="single"/>
        </w:rPr>
        <w:t xml:space="preserve">: </w:t>
      </w:r>
    </w:p>
    <w:p w14:paraId="1DF00D88" w14:textId="77777777" w:rsidR="00621EBC" w:rsidRPr="00621EBC" w:rsidRDefault="00621EBC" w:rsidP="00621EBC">
      <w:pPr>
        <w:rPr>
          <w:sz w:val="20"/>
          <w:szCs w:val="20"/>
        </w:rPr>
      </w:pPr>
      <w:r w:rsidRPr="00621EBC">
        <w:rPr>
          <w:sz w:val="20"/>
          <w:szCs w:val="20"/>
        </w:rPr>
        <w:t>Understand the requirement of feature transformation and scaling techniques</w:t>
      </w:r>
    </w:p>
    <w:p w14:paraId="1D43D261" w14:textId="77777777" w:rsidR="00621EBC" w:rsidRPr="00621EBC" w:rsidRDefault="00621EBC" w:rsidP="00621EBC">
      <w:pPr>
        <w:rPr>
          <w:sz w:val="20"/>
          <w:szCs w:val="20"/>
        </w:rPr>
      </w:pPr>
      <w:r w:rsidRPr="00621EBC">
        <w:rPr>
          <w:sz w:val="20"/>
          <w:szCs w:val="20"/>
        </w:rPr>
        <w:t>Get to know different feature transformation and scaling techniques including-</w:t>
      </w:r>
    </w:p>
    <w:p w14:paraId="4DEAA103" w14:textId="77777777" w:rsidR="00621EBC" w:rsidRPr="00621EBC" w:rsidRDefault="00621EBC" w:rsidP="00621EBC">
      <w:pPr>
        <w:rPr>
          <w:sz w:val="20"/>
          <w:szCs w:val="20"/>
        </w:rPr>
      </w:pPr>
      <w:proofErr w:type="spellStart"/>
      <w:r w:rsidRPr="00621EBC">
        <w:rPr>
          <w:sz w:val="20"/>
          <w:szCs w:val="20"/>
        </w:rPr>
        <w:t>MinMax</w:t>
      </w:r>
      <w:proofErr w:type="spellEnd"/>
      <w:r w:rsidRPr="00621EBC">
        <w:rPr>
          <w:sz w:val="20"/>
          <w:szCs w:val="20"/>
        </w:rPr>
        <w:t xml:space="preserve"> Scaler</w:t>
      </w:r>
    </w:p>
    <w:p w14:paraId="3D2FDEC2" w14:textId="77777777" w:rsidR="00621EBC" w:rsidRPr="00621EBC" w:rsidRDefault="00621EBC" w:rsidP="00621EBC">
      <w:pPr>
        <w:rPr>
          <w:sz w:val="20"/>
          <w:szCs w:val="20"/>
        </w:rPr>
      </w:pPr>
      <w:r w:rsidRPr="00621EBC">
        <w:rPr>
          <w:sz w:val="20"/>
          <w:szCs w:val="20"/>
        </w:rPr>
        <w:t>Standard Scaler</w:t>
      </w:r>
    </w:p>
    <w:p w14:paraId="70819D2D" w14:textId="77777777" w:rsidR="00621EBC" w:rsidRPr="00621EBC" w:rsidRDefault="00621EBC" w:rsidP="00621EBC">
      <w:pPr>
        <w:rPr>
          <w:sz w:val="20"/>
          <w:szCs w:val="20"/>
        </w:rPr>
      </w:pPr>
      <w:r w:rsidRPr="00621EBC">
        <w:rPr>
          <w:sz w:val="20"/>
          <w:szCs w:val="20"/>
        </w:rPr>
        <w:t>Power Transformer Scaler</w:t>
      </w:r>
    </w:p>
    <w:p w14:paraId="3777CC59" w14:textId="77777777" w:rsidR="00621EBC" w:rsidRPr="00621EBC" w:rsidRDefault="00621EBC" w:rsidP="00621EBC">
      <w:pPr>
        <w:rPr>
          <w:sz w:val="20"/>
          <w:szCs w:val="20"/>
        </w:rPr>
      </w:pPr>
      <w:r w:rsidRPr="00621EBC">
        <w:rPr>
          <w:sz w:val="20"/>
          <w:szCs w:val="20"/>
        </w:rPr>
        <w:t>Unit Vector Scaler/Normalizer</w:t>
      </w:r>
    </w:p>
    <w:p w14:paraId="41C909B5" w14:textId="77777777" w:rsidR="00621EBC" w:rsidRPr="00621EBC" w:rsidRDefault="00621EBC" w:rsidP="00621EBC">
      <w:pPr>
        <w:rPr>
          <w:sz w:val="20"/>
          <w:szCs w:val="20"/>
        </w:rPr>
      </w:pPr>
    </w:p>
    <w:p w14:paraId="58864B68" w14:textId="277F2FB9" w:rsidR="00621EBC" w:rsidRPr="009F4194" w:rsidRDefault="00621EBC" w:rsidP="009F4194">
      <w:pPr>
        <w:pStyle w:val="ListParagraph"/>
        <w:numPr>
          <w:ilvl w:val="0"/>
          <w:numId w:val="1"/>
        </w:numPr>
        <w:rPr>
          <w:b/>
          <w:bCs/>
          <w:sz w:val="20"/>
          <w:szCs w:val="20"/>
        </w:rPr>
      </w:pPr>
      <w:r w:rsidRPr="009F4194">
        <w:rPr>
          <w:b/>
          <w:bCs/>
          <w:sz w:val="20"/>
          <w:szCs w:val="20"/>
        </w:rPr>
        <w:t>Why do we need Feature Transformation and Scaling?</w:t>
      </w:r>
    </w:p>
    <w:p w14:paraId="413C6F36" w14:textId="7BD44808" w:rsidR="00621EBC" w:rsidRDefault="00621EBC" w:rsidP="00621EBC">
      <w:pPr>
        <w:rPr>
          <w:sz w:val="20"/>
          <w:szCs w:val="20"/>
        </w:rPr>
      </w:pPr>
      <w:r w:rsidRPr="00621EBC">
        <w:rPr>
          <w:sz w:val="20"/>
          <w:szCs w:val="20"/>
        </w:rPr>
        <w:t xml:space="preserve">Oftentimes, we have datasets in which different columns have different units – like one column can be in kilograms, while another column can be in centimeters. Furthermore, we can have columns like income which can range from 20,000 to 100,000, and even </w:t>
      </w:r>
      <w:proofErr w:type="gramStart"/>
      <w:r w:rsidRPr="00621EBC">
        <w:rPr>
          <w:sz w:val="20"/>
          <w:szCs w:val="20"/>
        </w:rPr>
        <w:t>more;</w:t>
      </w:r>
      <w:proofErr w:type="gramEnd"/>
      <w:r w:rsidRPr="00621EBC">
        <w:rPr>
          <w:sz w:val="20"/>
          <w:szCs w:val="20"/>
        </w:rPr>
        <w:t xml:space="preserve"> while an age column which can range from 0 to 100(at the most). Thus, Income is about 1,000 times larger than age.</w:t>
      </w:r>
    </w:p>
    <w:p w14:paraId="0F4B7571" w14:textId="77777777" w:rsidR="009529D9" w:rsidRPr="009529D9" w:rsidRDefault="009529D9" w:rsidP="009529D9">
      <w:pPr>
        <w:rPr>
          <w:b/>
          <w:bCs/>
          <w:sz w:val="20"/>
          <w:szCs w:val="20"/>
        </w:rPr>
      </w:pPr>
      <w:r w:rsidRPr="009529D9">
        <w:rPr>
          <w:sz w:val="20"/>
          <w:szCs w:val="20"/>
        </w:rPr>
        <w:t xml:space="preserve">But how can we be sure that the model treats both these variables equally? When we feed these features to the model as is, </w:t>
      </w:r>
      <w:r w:rsidRPr="009529D9">
        <w:rPr>
          <w:b/>
          <w:bCs/>
          <w:sz w:val="20"/>
          <w:szCs w:val="20"/>
        </w:rPr>
        <w:t>there is every chance that the income will influence the result more due to its larger value.</w:t>
      </w:r>
      <w:r w:rsidRPr="009529D9">
        <w:rPr>
          <w:sz w:val="20"/>
          <w:szCs w:val="20"/>
        </w:rPr>
        <w:t xml:space="preserve"> But this doesn’t necessarily mean it is more important as a predictor. So, </w:t>
      </w:r>
      <w:r w:rsidRPr="009529D9">
        <w:rPr>
          <w:b/>
          <w:bCs/>
          <w:sz w:val="20"/>
          <w:szCs w:val="20"/>
        </w:rPr>
        <w:t>to give importance to both Age, and Income, we need feature scaling.</w:t>
      </w:r>
    </w:p>
    <w:p w14:paraId="5CE526BF" w14:textId="58112E09" w:rsidR="009529D9" w:rsidRPr="009529D9" w:rsidRDefault="009529D9" w:rsidP="009529D9">
      <w:pPr>
        <w:rPr>
          <w:sz w:val="20"/>
          <w:szCs w:val="20"/>
        </w:rPr>
      </w:pPr>
      <w:r w:rsidRPr="009529D9">
        <w:rPr>
          <w:sz w:val="20"/>
          <w:szCs w:val="20"/>
        </w:rPr>
        <w:t xml:space="preserve">In most examples of machine learning models, you would have observed either the Standard Scaler or </w:t>
      </w:r>
      <w:proofErr w:type="spellStart"/>
      <w:r w:rsidRPr="009529D9">
        <w:rPr>
          <w:sz w:val="20"/>
          <w:szCs w:val="20"/>
        </w:rPr>
        <w:t>MinMax</w:t>
      </w:r>
      <w:proofErr w:type="spellEnd"/>
      <w:r w:rsidRPr="009529D9">
        <w:rPr>
          <w:sz w:val="20"/>
          <w:szCs w:val="20"/>
        </w:rPr>
        <w:t xml:space="preserve"> Scaler. However, the powerful </w:t>
      </w:r>
      <w:proofErr w:type="spellStart"/>
      <w:r w:rsidRPr="009529D9">
        <w:rPr>
          <w:sz w:val="20"/>
          <w:szCs w:val="20"/>
        </w:rPr>
        <w:t>sklearn</w:t>
      </w:r>
      <w:proofErr w:type="spellEnd"/>
      <w:r w:rsidRPr="009529D9">
        <w:rPr>
          <w:sz w:val="20"/>
          <w:szCs w:val="20"/>
        </w:rPr>
        <w:t xml:space="preserve"> library offers many other feature transformations scaling techniques as well, which we can leverage depending on the data we are dealing with</w:t>
      </w:r>
      <w:r>
        <w:rPr>
          <w:sz w:val="20"/>
          <w:szCs w:val="20"/>
        </w:rPr>
        <w:t>.</w:t>
      </w:r>
    </w:p>
    <w:p w14:paraId="19DC678D" w14:textId="77777777" w:rsidR="009529D9" w:rsidRDefault="009529D9" w:rsidP="00621EBC">
      <w:pPr>
        <w:rPr>
          <w:sz w:val="20"/>
          <w:szCs w:val="20"/>
        </w:rPr>
      </w:pPr>
    </w:p>
    <w:p w14:paraId="05FC6B34" w14:textId="77777777" w:rsidR="009F4194" w:rsidRPr="009F4194" w:rsidRDefault="009F4194" w:rsidP="009F4194">
      <w:pPr>
        <w:pStyle w:val="ListParagraph"/>
        <w:numPr>
          <w:ilvl w:val="0"/>
          <w:numId w:val="1"/>
        </w:numPr>
        <w:rPr>
          <w:b/>
          <w:bCs/>
          <w:sz w:val="20"/>
          <w:szCs w:val="20"/>
        </w:rPr>
      </w:pPr>
      <w:proofErr w:type="spellStart"/>
      <w:r w:rsidRPr="009F4194">
        <w:rPr>
          <w:b/>
          <w:bCs/>
          <w:sz w:val="20"/>
          <w:szCs w:val="20"/>
        </w:rPr>
        <w:t>MinMax</w:t>
      </w:r>
      <w:proofErr w:type="spellEnd"/>
      <w:r w:rsidRPr="009F4194">
        <w:rPr>
          <w:b/>
          <w:bCs/>
          <w:sz w:val="20"/>
          <w:szCs w:val="20"/>
        </w:rPr>
        <w:t xml:space="preserve"> Scaler</w:t>
      </w:r>
    </w:p>
    <w:p w14:paraId="5D61E6A3" w14:textId="32E31B15" w:rsidR="00621EBC" w:rsidRDefault="009F4194" w:rsidP="009F4194">
      <w:pPr>
        <w:rPr>
          <w:sz w:val="20"/>
          <w:szCs w:val="20"/>
        </w:rPr>
      </w:pPr>
      <w:r w:rsidRPr="009F4194">
        <w:rPr>
          <w:sz w:val="20"/>
          <w:szCs w:val="20"/>
        </w:rPr>
        <w:t xml:space="preserve">The </w:t>
      </w:r>
      <w:proofErr w:type="spellStart"/>
      <w:r w:rsidRPr="009F4194">
        <w:rPr>
          <w:sz w:val="20"/>
          <w:szCs w:val="20"/>
        </w:rPr>
        <w:t>MinMax</w:t>
      </w:r>
      <w:proofErr w:type="spellEnd"/>
      <w:r w:rsidRPr="009F4194">
        <w:rPr>
          <w:sz w:val="20"/>
          <w:szCs w:val="20"/>
        </w:rPr>
        <w:t xml:space="preserve"> scaler is one of the simplest scalers to understand.  It just scales all the data between 0 and 1.</w:t>
      </w:r>
    </w:p>
    <w:p w14:paraId="097AD20A" w14:textId="77777777" w:rsidR="009F4194" w:rsidRPr="009F4194" w:rsidRDefault="009F4194" w:rsidP="009F419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9F4194">
        <w:rPr>
          <w:rFonts w:ascii="Consolas" w:eastAsia="Times New Roman" w:hAnsi="Consolas" w:cs="Courier New"/>
          <w:color w:val="FFFFFF"/>
          <w:sz w:val="24"/>
          <w:szCs w:val="24"/>
        </w:rPr>
        <w:t xml:space="preserve">from </w:t>
      </w:r>
      <w:proofErr w:type="spellStart"/>
      <w:proofErr w:type="gramStart"/>
      <w:r w:rsidRPr="009F4194">
        <w:rPr>
          <w:rFonts w:ascii="Consolas" w:eastAsia="Times New Roman" w:hAnsi="Consolas" w:cs="Courier New"/>
          <w:color w:val="FFFFFF"/>
          <w:sz w:val="24"/>
          <w:szCs w:val="24"/>
        </w:rPr>
        <w:t>sklearn.preprocessing</w:t>
      </w:r>
      <w:proofErr w:type="spellEnd"/>
      <w:proofErr w:type="gramEnd"/>
      <w:r w:rsidRPr="009F4194">
        <w:rPr>
          <w:rFonts w:ascii="Consolas" w:eastAsia="Times New Roman" w:hAnsi="Consolas" w:cs="Courier New"/>
          <w:color w:val="FFFFFF"/>
          <w:sz w:val="24"/>
          <w:szCs w:val="24"/>
        </w:rPr>
        <w:t xml:space="preserve"> import </w:t>
      </w:r>
      <w:proofErr w:type="spellStart"/>
      <w:r w:rsidRPr="009F4194">
        <w:rPr>
          <w:rFonts w:ascii="Consolas" w:eastAsia="Times New Roman" w:hAnsi="Consolas" w:cs="Courier New"/>
          <w:color w:val="FFFFFF"/>
          <w:sz w:val="24"/>
          <w:szCs w:val="24"/>
        </w:rPr>
        <w:t>MinMaxScaler</w:t>
      </w:r>
      <w:proofErr w:type="spellEnd"/>
    </w:p>
    <w:p w14:paraId="47D86F2C" w14:textId="62B32DD0" w:rsidR="009F4194" w:rsidRDefault="009F4194" w:rsidP="009F419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9F4194">
        <w:rPr>
          <w:rFonts w:ascii="Consolas" w:eastAsia="Times New Roman" w:hAnsi="Consolas" w:cs="Courier New"/>
          <w:color w:val="FFFFFF"/>
          <w:sz w:val="24"/>
          <w:szCs w:val="24"/>
        </w:rPr>
        <w:t xml:space="preserve">scaler = </w:t>
      </w:r>
      <w:proofErr w:type="spellStart"/>
      <w:proofErr w:type="gramStart"/>
      <w:r w:rsidRPr="009F4194">
        <w:rPr>
          <w:rFonts w:ascii="Consolas" w:eastAsia="Times New Roman" w:hAnsi="Consolas" w:cs="Courier New"/>
          <w:color w:val="FFFFFF"/>
          <w:sz w:val="24"/>
          <w:szCs w:val="24"/>
        </w:rPr>
        <w:t>MinMaxScaler</w:t>
      </w:r>
      <w:proofErr w:type="spellEnd"/>
      <w:r w:rsidRPr="009F4194">
        <w:rPr>
          <w:rFonts w:ascii="Consolas" w:eastAsia="Times New Roman" w:hAnsi="Consolas" w:cs="Courier New"/>
          <w:color w:val="FFFFFF"/>
          <w:sz w:val="24"/>
          <w:szCs w:val="24"/>
        </w:rPr>
        <w:t>(</w:t>
      </w:r>
      <w:proofErr w:type="gramEnd"/>
      <w:r w:rsidRPr="009F4194">
        <w:rPr>
          <w:rFonts w:ascii="Consolas" w:eastAsia="Times New Roman" w:hAnsi="Consolas" w:cs="Courier New"/>
          <w:color w:val="FFFFFF"/>
          <w:sz w:val="24"/>
          <w:szCs w:val="24"/>
        </w:rPr>
        <w:t>)</w:t>
      </w:r>
    </w:p>
    <w:p w14:paraId="0EF17AE1" w14:textId="42BE29FB" w:rsidR="009F4194" w:rsidRPr="009F4194" w:rsidRDefault="009F4194" w:rsidP="009F4194">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rPr>
      </w:pPr>
      <w:r w:rsidRPr="009F4194">
        <w:rPr>
          <w:rFonts w:ascii="Consolas" w:eastAsia="Times New Roman" w:hAnsi="Consolas" w:cs="Courier New"/>
          <w:color w:val="FFFFFF"/>
          <w:sz w:val="24"/>
          <w:szCs w:val="24"/>
        </w:rPr>
        <w:t>Apply it on only the values of the features</w:t>
      </w:r>
    </w:p>
    <w:p w14:paraId="3808BF07" w14:textId="15023AB1" w:rsidR="009F4194" w:rsidRDefault="009F4194" w:rsidP="009F419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proofErr w:type="spellStart"/>
      <w:r>
        <w:rPr>
          <w:rFonts w:ascii="Consolas" w:hAnsi="Consolas"/>
          <w:color w:val="FFFFFF"/>
          <w:sz w:val="24"/>
          <w:szCs w:val="24"/>
        </w:rPr>
        <w:t>Df_scaled</w:t>
      </w:r>
      <w:proofErr w:type="spellEnd"/>
      <w:r>
        <w:rPr>
          <w:rFonts w:ascii="Consolas" w:hAnsi="Consolas"/>
          <w:color w:val="FFFFFF"/>
          <w:sz w:val="24"/>
          <w:szCs w:val="24"/>
        </w:rPr>
        <w:t>[</w:t>
      </w:r>
      <w:proofErr w:type="spellStart"/>
      <w:r>
        <w:rPr>
          <w:rFonts w:ascii="Consolas" w:hAnsi="Consolas"/>
          <w:color w:val="FFFFFF"/>
          <w:sz w:val="24"/>
          <w:szCs w:val="24"/>
        </w:rPr>
        <w:t>col_names</w:t>
      </w:r>
      <w:proofErr w:type="spellEnd"/>
      <w:r>
        <w:rPr>
          <w:rFonts w:ascii="Consolas" w:hAnsi="Consolas"/>
          <w:color w:val="FFFFFF"/>
          <w:sz w:val="24"/>
          <w:szCs w:val="24"/>
        </w:rPr>
        <w:t xml:space="preserve">] = </w:t>
      </w:r>
      <w:proofErr w:type="spellStart"/>
      <w:r>
        <w:rPr>
          <w:rFonts w:ascii="Consolas" w:hAnsi="Consolas"/>
          <w:color w:val="FFFFFF"/>
          <w:sz w:val="24"/>
          <w:szCs w:val="24"/>
        </w:rPr>
        <w:t>scaler.fit_transform</w:t>
      </w:r>
      <w:proofErr w:type="spellEnd"/>
      <w:r>
        <w:rPr>
          <w:rFonts w:ascii="Consolas" w:hAnsi="Consolas"/>
          <w:color w:val="FFFFFF"/>
          <w:sz w:val="24"/>
          <w:szCs w:val="24"/>
        </w:rPr>
        <w:t>(</w:t>
      </w:r>
      <w:proofErr w:type="spellStart"/>
      <w:proofErr w:type="gramStart"/>
      <w:r>
        <w:rPr>
          <w:rFonts w:ascii="Consolas" w:hAnsi="Consolas"/>
          <w:color w:val="FFFFFF"/>
          <w:sz w:val="24"/>
          <w:szCs w:val="24"/>
        </w:rPr>
        <w:t>features.values</w:t>
      </w:r>
      <w:proofErr w:type="spellEnd"/>
      <w:proofErr w:type="gramEnd"/>
      <w:r>
        <w:rPr>
          <w:rFonts w:ascii="Consolas" w:hAnsi="Consolas"/>
          <w:color w:val="FFFFFF"/>
          <w:sz w:val="24"/>
          <w:szCs w:val="24"/>
        </w:rPr>
        <w:t>)</w:t>
      </w:r>
    </w:p>
    <w:p w14:paraId="63441CEF" w14:textId="11924E41" w:rsidR="009F4194" w:rsidRPr="009F4194" w:rsidRDefault="009F4194" w:rsidP="009F4194">
      <w:pPr>
        <w:pStyle w:val="ListParagraph"/>
        <w:numPr>
          <w:ilvl w:val="0"/>
          <w:numId w:val="1"/>
        </w:numPr>
        <w:rPr>
          <w:b/>
          <w:bCs/>
          <w:sz w:val="20"/>
          <w:szCs w:val="20"/>
        </w:rPr>
      </w:pPr>
      <w:r w:rsidRPr="009F4194">
        <w:rPr>
          <w:b/>
          <w:bCs/>
          <w:sz w:val="20"/>
          <w:szCs w:val="20"/>
        </w:rPr>
        <w:t>Standard Scaler</w:t>
      </w:r>
    </w:p>
    <w:p w14:paraId="5546C61F" w14:textId="21960CB9" w:rsidR="009F4194" w:rsidRDefault="009F4194" w:rsidP="009F4194">
      <w:pPr>
        <w:rPr>
          <w:sz w:val="20"/>
          <w:szCs w:val="20"/>
          <w:u w:val="single"/>
        </w:rPr>
      </w:pPr>
      <w:r w:rsidRPr="009F4194">
        <w:rPr>
          <w:sz w:val="20"/>
          <w:szCs w:val="20"/>
        </w:rPr>
        <w:t xml:space="preserve">Just like the </w:t>
      </w:r>
      <w:proofErr w:type="spellStart"/>
      <w:r w:rsidRPr="009F4194">
        <w:rPr>
          <w:sz w:val="20"/>
          <w:szCs w:val="20"/>
        </w:rPr>
        <w:t>MinMax</w:t>
      </w:r>
      <w:proofErr w:type="spellEnd"/>
      <w:r w:rsidRPr="009F4194">
        <w:rPr>
          <w:sz w:val="20"/>
          <w:szCs w:val="20"/>
        </w:rPr>
        <w:t xml:space="preserve"> Scaler, the Standard Scaler is another popular scaler that is very easy to understand and implement.</w:t>
      </w:r>
      <w:r>
        <w:rPr>
          <w:sz w:val="20"/>
          <w:szCs w:val="20"/>
        </w:rPr>
        <w:t xml:space="preserve"> </w:t>
      </w:r>
      <w:r w:rsidRPr="009F4194">
        <w:rPr>
          <w:sz w:val="20"/>
          <w:szCs w:val="20"/>
        </w:rPr>
        <w:t xml:space="preserve">For each feature, the Standard Scaler scales the values such that </w:t>
      </w:r>
      <w:r w:rsidRPr="009F4194">
        <w:rPr>
          <w:sz w:val="20"/>
          <w:szCs w:val="20"/>
          <w:u w:val="single"/>
        </w:rPr>
        <w:t>the mean is 0 and the standard deviation is 1(or the variance).</w:t>
      </w:r>
    </w:p>
    <w:p w14:paraId="1472D413" w14:textId="162DD5D4" w:rsidR="00DB7068" w:rsidRPr="009F4194" w:rsidRDefault="00DB7068" w:rsidP="00DB7068">
      <w:pPr>
        <w:jc w:val="center"/>
        <w:rPr>
          <w:sz w:val="20"/>
          <w:szCs w:val="20"/>
        </w:rPr>
      </w:pPr>
      <w:proofErr w:type="spellStart"/>
      <w:r w:rsidRPr="00DB7068">
        <w:rPr>
          <w:sz w:val="20"/>
          <w:szCs w:val="20"/>
        </w:rPr>
        <w:t>x_scaled</w:t>
      </w:r>
      <w:proofErr w:type="spellEnd"/>
      <w:r w:rsidRPr="00DB7068">
        <w:rPr>
          <w:sz w:val="20"/>
          <w:szCs w:val="20"/>
        </w:rPr>
        <w:t xml:space="preserve"> = x – mean/</w:t>
      </w:r>
      <w:proofErr w:type="spellStart"/>
      <w:r w:rsidRPr="00DB7068">
        <w:rPr>
          <w:sz w:val="20"/>
          <w:szCs w:val="20"/>
        </w:rPr>
        <w:t>std_dev</w:t>
      </w:r>
      <w:proofErr w:type="spellEnd"/>
    </w:p>
    <w:p w14:paraId="7BD3C446" w14:textId="0CA337C3" w:rsidR="009F4194" w:rsidRPr="009F4194" w:rsidRDefault="009F4194" w:rsidP="009F4194">
      <w:pPr>
        <w:rPr>
          <w:sz w:val="20"/>
          <w:szCs w:val="20"/>
        </w:rPr>
      </w:pPr>
      <w:r>
        <w:rPr>
          <w:sz w:val="20"/>
          <w:szCs w:val="20"/>
        </w:rPr>
        <w:lastRenderedPageBreak/>
        <w:t xml:space="preserve"> </w:t>
      </w:r>
      <w:r w:rsidRPr="009F4194">
        <w:rPr>
          <w:sz w:val="20"/>
          <w:szCs w:val="20"/>
        </w:rPr>
        <w:t xml:space="preserve">However, Standard Scaler assumes that the distribution of the variable is normal. Thus, </w:t>
      </w:r>
      <w:r w:rsidRPr="009F4194">
        <w:rPr>
          <w:b/>
          <w:bCs/>
          <w:sz w:val="20"/>
          <w:szCs w:val="20"/>
        </w:rPr>
        <w:t>in case, the variables are not normally distributed, we</w:t>
      </w:r>
    </w:p>
    <w:p w14:paraId="061DA13A" w14:textId="77777777" w:rsidR="009F4194" w:rsidRPr="009F4194" w:rsidRDefault="009F4194" w:rsidP="009F4194">
      <w:pPr>
        <w:numPr>
          <w:ilvl w:val="0"/>
          <w:numId w:val="2"/>
        </w:numPr>
        <w:rPr>
          <w:sz w:val="20"/>
          <w:szCs w:val="20"/>
        </w:rPr>
      </w:pPr>
      <w:r w:rsidRPr="009F4194">
        <w:rPr>
          <w:sz w:val="20"/>
          <w:szCs w:val="20"/>
        </w:rPr>
        <w:t>either choose a different scaler</w:t>
      </w:r>
    </w:p>
    <w:p w14:paraId="39BEE1D9" w14:textId="77777777" w:rsidR="009F4194" w:rsidRPr="009F4194" w:rsidRDefault="009F4194" w:rsidP="009F4194">
      <w:pPr>
        <w:numPr>
          <w:ilvl w:val="0"/>
          <w:numId w:val="2"/>
        </w:numPr>
        <w:rPr>
          <w:sz w:val="20"/>
          <w:szCs w:val="20"/>
        </w:rPr>
      </w:pPr>
      <w:r w:rsidRPr="009F4194">
        <w:rPr>
          <w:sz w:val="20"/>
          <w:szCs w:val="20"/>
        </w:rPr>
        <w:t>or first, convert the variables to a normal distribution and then apply this scaler</w:t>
      </w:r>
    </w:p>
    <w:p w14:paraId="6AEB0903" w14:textId="77777777" w:rsidR="009F4194" w:rsidRPr="009F4194" w:rsidRDefault="009F4194" w:rsidP="009F4194">
      <w:pPr>
        <w:rPr>
          <w:sz w:val="20"/>
          <w:szCs w:val="20"/>
        </w:rPr>
      </w:pPr>
      <w:r w:rsidRPr="009F4194">
        <w:rPr>
          <w:sz w:val="20"/>
          <w:szCs w:val="20"/>
        </w:rPr>
        <w:t xml:space="preserve">Implementing the standard scaler is much </w:t>
      </w:r>
      <w:proofErr w:type="gramStart"/>
      <w:r w:rsidRPr="009F4194">
        <w:rPr>
          <w:sz w:val="20"/>
          <w:szCs w:val="20"/>
        </w:rPr>
        <w:t>similar to</w:t>
      </w:r>
      <w:proofErr w:type="gramEnd"/>
      <w:r w:rsidRPr="009F4194">
        <w:rPr>
          <w:sz w:val="20"/>
          <w:szCs w:val="20"/>
        </w:rPr>
        <w:t xml:space="preserve"> implementing a min-max scaler. Just like before, we will first import </w:t>
      </w:r>
      <w:proofErr w:type="spellStart"/>
      <w:r w:rsidRPr="009F4194">
        <w:rPr>
          <w:sz w:val="20"/>
          <w:szCs w:val="20"/>
        </w:rPr>
        <w:t>StandardScaler</w:t>
      </w:r>
      <w:proofErr w:type="spellEnd"/>
      <w:r w:rsidRPr="009F4194">
        <w:rPr>
          <w:sz w:val="20"/>
          <w:szCs w:val="20"/>
        </w:rPr>
        <w:t xml:space="preserve"> and then use it to transform our variable.</w:t>
      </w:r>
    </w:p>
    <w:p w14:paraId="793432C6" w14:textId="77777777" w:rsidR="009F4194" w:rsidRDefault="009F4194" w:rsidP="009F419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from </w:t>
      </w:r>
      <w:proofErr w:type="spellStart"/>
      <w:proofErr w:type="gramStart"/>
      <w:r>
        <w:rPr>
          <w:rFonts w:ascii="Consolas" w:hAnsi="Consolas"/>
          <w:color w:val="FFFFFF"/>
          <w:sz w:val="24"/>
          <w:szCs w:val="24"/>
        </w:rPr>
        <w:t>sklearn.preprocessing</w:t>
      </w:r>
      <w:proofErr w:type="spellEnd"/>
      <w:proofErr w:type="gramEnd"/>
      <w:r>
        <w:rPr>
          <w:rFonts w:ascii="Consolas" w:hAnsi="Consolas"/>
          <w:color w:val="FFFFFF"/>
          <w:sz w:val="24"/>
          <w:szCs w:val="24"/>
        </w:rPr>
        <w:t xml:space="preserve"> import </w:t>
      </w:r>
      <w:proofErr w:type="spellStart"/>
      <w:r>
        <w:rPr>
          <w:rFonts w:ascii="Consolas" w:hAnsi="Consolas"/>
          <w:color w:val="FFFFFF"/>
          <w:sz w:val="24"/>
          <w:szCs w:val="24"/>
        </w:rPr>
        <w:t>StandardScaler</w:t>
      </w:r>
      <w:proofErr w:type="spellEnd"/>
    </w:p>
    <w:p w14:paraId="628CDB3A" w14:textId="77777777" w:rsidR="009F4194" w:rsidRDefault="009F4194" w:rsidP="009F419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scaler = </w:t>
      </w:r>
      <w:proofErr w:type="spellStart"/>
      <w:proofErr w:type="gramStart"/>
      <w:r>
        <w:rPr>
          <w:rFonts w:ascii="Consolas" w:hAnsi="Consolas"/>
          <w:color w:val="FFFFFF"/>
          <w:sz w:val="24"/>
          <w:szCs w:val="24"/>
        </w:rPr>
        <w:t>StandardScaler</w:t>
      </w:r>
      <w:proofErr w:type="spellEnd"/>
      <w:r>
        <w:rPr>
          <w:rFonts w:ascii="Consolas" w:hAnsi="Consolas"/>
          <w:color w:val="FFFFFF"/>
          <w:sz w:val="24"/>
          <w:szCs w:val="24"/>
        </w:rPr>
        <w:t>(</w:t>
      </w:r>
      <w:proofErr w:type="gramEnd"/>
      <w:r>
        <w:rPr>
          <w:rFonts w:ascii="Consolas" w:hAnsi="Consolas"/>
          <w:color w:val="FFFFFF"/>
          <w:sz w:val="24"/>
          <w:szCs w:val="24"/>
        </w:rPr>
        <w:t>)</w:t>
      </w:r>
    </w:p>
    <w:p w14:paraId="50C31F4E" w14:textId="77777777" w:rsidR="009F4194" w:rsidRDefault="009F4194" w:rsidP="009F419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p>
    <w:p w14:paraId="6894C801" w14:textId="77777777" w:rsidR="009F4194" w:rsidRDefault="009F4194" w:rsidP="009F419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proofErr w:type="spellStart"/>
      <w:r>
        <w:rPr>
          <w:rFonts w:ascii="Consolas" w:hAnsi="Consolas"/>
          <w:color w:val="FFFFFF"/>
          <w:sz w:val="24"/>
          <w:szCs w:val="24"/>
        </w:rPr>
        <w:t>df_scaled</w:t>
      </w:r>
      <w:proofErr w:type="spellEnd"/>
      <w:r>
        <w:rPr>
          <w:rFonts w:ascii="Consolas" w:hAnsi="Consolas"/>
          <w:color w:val="FFFFFF"/>
          <w:sz w:val="24"/>
          <w:szCs w:val="24"/>
        </w:rPr>
        <w:t>[</w:t>
      </w:r>
      <w:proofErr w:type="spellStart"/>
      <w:r>
        <w:rPr>
          <w:rFonts w:ascii="Consolas" w:hAnsi="Consolas"/>
          <w:color w:val="FFFFFF"/>
          <w:sz w:val="24"/>
          <w:szCs w:val="24"/>
        </w:rPr>
        <w:t>col_names</w:t>
      </w:r>
      <w:proofErr w:type="spellEnd"/>
      <w:r>
        <w:rPr>
          <w:rFonts w:ascii="Consolas" w:hAnsi="Consolas"/>
          <w:color w:val="FFFFFF"/>
          <w:sz w:val="24"/>
          <w:szCs w:val="24"/>
        </w:rPr>
        <w:t xml:space="preserve">] = </w:t>
      </w:r>
      <w:proofErr w:type="spellStart"/>
      <w:r>
        <w:rPr>
          <w:rFonts w:ascii="Consolas" w:hAnsi="Consolas"/>
          <w:color w:val="FFFFFF"/>
          <w:sz w:val="24"/>
          <w:szCs w:val="24"/>
        </w:rPr>
        <w:t>scaler.fit_transform</w:t>
      </w:r>
      <w:proofErr w:type="spellEnd"/>
      <w:r>
        <w:rPr>
          <w:rFonts w:ascii="Consolas" w:hAnsi="Consolas"/>
          <w:color w:val="FFFFFF"/>
          <w:sz w:val="24"/>
          <w:szCs w:val="24"/>
        </w:rPr>
        <w:t>(</w:t>
      </w:r>
      <w:proofErr w:type="spellStart"/>
      <w:proofErr w:type="gramStart"/>
      <w:r>
        <w:rPr>
          <w:rFonts w:ascii="Consolas" w:hAnsi="Consolas"/>
          <w:color w:val="FFFFFF"/>
          <w:sz w:val="24"/>
          <w:szCs w:val="24"/>
        </w:rPr>
        <w:t>features.values</w:t>
      </w:r>
      <w:proofErr w:type="spellEnd"/>
      <w:proofErr w:type="gramEnd"/>
      <w:r>
        <w:rPr>
          <w:rFonts w:ascii="Consolas" w:hAnsi="Consolas"/>
          <w:color w:val="FFFFFF"/>
          <w:sz w:val="24"/>
          <w:szCs w:val="24"/>
        </w:rPr>
        <w:t>)</w:t>
      </w:r>
    </w:p>
    <w:p w14:paraId="2EC9B1F2" w14:textId="77777777" w:rsidR="009F4194" w:rsidRDefault="009F4194" w:rsidP="009F419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proofErr w:type="spellStart"/>
      <w:r>
        <w:rPr>
          <w:rFonts w:ascii="Consolas" w:hAnsi="Consolas"/>
          <w:color w:val="FFFFFF"/>
          <w:sz w:val="24"/>
          <w:szCs w:val="24"/>
        </w:rPr>
        <w:t>df_scaled</w:t>
      </w:r>
      <w:proofErr w:type="spellEnd"/>
    </w:p>
    <w:p w14:paraId="5271B32B" w14:textId="77777777" w:rsidR="009F4194" w:rsidRPr="00DB7068" w:rsidRDefault="009F4194" w:rsidP="009F4194">
      <w:pPr>
        <w:rPr>
          <w:b/>
          <w:bCs/>
          <w:sz w:val="20"/>
          <w:szCs w:val="20"/>
        </w:rPr>
      </w:pPr>
      <w:r w:rsidRPr="00DB7068">
        <w:rPr>
          <w:b/>
          <w:bCs/>
          <w:sz w:val="20"/>
          <w:szCs w:val="20"/>
        </w:rPr>
        <w:t>4.  Robust Scaler</w:t>
      </w:r>
    </w:p>
    <w:p w14:paraId="6EF35D19" w14:textId="77777777" w:rsidR="009F4194" w:rsidRPr="009F4194" w:rsidRDefault="009F4194" w:rsidP="009F4194">
      <w:pPr>
        <w:rPr>
          <w:sz w:val="20"/>
          <w:szCs w:val="20"/>
        </w:rPr>
      </w:pPr>
      <w:r w:rsidRPr="009F4194">
        <w:rPr>
          <w:sz w:val="20"/>
          <w:szCs w:val="20"/>
        </w:rPr>
        <w:t xml:space="preserve">If you have noticed in the scalers we used so far, each of them was using values like the mean, maximum and minimum values of the columns. </w:t>
      </w:r>
      <w:r w:rsidRPr="00DB7068">
        <w:rPr>
          <w:b/>
          <w:bCs/>
          <w:sz w:val="20"/>
          <w:szCs w:val="20"/>
        </w:rPr>
        <w:t>All these values are sensitive to outliers. If there are too many outliers in the data, they will influence the mean and the max value or the min value.</w:t>
      </w:r>
      <w:r w:rsidRPr="009F4194">
        <w:rPr>
          <w:sz w:val="20"/>
          <w:szCs w:val="20"/>
        </w:rPr>
        <w:t xml:space="preserve"> Thus, even if we scale this data using the above methods, we cannot guarantee a balanced data with a normal distribution.</w:t>
      </w:r>
    </w:p>
    <w:p w14:paraId="0947782E" w14:textId="77777777" w:rsidR="009F4194" w:rsidRPr="009F4194" w:rsidRDefault="009F4194" w:rsidP="009F4194">
      <w:pPr>
        <w:rPr>
          <w:sz w:val="20"/>
          <w:szCs w:val="20"/>
        </w:rPr>
      </w:pPr>
    </w:p>
    <w:p w14:paraId="67DD822D" w14:textId="77777777" w:rsidR="00DB7068" w:rsidRDefault="009F4194" w:rsidP="009F4194">
      <w:pPr>
        <w:rPr>
          <w:sz w:val="20"/>
          <w:szCs w:val="20"/>
        </w:rPr>
      </w:pPr>
      <w:r w:rsidRPr="009F4194">
        <w:rPr>
          <w:sz w:val="20"/>
          <w:szCs w:val="20"/>
        </w:rPr>
        <w:t>The Robust Scaler, as the name suggests is not sensitive to outliers. This scaler</w:t>
      </w:r>
      <w:r w:rsidR="00DB7068">
        <w:rPr>
          <w:sz w:val="20"/>
          <w:szCs w:val="20"/>
        </w:rPr>
        <w:t xml:space="preserve">- </w:t>
      </w:r>
    </w:p>
    <w:p w14:paraId="621F916E" w14:textId="6A2966B4" w:rsidR="009F4194" w:rsidRPr="00DB7068" w:rsidRDefault="009F4194" w:rsidP="00DB7068">
      <w:pPr>
        <w:pStyle w:val="ListParagraph"/>
        <w:numPr>
          <w:ilvl w:val="0"/>
          <w:numId w:val="3"/>
        </w:numPr>
        <w:rPr>
          <w:sz w:val="20"/>
          <w:szCs w:val="20"/>
        </w:rPr>
      </w:pPr>
      <w:r w:rsidRPr="00DB7068">
        <w:rPr>
          <w:sz w:val="20"/>
          <w:szCs w:val="20"/>
        </w:rPr>
        <w:t xml:space="preserve">removes the median </w:t>
      </w:r>
      <w:r w:rsidR="00DB7068">
        <w:rPr>
          <w:sz w:val="20"/>
          <w:szCs w:val="20"/>
        </w:rPr>
        <w:t>and mean from the calculations/formula, and,</w:t>
      </w:r>
    </w:p>
    <w:p w14:paraId="4D92B345" w14:textId="61DBAC62" w:rsidR="009F4194" w:rsidRPr="00DB7068" w:rsidRDefault="009F4194" w:rsidP="00DB7068">
      <w:pPr>
        <w:pStyle w:val="ListParagraph"/>
        <w:numPr>
          <w:ilvl w:val="0"/>
          <w:numId w:val="3"/>
        </w:numPr>
        <w:rPr>
          <w:b/>
          <w:bCs/>
          <w:sz w:val="20"/>
          <w:szCs w:val="20"/>
        </w:rPr>
      </w:pPr>
      <w:r w:rsidRPr="00DB7068">
        <w:rPr>
          <w:b/>
          <w:bCs/>
          <w:sz w:val="20"/>
          <w:szCs w:val="20"/>
        </w:rPr>
        <w:t xml:space="preserve">scales the data by the </w:t>
      </w:r>
      <w:proofErr w:type="spellStart"/>
      <w:r w:rsidRPr="00DB7068">
        <w:rPr>
          <w:b/>
          <w:bCs/>
          <w:sz w:val="20"/>
          <w:szCs w:val="20"/>
        </w:rPr>
        <w:t>InterQuartile</w:t>
      </w:r>
      <w:proofErr w:type="spellEnd"/>
      <w:r w:rsidRPr="00DB7068">
        <w:rPr>
          <w:b/>
          <w:bCs/>
          <w:sz w:val="20"/>
          <w:szCs w:val="20"/>
        </w:rPr>
        <w:t xml:space="preserve"> </w:t>
      </w:r>
      <w:proofErr w:type="gramStart"/>
      <w:r w:rsidRPr="00DB7068">
        <w:rPr>
          <w:b/>
          <w:bCs/>
          <w:sz w:val="20"/>
          <w:szCs w:val="20"/>
        </w:rPr>
        <w:t>Range(</w:t>
      </w:r>
      <w:proofErr w:type="gramEnd"/>
      <w:r w:rsidRPr="00DB7068">
        <w:rPr>
          <w:b/>
          <w:bCs/>
          <w:sz w:val="20"/>
          <w:szCs w:val="20"/>
        </w:rPr>
        <w:t>IQR)</w:t>
      </w:r>
      <w:r w:rsidR="00DB7068">
        <w:rPr>
          <w:b/>
          <w:bCs/>
          <w:sz w:val="20"/>
          <w:szCs w:val="20"/>
        </w:rPr>
        <w:t>, thus, should be used where we have Outliers.</w:t>
      </w:r>
    </w:p>
    <w:p w14:paraId="6857D2F7" w14:textId="6A3F6421" w:rsidR="00DB7068" w:rsidRDefault="00DB7068" w:rsidP="00DB7068">
      <w:pPr>
        <w:jc w:val="center"/>
        <w:rPr>
          <w:sz w:val="20"/>
          <w:szCs w:val="20"/>
        </w:rPr>
      </w:pPr>
      <w:proofErr w:type="spellStart"/>
      <w:r w:rsidRPr="00DB7068">
        <w:rPr>
          <w:sz w:val="20"/>
          <w:szCs w:val="20"/>
        </w:rPr>
        <w:t>x_scaled</w:t>
      </w:r>
      <w:proofErr w:type="spellEnd"/>
      <w:r w:rsidRPr="00DB7068">
        <w:rPr>
          <w:sz w:val="20"/>
          <w:szCs w:val="20"/>
        </w:rPr>
        <w:t xml:space="preserve"> = (x – Q1)</w:t>
      </w:r>
      <w:proofErr w:type="gramStart"/>
      <w:r w:rsidRPr="00DB7068">
        <w:rPr>
          <w:sz w:val="20"/>
          <w:szCs w:val="20"/>
        </w:rPr>
        <w:t>/(</w:t>
      </w:r>
      <w:proofErr w:type="gramEnd"/>
      <w:r w:rsidRPr="00DB7068">
        <w:rPr>
          <w:sz w:val="20"/>
          <w:szCs w:val="20"/>
        </w:rPr>
        <w:t>Q3 – Q1)</w:t>
      </w:r>
    </w:p>
    <w:p w14:paraId="1CF13868" w14:textId="52E09423" w:rsidR="00DB7068" w:rsidRDefault="00DB7068" w:rsidP="00DB7068">
      <w:pPr>
        <w:jc w:val="center"/>
        <w:rPr>
          <w:sz w:val="20"/>
          <w:szCs w:val="20"/>
        </w:rPr>
      </w:pPr>
      <w:r>
        <w:rPr>
          <w:sz w:val="20"/>
          <w:szCs w:val="20"/>
        </w:rPr>
        <w:t xml:space="preserve">and </w:t>
      </w:r>
      <w:proofErr w:type="spellStart"/>
      <w:proofErr w:type="gramStart"/>
      <w:r>
        <w:rPr>
          <w:sz w:val="20"/>
          <w:szCs w:val="20"/>
        </w:rPr>
        <w:t>wkt</w:t>
      </w:r>
      <w:proofErr w:type="spellEnd"/>
      <w:r>
        <w:rPr>
          <w:sz w:val="20"/>
          <w:szCs w:val="20"/>
        </w:rPr>
        <w:t xml:space="preserve">,  </w:t>
      </w:r>
      <w:r w:rsidRPr="00DB7068">
        <w:rPr>
          <w:sz w:val="20"/>
          <w:szCs w:val="20"/>
        </w:rPr>
        <w:t>IQR</w:t>
      </w:r>
      <w:proofErr w:type="gramEnd"/>
      <w:r w:rsidRPr="00DB7068">
        <w:rPr>
          <w:sz w:val="20"/>
          <w:szCs w:val="20"/>
        </w:rPr>
        <w:t xml:space="preserve"> = Q3 – Q1</w:t>
      </w:r>
    </w:p>
    <w:p w14:paraId="684F2AC1" w14:textId="77777777" w:rsidR="00DB7068" w:rsidRDefault="00DB7068" w:rsidP="00DB7068">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from </w:t>
      </w:r>
      <w:proofErr w:type="spellStart"/>
      <w:proofErr w:type="gramStart"/>
      <w:r>
        <w:rPr>
          <w:rFonts w:ascii="Consolas" w:hAnsi="Consolas"/>
          <w:color w:val="FFFFFF"/>
          <w:sz w:val="24"/>
          <w:szCs w:val="24"/>
        </w:rPr>
        <w:t>sklearn.preprocessing</w:t>
      </w:r>
      <w:proofErr w:type="spellEnd"/>
      <w:proofErr w:type="gramEnd"/>
      <w:r>
        <w:rPr>
          <w:rFonts w:ascii="Consolas" w:hAnsi="Consolas"/>
          <w:color w:val="FFFFFF"/>
          <w:sz w:val="24"/>
          <w:szCs w:val="24"/>
        </w:rPr>
        <w:t xml:space="preserve"> import </w:t>
      </w:r>
      <w:proofErr w:type="spellStart"/>
      <w:r>
        <w:rPr>
          <w:rFonts w:ascii="Consolas" w:hAnsi="Consolas"/>
          <w:color w:val="FFFFFF"/>
          <w:sz w:val="24"/>
          <w:szCs w:val="24"/>
        </w:rPr>
        <w:t>RobustScaler</w:t>
      </w:r>
      <w:proofErr w:type="spellEnd"/>
    </w:p>
    <w:p w14:paraId="4028143E" w14:textId="77777777" w:rsidR="00DB7068" w:rsidRDefault="00DB7068" w:rsidP="00DB7068">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scaler = </w:t>
      </w:r>
      <w:proofErr w:type="spellStart"/>
      <w:proofErr w:type="gramStart"/>
      <w:r>
        <w:rPr>
          <w:rFonts w:ascii="Consolas" w:hAnsi="Consolas"/>
          <w:color w:val="FFFFFF"/>
          <w:sz w:val="24"/>
          <w:szCs w:val="24"/>
        </w:rPr>
        <w:t>RobustScaler</w:t>
      </w:r>
      <w:proofErr w:type="spellEnd"/>
      <w:r>
        <w:rPr>
          <w:rFonts w:ascii="Consolas" w:hAnsi="Consolas"/>
          <w:color w:val="FFFFFF"/>
          <w:sz w:val="24"/>
          <w:szCs w:val="24"/>
        </w:rPr>
        <w:t>(</w:t>
      </w:r>
      <w:proofErr w:type="gramEnd"/>
      <w:r>
        <w:rPr>
          <w:rFonts w:ascii="Consolas" w:hAnsi="Consolas"/>
          <w:color w:val="FFFFFF"/>
          <w:sz w:val="24"/>
          <w:szCs w:val="24"/>
        </w:rPr>
        <w:t>)</w:t>
      </w:r>
    </w:p>
    <w:p w14:paraId="5C9D581A" w14:textId="77777777" w:rsidR="00DB7068" w:rsidRDefault="00DB7068" w:rsidP="00DB7068">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p>
    <w:p w14:paraId="1B49C586" w14:textId="77777777" w:rsidR="00DB7068" w:rsidRDefault="00DB7068" w:rsidP="00DB7068">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proofErr w:type="spellStart"/>
      <w:r>
        <w:rPr>
          <w:rFonts w:ascii="Consolas" w:hAnsi="Consolas"/>
          <w:color w:val="FFFFFF"/>
          <w:sz w:val="24"/>
          <w:szCs w:val="24"/>
        </w:rPr>
        <w:t>df_scaled</w:t>
      </w:r>
      <w:proofErr w:type="spellEnd"/>
      <w:r>
        <w:rPr>
          <w:rFonts w:ascii="Consolas" w:hAnsi="Consolas"/>
          <w:color w:val="FFFFFF"/>
          <w:sz w:val="24"/>
          <w:szCs w:val="24"/>
        </w:rPr>
        <w:t>[</w:t>
      </w:r>
      <w:proofErr w:type="spellStart"/>
      <w:r>
        <w:rPr>
          <w:rFonts w:ascii="Consolas" w:hAnsi="Consolas"/>
          <w:color w:val="FFFFFF"/>
          <w:sz w:val="24"/>
          <w:szCs w:val="24"/>
        </w:rPr>
        <w:t>col_names</w:t>
      </w:r>
      <w:proofErr w:type="spellEnd"/>
      <w:r>
        <w:rPr>
          <w:rFonts w:ascii="Consolas" w:hAnsi="Consolas"/>
          <w:color w:val="FFFFFF"/>
          <w:sz w:val="24"/>
          <w:szCs w:val="24"/>
        </w:rPr>
        <w:t xml:space="preserve">] = </w:t>
      </w:r>
      <w:proofErr w:type="spellStart"/>
      <w:r>
        <w:rPr>
          <w:rFonts w:ascii="Consolas" w:hAnsi="Consolas"/>
          <w:color w:val="FFFFFF"/>
          <w:sz w:val="24"/>
          <w:szCs w:val="24"/>
        </w:rPr>
        <w:t>scaler.fit_transform</w:t>
      </w:r>
      <w:proofErr w:type="spellEnd"/>
      <w:r>
        <w:rPr>
          <w:rFonts w:ascii="Consolas" w:hAnsi="Consolas"/>
          <w:color w:val="FFFFFF"/>
          <w:sz w:val="24"/>
          <w:szCs w:val="24"/>
        </w:rPr>
        <w:t>(</w:t>
      </w:r>
      <w:proofErr w:type="spellStart"/>
      <w:proofErr w:type="gramStart"/>
      <w:r>
        <w:rPr>
          <w:rFonts w:ascii="Consolas" w:hAnsi="Consolas"/>
          <w:color w:val="FFFFFF"/>
          <w:sz w:val="24"/>
          <w:szCs w:val="24"/>
        </w:rPr>
        <w:t>features.values</w:t>
      </w:r>
      <w:proofErr w:type="spellEnd"/>
      <w:proofErr w:type="gramEnd"/>
      <w:r>
        <w:rPr>
          <w:rFonts w:ascii="Consolas" w:hAnsi="Consolas"/>
          <w:color w:val="FFFFFF"/>
          <w:sz w:val="24"/>
          <w:szCs w:val="24"/>
        </w:rPr>
        <w:t>)</w:t>
      </w:r>
    </w:p>
    <w:p w14:paraId="782B649E" w14:textId="77777777" w:rsidR="00DB7068" w:rsidRDefault="00DB7068" w:rsidP="00DB7068">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proofErr w:type="spellStart"/>
      <w:r>
        <w:rPr>
          <w:rFonts w:ascii="Consolas" w:hAnsi="Consolas"/>
          <w:color w:val="FFFFFF"/>
          <w:sz w:val="24"/>
          <w:szCs w:val="24"/>
        </w:rPr>
        <w:t>df_scaled</w:t>
      </w:r>
      <w:proofErr w:type="spellEnd"/>
    </w:p>
    <w:p w14:paraId="0C9FD584" w14:textId="43712343" w:rsidR="00DB7068" w:rsidRDefault="00DB7068" w:rsidP="00DB7068">
      <w:pPr>
        <w:rPr>
          <w:sz w:val="20"/>
          <w:szCs w:val="20"/>
        </w:rPr>
      </w:pPr>
    </w:p>
    <w:p w14:paraId="38F95306" w14:textId="77777777" w:rsidR="00DB7068" w:rsidRPr="00DB7068" w:rsidRDefault="00DB7068" w:rsidP="00DB7068">
      <w:pPr>
        <w:rPr>
          <w:b/>
          <w:bCs/>
          <w:sz w:val="20"/>
          <w:szCs w:val="20"/>
        </w:rPr>
      </w:pPr>
      <w:r w:rsidRPr="00DB7068">
        <w:rPr>
          <w:b/>
          <w:bCs/>
          <w:sz w:val="20"/>
          <w:szCs w:val="20"/>
        </w:rPr>
        <w:t>5.  Log Transform</w:t>
      </w:r>
    </w:p>
    <w:p w14:paraId="4FF2EE96" w14:textId="77777777" w:rsidR="00DB7068" w:rsidRPr="00DB7068" w:rsidRDefault="00DB7068" w:rsidP="00DB7068">
      <w:pPr>
        <w:rPr>
          <w:sz w:val="20"/>
          <w:szCs w:val="20"/>
        </w:rPr>
      </w:pPr>
      <w:r w:rsidRPr="00DB7068">
        <w:rPr>
          <w:sz w:val="20"/>
          <w:szCs w:val="20"/>
        </w:rPr>
        <w:t xml:space="preserve">The Log Transform is one of the most popular Transformation techniques out there. </w:t>
      </w:r>
      <w:r w:rsidRPr="00DB7068">
        <w:rPr>
          <w:b/>
          <w:bCs/>
          <w:sz w:val="20"/>
          <w:szCs w:val="20"/>
        </w:rPr>
        <w:t>It is primarily used to convert a </w:t>
      </w:r>
      <w:hyperlink r:id="rId5" w:history="1">
        <w:r w:rsidRPr="00DB7068">
          <w:rPr>
            <w:rStyle w:val="Hyperlink"/>
            <w:b/>
            <w:bCs/>
            <w:sz w:val="20"/>
            <w:szCs w:val="20"/>
          </w:rPr>
          <w:t>skewed distribution</w:t>
        </w:r>
      </w:hyperlink>
      <w:r w:rsidRPr="00DB7068">
        <w:rPr>
          <w:b/>
          <w:bCs/>
          <w:sz w:val="20"/>
          <w:szCs w:val="20"/>
        </w:rPr>
        <w:t> to a normal distribution/less-skewed distribution</w:t>
      </w:r>
      <w:r w:rsidRPr="00DB7068">
        <w:rPr>
          <w:sz w:val="20"/>
          <w:szCs w:val="20"/>
        </w:rPr>
        <w:t>. In this transform, we take the log of the values in a column and use these values as the column instead.</w:t>
      </w:r>
    </w:p>
    <w:p w14:paraId="35B7CF6D" w14:textId="77777777" w:rsidR="00DB7068" w:rsidRPr="00DB7068" w:rsidRDefault="00DB7068" w:rsidP="00DB7068">
      <w:pPr>
        <w:rPr>
          <w:sz w:val="20"/>
          <w:szCs w:val="20"/>
        </w:rPr>
      </w:pPr>
      <w:r w:rsidRPr="00DB7068">
        <w:rPr>
          <w:sz w:val="20"/>
          <w:szCs w:val="20"/>
        </w:rPr>
        <w:lastRenderedPageBreak/>
        <w:t>Why does it work? It is because the log function is equipped to deal with large numbers. Here is an example-</w:t>
      </w:r>
    </w:p>
    <w:p w14:paraId="192AE50D" w14:textId="261FF58C" w:rsidR="00DB7068" w:rsidRDefault="00DB7068" w:rsidP="00DB7068">
      <w:pPr>
        <w:rPr>
          <w:sz w:val="20"/>
          <w:szCs w:val="20"/>
        </w:rPr>
      </w:pPr>
      <w:proofErr w:type="gramStart"/>
      <w:r w:rsidRPr="00DB7068">
        <w:rPr>
          <w:sz w:val="20"/>
          <w:szCs w:val="20"/>
        </w:rPr>
        <w:t>log(</w:t>
      </w:r>
      <w:proofErr w:type="gramEnd"/>
      <w:r w:rsidRPr="00DB7068">
        <w:rPr>
          <w:sz w:val="20"/>
          <w:szCs w:val="20"/>
        </w:rPr>
        <w:t>10) = 1</w:t>
      </w:r>
      <w:r w:rsidR="00CF0655">
        <w:rPr>
          <w:sz w:val="20"/>
          <w:szCs w:val="20"/>
        </w:rPr>
        <w:t xml:space="preserve">, </w:t>
      </w:r>
      <w:r w:rsidRPr="00DB7068">
        <w:rPr>
          <w:sz w:val="20"/>
          <w:szCs w:val="20"/>
        </w:rPr>
        <w:t>log(100) = 2, and</w:t>
      </w:r>
      <w:r w:rsidR="00CF0655">
        <w:rPr>
          <w:sz w:val="20"/>
          <w:szCs w:val="20"/>
        </w:rPr>
        <w:t xml:space="preserve"> </w:t>
      </w:r>
      <w:r w:rsidRPr="00DB7068">
        <w:rPr>
          <w:sz w:val="20"/>
          <w:szCs w:val="20"/>
        </w:rPr>
        <w:t>log(10000) = 4.</w:t>
      </w:r>
    </w:p>
    <w:p w14:paraId="331BD360" w14:textId="72F2431B" w:rsidR="009529D9" w:rsidRPr="009529D9" w:rsidRDefault="009529D9" w:rsidP="00DB7068">
      <w:pPr>
        <w:rPr>
          <w:sz w:val="20"/>
          <w:szCs w:val="20"/>
          <w:u w:val="single"/>
        </w:rPr>
      </w:pPr>
      <w:r w:rsidRPr="009529D9">
        <w:rPr>
          <w:sz w:val="20"/>
          <w:szCs w:val="20"/>
          <w:u w:val="single"/>
        </w:rPr>
        <w:t>Example:</w:t>
      </w:r>
    </w:p>
    <w:p w14:paraId="53055F74" w14:textId="49333CCA" w:rsidR="009529D9" w:rsidRDefault="009529D9" w:rsidP="00DB7068">
      <w:pPr>
        <w:rPr>
          <w:sz w:val="20"/>
          <w:szCs w:val="20"/>
        </w:rPr>
      </w:pPr>
      <w:r>
        <w:rPr>
          <w:sz w:val="20"/>
          <w:szCs w:val="20"/>
        </w:rPr>
        <w:t>Raw Data ------</w:t>
      </w:r>
    </w:p>
    <w:p w14:paraId="70421DEA" w14:textId="77777777" w:rsidR="009529D9" w:rsidRDefault="009529D9" w:rsidP="009529D9">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import pandas as pd</w:t>
      </w:r>
    </w:p>
    <w:p w14:paraId="3382962A" w14:textId="77777777" w:rsidR="009529D9" w:rsidRDefault="009529D9" w:rsidP="009529D9">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import </w:t>
      </w:r>
      <w:proofErr w:type="spellStart"/>
      <w:r>
        <w:rPr>
          <w:rFonts w:ascii="Consolas" w:hAnsi="Consolas"/>
          <w:color w:val="FFFFFF"/>
          <w:sz w:val="24"/>
          <w:szCs w:val="24"/>
        </w:rPr>
        <w:t>numpy</w:t>
      </w:r>
      <w:proofErr w:type="spellEnd"/>
      <w:r>
        <w:rPr>
          <w:rFonts w:ascii="Consolas" w:hAnsi="Consolas"/>
          <w:color w:val="FFFFFF"/>
          <w:sz w:val="24"/>
          <w:szCs w:val="24"/>
        </w:rPr>
        <w:t xml:space="preserve"> as np</w:t>
      </w:r>
    </w:p>
    <w:p w14:paraId="33C7A259" w14:textId="77777777" w:rsidR="009529D9" w:rsidRDefault="009529D9" w:rsidP="009529D9">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import </w:t>
      </w:r>
      <w:proofErr w:type="spellStart"/>
      <w:proofErr w:type="gramStart"/>
      <w:r>
        <w:rPr>
          <w:rFonts w:ascii="Consolas" w:hAnsi="Consolas"/>
          <w:color w:val="FFFFFF"/>
          <w:sz w:val="24"/>
          <w:szCs w:val="24"/>
        </w:rPr>
        <w:t>matplotlib.pyplot</w:t>
      </w:r>
      <w:proofErr w:type="spellEnd"/>
      <w:proofErr w:type="gramEnd"/>
      <w:r>
        <w:rPr>
          <w:rFonts w:ascii="Consolas" w:hAnsi="Consolas"/>
          <w:color w:val="FFFFFF"/>
          <w:sz w:val="24"/>
          <w:szCs w:val="24"/>
        </w:rPr>
        <w:t xml:space="preserve"> as </w:t>
      </w:r>
      <w:proofErr w:type="spellStart"/>
      <w:r>
        <w:rPr>
          <w:rFonts w:ascii="Consolas" w:hAnsi="Consolas"/>
          <w:color w:val="FFFFFF"/>
          <w:sz w:val="24"/>
          <w:szCs w:val="24"/>
        </w:rPr>
        <w:t>plt</w:t>
      </w:r>
      <w:proofErr w:type="spellEnd"/>
    </w:p>
    <w:p w14:paraId="0CAC090D" w14:textId="77777777" w:rsidR="009529D9" w:rsidRDefault="009529D9" w:rsidP="009529D9">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w:t>
      </w:r>
      <w:proofErr w:type="gramStart"/>
      <w:r>
        <w:rPr>
          <w:rFonts w:ascii="Consolas" w:hAnsi="Consolas"/>
          <w:color w:val="FFFFFF"/>
          <w:sz w:val="24"/>
          <w:szCs w:val="24"/>
        </w:rPr>
        <w:t>matplotlib</w:t>
      </w:r>
      <w:proofErr w:type="gramEnd"/>
      <w:r>
        <w:rPr>
          <w:rFonts w:ascii="Consolas" w:hAnsi="Consolas"/>
          <w:color w:val="FFFFFF"/>
          <w:sz w:val="24"/>
          <w:szCs w:val="24"/>
        </w:rPr>
        <w:t xml:space="preserve"> inline</w:t>
      </w:r>
    </w:p>
    <w:p w14:paraId="3EE3ED99" w14:textId="77777777" w:rsidR="009529D9" w:rsidRDefault="009529D9" w:rsidP="009529D9">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p>
    <w:p w14:paraId="491ED10F" w14:textId="77777777" w:rsidR="009529D9" w:rsidRDefault="009529D9" w:rsidP="009529D9">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p>
    <w:p w14:paraId="3E471B6B" w14:textId="77777777" w:rsidR="009529D9" w:rsidRDefault="009529D9" w:rsidP="009529D9">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proofErr w:type="spellStart"/>
      <w:r>
        <w:rPr>
          <w:rFonts w:ascii="Consolas" w:hAnsi="Consolas"/>
          <w:color w:val="FFFFFF"/>
          <w:sz w:val="24"/>
          <w:szCs w:val="24"/>
        </w:rPr>
        <w:t>df</w:t>
      </w:r>
      <w:proofErr w:type="spellEnd"/>
      <w:r>
        <w:rPr>
          <w:rFonts w:ascii="Consolas" w:hAnsi="Consolas"/>
          <w:color w:val="FFFFFF"/>
          <w:sz w:val="24"/>
          <w:szCs w:val="24"/>
        </w:rPr>
        <w:t xml:space="preserve"> = </w:t>
      </w:r>
      <w:proofErr w:type="spellStart"/>
      <w:proofErr w:type="gramStart"/>
      <w:r>
        <w:rPr>
          <w:rFonts w:ascii="Consolas" w:hAnsi="Consolas"/>
          <w:color w:val="FFFFFF"/>
          <w:sz w:val="24"/>
          <w:szCs w:val="24"/>
        </w:rPr>
        <w:t>pd.DataFrame</w:t>
      </w:r>
      <w:proofErr w:type="spellEnd"/>
      <w:proofErr w:type="gramEnd"/>
      <w:r>
        <w:rPr>
          <w:rFonts w:ascii="Consolas" w:hAnsi="Consolas"/>
          <w:color w:val="FFFFFF"/>
          <w:sz w:val="24"/>
          <w:szCs w:val="24"/>
        </w:rPr>
        <w:t>({</w:t>
      </w:r>
    </w:p>
    <w:p w14:paraId="48F3B216" w14:textId="77777777" w:rsidR="009529D9" w:rsidRDefault="009529D9" w:rsidP="009529D9">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    'Income': [15000, 1800, 120000, 10000],</w:t>
      </w:r>
    </w:p>
    <w:p w14:paraId="4803C424" w14:textId="77777777" w:rsidR="009529D9" w:rsidRDefault="009529D9" w:rsidP="009529D9">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    'Age': [25, 18, 42, 51],</w:t>
      </w:r>
    </w:p>
    <w:p w14:paraId="5388843A" w14:textId="77777777" w:rsidR="009529D9" w:rsidRDefault="009529D9" w:rsidP="009529D9">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    'Department': ['</w:t>
      </w:r>
      <w:proofErr w:type="spellStart"/>
      <w:r>
        <w:rPr>
          <w:rFonts w:ascii="Consolas" w:hAnsi="Consolas"/>
          <w:color w:val="FFFFFF"/>
          <w:sz w:val="24"/>
          <w:szCs w:val="24"/>
        </w:rPr>
        <w:t>HR','Legal','Marketing','Management</w:t>
      </w:r>
      <w:proofErr w:type="spellEnd"/>
      <w:r>
        <w:rPr>
          <w:rFonts w:ascii="Consolas" w:hAnsi="Consolas"/>
          <w:color w:val="FFFFFF"/>
          <w:sz w:val="24"/>
          <w:szCs w:val="24"/>
        </w:rPr>
        <w:t>']</w:t>
      </w:r>
    </w:p>
    <w:p w14:paraId="3745752B" w14:textId="77777777" w:rsidR="009529D9" w:rsidRDefault="009529D9" w:rsidP="009529D9">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w:t>
      </w:r>
    </w:p>
    <w:p w14:paraId="56F71310" w14:textId="77777777" w:rsidR="009529D9" w:rsidRPr="00DB7068" w:rsidRDefault="009529D9" w:rsidP="00DB7068">
      <w:pPr>
        <w:rPr>
          <w:sz w:val="20"/>
          <w:szCs w:val="20"/>
        </w:rPr>
      </w:pPr>
    </w:p>
    <w:p w14:paraId="1DA1E630" w14:textId="77777777" w:rsidR="00DB7068" w:rsidRPr="00DB7068" w:rsidRDefault="00DB7068" w:rsidP="00DB7068">
      <w:pPr>
        <w:rPr>
          <w:sz w:val="20"/>
          <w:szCs w:val="20"/>
        </w:rPr>
      </w:pPr>
      <w:r w:rsidRPr="00DB7068">
        <w:rPr>
          <w:sz w:val="20"/>
          <w:szCs w:val="20"/>
        </w:rPr>
        <w:t>Thus, in our example, while plotting the histogram of Income, it ranges from 0 to 1,20,000:</w:t>
      </w:r>
    </w:p>
    <w:p w14:paraId="67087755" w14:textId="2AEA7899" w:rsidR="00DB7068" w:rsidRPr="00DB7068" w:rsidRDefault="00DB7068" w:rsidP="00DB7068">
      <w:pPr>
        <w:rPr>
          <w:sz w:val="20"/>
          <w:szCs w:val="20"/>
        </w:rPr>
      </w:pPr>
      <w:r w:rsidRPr="00DB7068">
        <w:rPr>
          <w:noProof/>
          <w:sz w:val="20"/>
          <w:szCs w:val="20"/>
        </w:rPr>
        <w:drawing>
          <wp:inline distT="0" distB="0" distL="0" distR="0" wp14:anchorId="50762632" wp14:editId="34277BD7">
            <wp:extent cx="3721168" cy="2324650"/>
            <wp:effectExtent l="0" t="0" r="0" b="0"/>
            <wp:docPr id="6" name="Picture 6" descr="Origin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Original 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7738" cy="2335001"/>
                    </a:xfrm>
                    <a:prstGeom prst="rect">
                      <a:avLst/>
                    </a:prstGeom>
                    <a:noFill/>
                    <a:ln>
                      <a:noFill/>
                    </a:ln>
                  </pic:spPr>
                </pic:pic>
              </a:graphicData>
            </a:graphic>
          </wp:inline>
        </w:drawing>
      </w:r>
    </w:p>
    <w:p w14:paraId="4AD6E50D" w14:textId="77777777" w:rsidR="00DB7068" w:rsidRPr="00DB7068" w:rsidRDefault="00DB7068" w:rsidP="00DB7068">
      <w:pPr>
        <w:rPr>
          <w:sz w:val="20"/>
          <w:szCs w:val="20"/>
        </w:rPr>
      </w:pPr>
      <w:r w:rsidRPr="00DB7068">
        <w:rPr>
          <w:sz w:val="20"/>
          <w:szCs w:val="20"/>
        </w:rPr>
        <w:t>Let us see what happens when we apply log on this column:</w:t>
      </w:r>
    </w:p>
    <w:p w14:paraId="311DF027" w14:textId="77777777" w:rsidR="00DB7068" w:rsidRPr="00DB7068" w:rsidRDefault="00DB7068" w:rsidP="00DB7068">
      <w:pPr>
        <w:rPr>
          <w:sz w:val="20"/>
          <w:szCs w:val="20"/>
        </w:rPr>
      </w:pPr>
      <w:proofErr w:type="spellStart"/>
      <w:r w:rsidRPr="00DB7068">
        <w:rPr>
          <w:sz w:val="20"/>
          <w:szCs w:val="20"/>
        </w:rPr>
        <w:t>df</w:t>
      </w:r>
      <w:proofErr w:type="spellEnd"/>
      <w:r w:rsidRPr="00DB7068">
        <w:rPr>
          <w:sz w:val="20"/>
          <w:szCs w:val="20"/>
        </w:rPr>
        <w:t>['</w:t>
      </w:r>
      <w:proofErr w:type="spellStart"/>
      <w:r w:rsidRPr="00DB7068">
        <w:rPr>
          <w:sz w:val="20"/>
          <w:szCs w:val="20"/>
        </w:rPr>
        <w:t>log_income</w:t>
      </w:r>
      <w:proofErr w:type="spellEnd"/>
      <w:r w:rsidRPr="00DB7068">
        <w:rPr>
          <w:sz w:val="20"/>
          <w:szCs w:val="20"/>
        </w:rPr>
        <w:t>'] = np.log(</w:t>
      </w:r>
      <w:proofErr w:type="spellStart"/>
      <w:r w:rsidRPr="00DB7068">
        <w:rPr>
          <w:sz w:val="20"/>
          <w:szCs w:val="20"/>
        </w:rPr>
        <w:t>df</w:t>
      </w:r>
      <w:proofErr w:type="spellEnd"/>
      <w:r w:rsidRPr="00DB7068">
        <w:rPr>
          <w:sz w:val="20"/>
          <w:szCs w:val="20"/>
        </w:rPr>
        <w:t>['Income'])</w:t>
      </w:r>
    </w:p>
    <w:p w14:paraId="6492C622" w14:textId="77777777" w:rsidR="00DB7068" w:rsidRPr="00DB7068" w:rsidRDefault="00DB7068" w:rsidP="00DB7068">
      <w:pPr>
        <w:rPr>
          <w:sz w:val="20"/>
          <w:szCs w:val="20"/>
        </w:rPr>
      </w:pPr>
      <w:r w:rsidRPr="00DB7068">
        <w:rPr>
          <w:sz w:val="20"/>
          <w:szCs w:val="20"/>
        </w:rPr>
        <w:t># We created a new column to store the log values</w:t>
      </w:r>
    </w:p>
    <w:p w14:paraId="6DC7E881" w14:textId="77777777" w:rsidR="00DB7068" w:rsidRPr="00DB7068" w:rsidRDefault="00DB7068" w:rsidP="00DB7068">
      <w:pPr>
        <w:rPr>
          <w:sz w:val="20"/>
          <w:szCs w:val="20"/>
        </w:rPr>
      </w:pPr>
      <w:r w:rsidRPr="00DB7068">
        <w:rPr>
          <w:sz w:val="20"/>
          <w:szCs w:val="20"/>
        </w:rPr>
        <w:lastRenderedPageBreak/>
        <w:t xml:space="preserve">This is how the </w:t>
      </w:r>
      <w:proofErr w:type="spellStart"/>
      <w:r w:rsidRPr="00DB7068">
        <w:rPr>
          <w:sz w:val="20"/>
          <w:szCs w:val="20"/>
        </w:rPr>
        <w:t>dataframe</w:t>
      </w:r>
      <w:proofErr w:type="spellEnd"/>
      <w:r w:rsidRPr="00DB7068">
        <w:rPr>
          <w:sz w:val="20"/>
          <w:szCs w:val="20"/>
        </w:rPr>
        <w:t xml:space="preserve"> looks like:</w:t>
      </w:r>
    </w:p>
    <w:p w14:paraId="292F9B1F" w14:textId="7982CA5F" w:rsidR="00DB7068" w:rsidRPr="00DB7068" w:rsidRDefault="00DB7068" w:rsidP="00DB7068">
      <w:pPr>
        <w:rPr>
          <w:sz w:val="20"/>
          <w:szCs w:val="20"/>
        </w:rPr>
      </w:pPr>
      <w:r w:rsidRPr="00DB7068">
        <w:rPr>
          <w:noProof/>
          <w:sz w:val="20"/>
          <w:szCs w:val="20"/>
        </w:rPr>
        <w:drawing>
          <wp:inline distT="0" distB="0" distL="0" distR="0" wp14:anchorId="5FA43104" wp14:editId="17963BDA">
            <wp:extent cx="3877945" cy="1555115"/>
            <wp:effectExtent l="0" t="0" r="8255" b="6985"/>
            <wp:docPr id="5" name="Picture 5" descr="Log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Log Transform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7945" cy="1555115"/>
                    </a:xfrm>
                    <a:prstGeom prst="rect">
                      <a:avLst/>
                    </a:prstGeom>
                    <a:noFill/>
                    <a:ln>
                      <a:noFill/>
                    </a:ln>
                  </pic:spPr>
                </pic:pic>
              </a:graphicData>
            </a:graphic>
          </wp:inline>
        </w:drawing>
      </w:r>
    </w:p>
    <w:p w14:paraId="225EAA4A" w14:textId="77777777" w:rsidR="00DB7068" w:rsidRPr="00DB7068" w:rsidRDefault="00DB7068" w:rsidP="00DB7068">
      <w:pPr>
        <w:rPr>
          <w:sz w:val="20"/>
          <w:szCs w:val="20"/>
        </w:rPr>
      </w:pPr>
      <w:r w:rsidRPr="00DB7068">
        <w:rPr>
          <w:sz w:val="20"/>
          <w:szCs w:val="20"/>
        </w:rPr>
        <w:t>Wow! While our Income column had extreme values ranging from 1800 to 1,20,000 – the log values are now ranging from approximately 7.5 to 11.7! Thus, the log operation had a dual role:</w:t>
      </w:r>
    </w:p>
    <w:p w14:paraId="24B78AF0" w14:textId="77777777" w:rsidR="00DB7068" w:rsidRPr="00DB7068" w:rsidRDefault="00DB7068" w:rsidP="00DB7068">
      <w:pPr>
        <w:numPr>
          <w:ilvl w:val="0"/>
          <w:numId w:val="4"/>
        </w:numPr>
        <w:rPr>
          <w:sz w:val="20"/>
          <w:szCs w:val="20"/>
        </w:rPr>
      </w:pPr>
      <w:r w:rsidRPr="00DB7068">
        <w:rPr>
          <w:sz w:val="20"/>
          <w:szCs w:val="20"/>
        </w:rPr>
        <w:t>Reducing the impact of too-low values</w:t>
      </w:r>
    </w:p>
    <w:p w14:paraId="3059D98D" w14:textId="77777777" w:rsidR="00DB7068" w:rsidRPr="00DB7068" w:rsidRDefault="00DB7068" w:rsidP="00DB7068">
      <w:pPr>
        <w:numPr>
          <w:ilvl w:val="0"/>
          <w:numId w:val="4"/>
        </w:numPr>
        <w:rPr>
          <w:sz w:val="20"/>
          <w:szCs w:val="20"/>
        </w:rPr>
      </w:pPr>
      <w:r w:rsidRPr="00DB7068">
        <w:rPr>
          <w:sz w:val="20"/>
          <w:szCs w:val="20"/>
        </w:rPr>
        <w:t>Reducing the impact of too-high values.</w:t>
      </w:r>
    </w:p>
    <w:p w14:paraId="01FBD131" w14:textId="76579B24" w:rsidR="00DB7068" w:rsidRDefault="00DB7068" w:rsidP="00DB7068">
      <w:pPr>
        <w:rPr>
          <w:i/>
          <w:iCs/>
          <w:sz w:val="20"/>
          <w:szCs w:val="20"/>
        </w:rPr>
      </w:pPr>
      <w:r w:rsidRPr="00DB7068">
        <w:rPr>
          <w:b/>
          <w:bCs/>
          <w:sz w:val="20"/>
          <w:szCs w:val="20"/>
        </w:rPr>
        <w:t>A small caveat though</w:t>
      </w:r>
      <w:r w:rsidRPr="00DB7068">
        <w:rPr>
          <w:sz w:val="20"/>
          <w:szCs w:val="20"/>
        </w:rPr>
        <w:t xml:space="preserve"> – if our data has negative values or values ranging from 0 to 1, we cannot apply log transform directly – since the log of negative numbers and numbers between 0 and 1 is undefined, we </w:t>
      </w:r>
      <w:proofErr w:type="gramStart"/>
      <w:r w:rsidRPr="00DB7068">
        <w:rPr>
          <w:sz w:val="20"/>
          <w:szCs w:val="20"/>
        </w:rPr>
        <w:t>would</w:t>
      </w:r>
      <w:proofErr w:type="gramEnd"/>
      <w:r w:rsidRPr="00DB7068">
        <w:rPr>
          <w:sz w:val="20"/>
          <w:szCs w:val="20"/>
        </w:rPr>
        <w:t xml:space="preserve"> get error or </w:t>
      </w:r>
      <w:proofErr w:type="spellStart"/>
      <w:r w:rsidRPr="00DB7068">
        <w:rPr>
          <w:sz w:val="20"/>
          <w:szCs w:val="20"/>
        </w:rPr>
        <w:t>NaN</w:t>
      </w:r>
      <w:proofErr w:type="spellEnd"/>
      <w:r w:rsidRPr="00DB7068">
        <w:rPr>
          <w:sz w:val="20"/>
          <w:szCs w:val="20"/>
        </w:rPr>
        <w:t xml:space="preserve"> values in our data. In such cases, </w:t>
      </w:r>
      <w:r w:rsidRPr="00DB7068">
        <w:rPr>
          <w:i/>
          <w:iCs/>
          <w:sz w:val="20"/>
          <w:szCs w:val="20"/>
        </w:rPr>
        <w:t xml:space="preserve">we can add a number to </w:t>
      </w:r>
      <w:r w:rsidR="00CF0655" w:rsidRPr="00CF0655">
        <w:rPr>
          <w:i/>
          <w:iCs/>
          <w:sz w:val="20"/>
          <w:szCs w:val="20"/>
        </w:rPr>
        <w:t xml:space="preserve">all </w:t>
      </w:r>
      <w:r w:rsidRPr="00DB7068">
        <w:rPr>
          <w:i/>
          <w:iCs/>
          <w:sz w:val="20"/>
          <w:szCs w:val="20"/>
        </w:rPr>
        <w:t>these values to make them all greater than 1. Then, we can apply the log transform.</w:t>
      </w:r>
    </w:p>
    <w:p w14:paraId="19E799AF" w14:textId="64FF8DBD" w:rsidR="00CF0655" w:rsidRDefault="00CF0655" w:rsidP="00DB7068">
      <w:pPr>
        <w:rPr>
          <w:sz w:val="20"/>
          <w:szCs w:val="20"/>
        </w:rPr>
      </w:pPr>
    </w:p>
    <w:p w14:paraId="2B86EAC4" w14:textId="143801AD" w:rsidR="00CF0655" w:rsidRPr="00CF0655" w:rsidRDefault="00CF0655" w:rsidP="00CF0655">
      <w:pPr>
        <w:rPr>
          <w:b/>
          <w:bCs/>
          <w:sz w:val="24"/>
          <w:szCs w:val="24"/>
        </w:rPr>
      </w:pPr>
      <w:r w:rsidRPr="00CF0655">
        <w:rPr>
          <w:b/>
          <w:bCs/>
          <w:sz w:val="24"/>
          <w:szCs w:val="24"/>
        </w:rPr>
        <w:t>6. Power Transformer Scaler</w:t>
      </w:r>
    </w:p>
    <w:p w14:paraId="71E93858" w14:textId="2F0C82FE" w:rsidR="00CF0655" w:rsidRPr="00CF0655" w:rsidRDefault="00CF0655" w:rsidP="00CF0655">
      <w:pPr>
        <w:rPr>
          <w:sz w:val="20"/>
          <w:szCs w:val="20"/>
        </w:rPr>
      </w:pPr>
      <w:r w:rsidRPr="00CF0655">
        <w:rPr>
          <w:sz w:val="20"/>
          <w:szCs w:val="20"/>
        </w:rPr>
        <w:t>Like some other scalers we studied above, the Power Transformer also changes the distribution of the variable, as in, it makes it more Gaussian(normal). We are familiar with similar power transforms such as log transforms.</w:t>
      </w:r>
    </w:p>
    <w:p w14:paraId="1B236B54" w14:textId="77777777" w:rsidR="00CF0655" w:rsidRPr="00CF0655" w:rsidRDefault="00CF0655" w:rsidP="00CF0655">
      <w:pPr>
        <w:rPr>
          <w:sz w:val="20"/>
          <w:szCs w:val="20"/>
        </w:rPr>
      </w:pPr>
      <w:r w:rsidRPr="00CF0655">
        <w:rPr>
          <w:b/>
          <w:bCs/>
          <w:sz w:val="20"/>
          <w:szCs w:val="20"/>
        </w:rPr>
        <w:t>However, to use them, we need to first study the original distribution, and then make a choice.</w:t>
      </w:r>
      <w:r w:rsidRPr="00CF0655">
        <w:rPr>
          <w:sz w:val="20"/>
          <w:szCs w:val="20"/>
        </w:rPr>
        <w:t xml:space="preserve"> </w:t>
      </w:r>
      <w:r w:rsidRPr="00CF0655">
        <w:rPr>
          <w:b/>
          <w:bCs/>
          <w:sz w:val="20"/>
          <w:szCs w:val="20"/>
        </w:rPr>
        <w:t xml:space="preserve">The Power Transformer </w:t>
      </w:r>
      <w:proofErr w:type="gramStart"/>
      <w:r w:rsidRPr="00CF0655">
        <w:rPr>
          <w:b/>
          <w:bCs/>
          <w:sz w:val="20"/>
          <w:szCs w:val="20"/>
        </w:rPr>
        <w:t>actually automates</w:t>
      </w:r>
      <w:proofErr w:type="gramEnd"/>
      <w:r w:rsidRPr="00CF0655">
        <w:rPr>
          <w:b/>
          <w:bCs/>
          <w:sz w:val="20"/>
          <w:szCs w:val="20"/>
        </w:rPr>
        <w:t xml:space="preserve"> this decision making by introducing a parameter called </w:t>
      </w:r>
      <w:r w:rsidRPr="00CF0655">
        <w:rPr>
          <w:b/>
          <w:bCs/>
          <w:i/>
          <w:iCs/>
          <w:sz w:val="20"/>
          <w:szCs w:val="20"/>
        </w:rPr>
        <w:t>lambda</w:t>
      </w:r>
      <w:r w:rsidRPr="00CF0655">
        <w:rPr>
          <w:sz w:val="20"/>
          <w:szCs w:val="20"/>
        </w:rPr>
        <w:t>. It decides on a generalized power transform by finding the best value of lambda using either the:</w:t>
      </w:r>
    </w:p>
    <w:p w14:paraId="38D92399" w14:textId="77777777" w:rsidR="00CF0655" w:rsidRPr="00CF0655" w:rsidRDefault="00CF0655" w:rsidP="00CF0655">
      <w:pPr>
        <w:rPr>
          <w:sz w:val="20"/>
          <w:szCs w:val="20"/>
        </w:rPr>
      </w:pPr>
      <w:r w:rsidRPr="00CF0655">
        <w:rPr>
          <w:sz w:val="20"/>
          <w:szCs w:val="20"/>
        </w:rPr>
        <w:t>1. </w:t>
      </w:r>
      <w:hyperlink r:id="rId8" w:history="1">
        <w:r w:rsidRPr="00CF0655">
          <w:rPr>
            <w:rStyle w:val="Hyperlink"/>
            <w:sz w:val="20"/>
            <w:szCs w:val="20"/>
          </w:rPr>
          <w:t>Box-Cox transform</w:t>
        </w:r>
      </w:hyperlink>
    </w:p>
    <w:p w14:paraId="7D377341" w14:textId="77777777" w:rsidR="00CF0655" w:rsidRPr="00CF0655" w:rsidRDefault="00CF0655" w:rsidP="00CF0655">
      <w:pPr>
        <w:rPr>
          <w:sz w:val="20"/>
          <w:szCs w:val="20"/>
        </w:rPr>
      </w:pPr>
      <w:r w:rsidRPr="00CF0655">
        <w:rPr>
          <w:sz w:val="20"/>
          <w:szCs w:val="20"/>
        </w:rPr>
        <w:t>2. </w:t>
      </w:r>
      <w:hyperlink r:id="rId9" w:history="1">
        <w:r w:rsidRPr="00CF0655">
          <w:rPr>
            <w:rStyle w:val="Hyperlink"/>
            <w:sz w:val="20"/>
            <w:szCs w:val="20"/>
          </w:rPr>
          <w:t xml:space="preserve">The Yeo-Johnson </w:t>
        </w:r>
        <w:proofErr w:type="gramStart"/>
        <w:r w:rsidRPr="00CF0655">
          <w:rPr>
            <w:rStyle w:val="Hyperlink"/>
            <w:sz w:val="20"/>
            <w:szCs w:val="20"/>
          </w:rPr>
          <w:t>transform</w:t>
        </w:r>
        <w:proofErr w:type="gramEnd"/>
      </w:hyperlink>
    </w:p>
    <w:p w14:paraId="534D7A2D" w14:textId="77777777" w:rsidR="00CF0655" w:rsidRPr="00CF0655" w:rsidRDefault="00CF0655" w:rsidP="00CF0655">
      <w:pPr>
        <w:rPr>
          <w:b/>
          <w:bCs/>
          <w:sz w:val="20"/>
          <w:szCs w:val="20"/>
        </w:rPr>
      </w:pPr>
      <w:r w:rsidRPr="00CF0655">
        <w:rPr>
          <w:sz w:val="20"/>
          <w:szCs w:val="20"/>
        </w:rPr>
        <w:t>While I will not get into too much detail of how each of the above transforms works, it is helpful to know that Box-</w:t>
      </w:r>
      <w:r w:rsidRPr="00CF0655">
        <w:rPr>
          <w:b/>
          <w:bCs/>
          <w:sz w:val="20"/>
          <w:szCs w:val="20"/>
        </w:rPr>
        <w:t>Cox works with only positive values, while Yeo-Johnson works with both positive and negative values.</w:t>
      </w:r>
    </w:p>
    <w:p w14:paraId="5E54EA09" w14:textId="77777777" w:rsidR="00CF0655" w:rsidRPr="00CF0655" w:rsidRDefault="00CF0655" w:rsidP="00CF0655">
      <w:pPr>
        <w:rPr>
          <w:sz w:val="20"/>
          <w:szCs w:val="20"/>
        </w:rPr>
      </w:pPr>
      <w:r w:rsidRPr="00CF0655">
        <w:rPr>
          <w:sz w:val="20"/>
          <w:szCs w:val="20"/>
        </w:rPr>
        <w:t>In our case, we will use the Box-Cox transform since all our values are positive.</w:t>
      </w:r>
    </w:p>
    <w:p w14:paraId="61A788B0" w14:textId="77777777" w:rsidR="009529D9" w:rsidRDefault="009529D9" w:rsidP="009529D9">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from </w:t>
      </w:r>
      <w:proofErr w:type="spellStart"/>
      <w:proofErr w:type="gramStart"/>
      <w:r>
        <w:rPr>
          <w:rFonts w:ascii="Consolas" w:hAnsi="Consolas"/>
          <w:color w:val="FFFFFF"/>
          <w:sz w:val="24"/>
          <w:szCs w:val="24"/>
        </w:rPr>
        <w:t>sklearn.preprocessing</w:t>
      </w:r>
      <w:proofErr w:type="spellEnd"/>
      <w:proofErr w:type="gramEnd"/>
      <w:r>
        <w:rPr>
          <w:rFonts w:ascii="Consolas" w:hAnsi="Consolas"/>
          <w:color w:val="FFFFFF"/>
          <w:sz w:val="24"/>
          <w:szCs w:val="24"/>
        </w:rPr>
        <w:t xml:space="preserve"> import </w:t>
      </w:r>
      <w:proofErr w:type="spellStart"/>
      <w:r>
        <w:rPr>
          <w:rFonts w:ascii="Consolas" w:hAnsi="Consolas"/>
          <w:color w:val="FFFFFF"/>
          <w:sz w:val="24"/>
          <w:szCs w:val="24"/>
        </w:rPr>
        <w:t>PowerTransformer</w:t>
      </w:r>
      <w:proofErr w:type="spellEnd"/>
    </w:p>
    <w:p w14:paraId="2570BB9C" w14:textId="69C6A4C5" w:rsidR="009529D9" w:rsidRDefault="009529D9" w:rsidP="009529D9">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scaler = </w:t>
      </w:r>
      <w:proofErr w:type="spellStart"/>
      <w:proofErr w:type="gramStart"/>
      <w:r>
        <w:rPr>
          <w:rFonts w:ascii="Consolas" w:hAnsi="Consolas"/>
          <w:color w:val="FFFFFF"/>
          <w:sz w:val="24"/>
          <w:szCs w:val="24"/>
        </w:rPr>
        <w:t>PowerTransformer</w:t>
      </w:r>
      <w:proofErr w:type="spellEnd"/>
      <w:r>
        <w:rPr>
          <w:rFonts w:ascii="Consolas" w:hAnsi="Consolas"/>
          <w:color w:val="FFFFFF"/>
          <w:sz w:val="24"/>
          <w:szCs w:val="24"/>
        </w:rPr>
        <w:t>(</w:t>
      </w:r>
      <w:proofErr w:type="gramEnd"/>
      <w:r>
        <w:rPr>
          <w:rFonts w:ascii="Consolas" w:hAnsi="Consolas"/>
          <w:color w:val="FFFFFF"/>
          <w:sz w:val="24"/>
          <w:szCs w:val="24"/>
        </w:rPr>
        <w:t>method = 'box-cox')</w:t>
      </w:r>
    </w:p>
    <w:p w14:paraId="24022538" w14:textId="1D281315" w:rsidR="009529D9" w:rsidRDefault="009529D9" w:rsidP="009529D9">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w:t>
      </w:r>
    </w:p>
    <w:p w14:paraId="015A969C" w14:textId="77777777" w:rsidR="009529D9" w:rsidRDefault="009529D9" w:rsidP="009529D9">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parameters:</w:t>
      </w:r>
    </w:p>
    <w:p w14:paraId="0B509A2B" w14:textId="77777777" w:rsidR="009529D9" w:rsidRDefault="009529D9" w:rsidP="009529D9">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method = 'box-cox' or 'yeo-</w:t>
      </w:r>
      <w:proofErr w:type="spellStart"/>
      <w:r>
        <w:rPr>
          <w:rFonts w:ascii="Consolas" w:hAnsi="Consolas"/>
          <w:color w:val="FFFFFF"/>
          <w:sz w:val="24"/>
          <w:szCs w:val="24"/>
        </w:rPr>
        <w:t>johnson</w:t>
      </w:r>
      <w:proofErr w:type="spellEnd"/>
      <w:r>
        <w:rPr>
          <w:rFonts w:ascii="Consolas" w:hAnsi="Consolas"/>
          <w:color w:val="FFFFFF"/>
          <w:sz w:val="24"/>
          <w:szCs w:val="24"/>
        </w:rPr>
        <w:t>'</w:t>
      </w:r>
    </w:p>
    <w:p w14:paraId="13C5A884" w14:textId="551B8E1F" w:rsidR="009529D9" w:rsidRDefault="009529D9" w:rsidP="009529D9">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w:t>
      </w:r>
    </w:p>
    <w:p w14:paraId="20DE8830" w14:textId="77777777" w:rsidR="009529D9" w:rsidRDefault="009529D9" w:rsidP="009529D9">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proofErr w:type="spellStart"/>
      <w:r>
        <w:rPr>
          <w:rFonts w:ascii="Consolas" w:hAnsi="Consolas"/>
          <w:color w:val="FFFFFF"/>
          <w:sz w:val="24"/>
          <w:szCs w:val="24"/>
        </w:rPr>
        <w:lastRenderedPageBreak/>
        <w:t>df_scaled</w:t>
      </w:r>
      <w:proofErr w:type="spellEnd"/>
      <w:r>
        <w:rPr>
          <w:rFonts w:ascii="Consolas" w:hAnsi="Consolas"/>
          <w:color w:val="FFFFFF"/>
          <w:sz w:val="24"/>
          <w:szCs w:val="24"/>
        </w:rPr>
        <w:t>[</w:t>
      </w:r>
      <w:proofErr w:type="spellStart"/>
      <w:r>
        <w:rPr>
          <w:rFonts w:ascii="Consolas" w:hAnsi="Consolas"/>
          <w:color w:val="FFFFFF"/>
          <w:sz w:val="24"/>
          <w:szCs w:val="24"/>
        </w:rPr>
        <w:t>col_names</w:t>
      </w:r>
      <w:proofErr w:type="spellEnd"/>
      <w:r>
        <w:rPr>
          <w:rFonts w:ascii="Consolas" w:hAnsi="Consolas"/>
          <w:color w:val="FFFFFF"/>
          <w:sz w:val="24"/>
          <w:szCs w:val="24"/>
        </w:rPr>
        <w:t xml:space="preserve">] = </w:t>
      </w:r>
      <w:proofErr w:type="spellStart"/>
      <w:r>
        <w:rPr>
          <w:rFonts w:ascii="Consolas" w:hAnsi="Consolas"/>
          <w:color w:val="FFFFFF"/>
          <w:sz w:val="24"/>
          <w:szCs w:val="24"/>
        </w:rPr>
        <w:t>scaler.fit_transform</w:t>
      </w:r>
      <w:proofErr w:type="spellEnd"/>
      <w:r>
        <w:rPr>
          <w:rFonts w:ascii="Consolas" w:hAnsi="Consolas"/>
          <w:color w:val="FFFFFF"/>
          <w:sz w:val="24"/>
          <w:szCs w:val="24"/>
        </w:rPr>
        <w:t>(</w:t>
      </w:r>
      <w:proofErr w:type="spellStart"/>
      <w:proofErr w:type="gramStart"/>
      <w:r>
        <w:rPr>
          <w:rFonts w:ascii="Consolas" w:hAnsi="Consolas"/>
          <w:color w:val="FFFFFF"/>
          <w:sz w:val="24"/>
          <w:szCs w:val="24"/>
        </w:rPr>
        <w:t>features.values</w:t>
      </w:r>
      <w:proofErr w:type="spellEnd"/>
      <w:proofErr w:type="gramEnd"/>
      <w:r>
        <w:rPr>
          <w:rFonts w:ascii="Consolas" w:hAnsi="Consolas"/>
          <w:color w:val="FFFFFF"/>
          <w:sz w:val="24"/>
          <w:szCs w:val="24"/>
        </w:rPr>
        <w:t>)</w:t>
      </w:r>
    </w:p>
    <w:p w14:paraId="1D2B975B" w14:textId="6A7C8852" w:rsidR="009529D9" w:rsidRPr="009529D9" w:rsidRDefault="009529D9" w:rsidP="009529D9">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proofErr w:type="spellStart"/>
      <w:r>
        <w:rPr>
          <w:rFonts w:ascii="Consolas" w:hAnsi="Consolas"/>
          <w:color w:val="FFFFFF"/>
          <w:sz w:val="24"/>
          <w:szCs w:val="24"/>
        </w:rPr>
        <w:t>df_scaled</w:t>
      </w:r>
      <w:proofErr w:type="spellEnd"/>
    </w:p>
    <w:p w14:paraId="7480FF73" w14:textId="14019E89" w:rsidR="00CF0655" w:rsidRPr="00CF0655" w:rsidRDefault="00CF0655" w:rsidP="00CF0655">
      <w:pPr>
        <w:rPr>
          <w:sz w:val="20"/>
          <w:szCs w:val="20"/>
        </w:rPr>
      </w:pPr>
      <w:r w:rsidRPr="00CF0655">
        <w:rPr>
          <w:sz w:val="20"/>
          <w:szCs w:val="20"/>
        </w:rPr>
        <w:t>This is how the Power Transformer scales the data:</w:t>
      </w:r>
    </w:p>
    <w:p w14:paraId="13D4CEB9" w14:textId="70DA253D" w:rsidR="00CF0655" w:rsidRDefault="00CF0655" w:rsidP="00CF0655">
      <w:pPr>
        <w:rPr>
          <w:sz w:val="20"/>
          <w:szCs w:val="20"/>
        </w:rPr>
      </w:pPr>
      <w:r w:rsidRPr="00CF0655">
        <w:rPr>
          <w:noProof/>
          <w:sz w:val="20"/>
          <w:szCs w:val="20"/>
        </w:rPr>
        <w:drawing>
          <wp:inline distT="0" distB="0" distL="0" distR="0" wp14:anchorId="63B17FF6" wp14:editId="394706C5">
            <wp:extent cx="3021965" cy="1618615"/>
            <wp:effectExtent l="0" t="0" r="6985" b="635"/>
            <wp:docPr id="10" name="Picture 10" descr="Power Feature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Power Feature Transform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1965" cy="1618615"/>
                    </a:xfrm>
                    <a:prstGeom prst="rect">
                      <a:avLst/>
                    </a:prstGeom>
                    <a:noFill/>
                    <a:ln>
                      <a:noFill/>
                    </a:ln>
                  </pic:spPr>
                </pic:pic>
              </a:graphicData>
            </a:graphic>
          </wp:inline>
        </w:drawing>
      </w:r>
    </w:p>
    <w:p w14:paraId="7BD37FA1" w14:textId="77777777" w:rsidR="009529D9" w:rsidRPr="00CF0655" w:rsidRDefault="009529D9" w:rsidP="00CF0655">
      <w:pPr>
        <w:rPr>
          <w:sz w:val="20"/>
          <w:szCs w:val="20"/>
        </w:rPr>
      </w:pPr>
    </w:p>
    <w:p w14:paraId="3AED6A38" w14:textId="77777777" w:rsidR="00CF0655" w:rsidRPr="00DB7068" w:rsidRDefault="00CF0655" w:rsidP="00DB7068">
      <w:pPr>
        <w:rPr>
          <w:sz w:val="20"/>
          <w:szCs w:val="20"/>
        </w:rPr>
      </w:pPr>
    </w:p>
    <w:p w14:paraId="66629E40" w14:textId="3494E58C" w:rsidR="00DB7068" w:rsidRPr="00DB7068" w:rsidRDefault="00DB7068" w:rsidP="00DB7068">
      <w:pPr>
        <w:rPr>
          <w:sz w:val="20"/>
          <w:szCs w:val="20"/>
        </w:rPr>
      </w:pPr>
    </w:p>
    <w:sectPr w:rsidR="00DB7068" w:rsidRPr="00DB7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4954"/>
    <w:multiLevelType w:val="hybridMultilevel"/>
    <w:tmpl w:val="1688A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B4D69"/>
    <w:multiLevelType w:val="multilevel"/>
    <w:tmpl w:val="DEBC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104B1"/>
    <w:multiLevelType w:val="multilevel"/>
    <w:tmpl w:val="51742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5573DC"/>
    <w:multiLevelType w:val="hybridMultilevel"/>
    <w:tmpl w:val="3E407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EBC"/>
    <w:rsid w:val="00463242"/>
    <w:rsid w:val="00621EBC"/>
    <w:rsid w:val="009529D9"/>
    <w:rsid w:val="009D511B"/>
    <w:rsid w:val="009D7D1B"/>
    <w:rsid w:val="009F4194"/>
    <w:rsid w:val="00A9779D"/>
    <w:rsid w:val="00CF0655"/>
    <w:rsid w:val="00DB7068"/>
    <w:rsid w:val="00DE5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E27E"/>
  <w15:chartTrackingRefBased/>
  <w15:docId w15:val="{63C93728-D83F-4F44-AD94-3EDC5A7C3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B70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9529D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194"/>
    <w:pPr>
      <w:ind w:left="720"/>
      <w:contextualSpacing/>
    </w:pPr>
  </w:style>
  <w:style w:type="paragraph" w:styleId="HTMLPreformatted">
    <w:name w:val="HTML Preformatted"/>
    <w:basedOn w:val="Normal"/>
    <w:link w:val="HTMLPreformattedChar"/>
    <w:uiPriority w:val="99"/>
    <w:unhideWhenUsed/>
    <w:rsid w:val="009F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F419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B706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B7068"/>
    <w:rPr>
      <w:color w:val="0563C1" w:themeColor="hyperlink"/>
      <w:u w:val="single"/>
    </w:rPr>
  </w:style>
  <w:style w:type="character" w:styleId="UnresolvedMention">
    <w:name w:val="Unresolved Mention"/>
    <w:basedOn w:val="DefaultParagraphFont"/>
    <w:uiPriority w:val="99"/>
    <w:semiHidden/>
    <w:unhideWhenUsed/>
    <w:rsid w:val="00DB7068"/>
    <w:rPr>
      <w:color w:val="605E5C"/>
      <w:shd w:val="clear" w:color="auto" w:fill="E1DFDD"/>
    </w:rPr>
  </w:style>
  <w:style w:type="character" w:customStyle="1" w:styleId="Heading5Char">
    <w:name w:val="Heading 5 Char"/>
    <w:basedOn w:val="DefaultParagraphFont"/>
    <w:link w:val="Heading5"/>
    <w:uiPriority w:val="9"/>
    <w:semiHidden/>
    <w:rsid w:val="009529D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1102">
      <w:bodyDiv w:val="1"/>
      <w:marLeft w:val="0"/>
      <w:marRight w:val="0"/>
      <w:marTop w:val="0"/>
      <w:marBottom w:val="0"/>
      <w:divBdr>
        <w:top w:val="none" w:sz="0" w:space="0" w:color="auto"/>
        <w:left w:val="none" w:sz="0" w:space="0" w:color="auto"/>
        <w:bottom w:val="none" w:sz="0" w:space="0" w:color="auto"/>
        <w:right w:val="none" w:sz="0" w:space="0" w:color="auto"/>
      </w:divBdr>
    </w:div>
    <w:div w:id="259948108">
      <w:bodyDiv w:val="1"/>
      <w:marLeft w:val="0"/>
      <w:marRight w:val="0"/>
      <w:marTop w:val="0"/>
      <w:marBottom w:val="0"/>
      <w:divBdr>
        <w:top w:val="none" w:sz="0" w:space="0" w:color="auto"/>
        <w:left w:val="none" w:sz="0" w:space="0" w:color="auto"/>
        <w:bottom w:val="none" w:sz="0" w:space="0" w:color="auto"/>
        <w:right w:val="none" w:sz="0" w:space="0" w:color="auto"/>
      </w:divBdr>
    </w:div>
    <w:div w:id="545723574">
      <w:bodyDiv w:val="1"/>
      <w:marLeft w:val="0"/>
      <w:marRight w:val="0"/>
      <w:marTop w:val="0"/>
      <w:marBottom w:val="0"/>
      <w:divBdr>
        <w:top w:val="none" w:sz="0" w:space="0" w:color="auto"/>
        <w:left w:val="none" w:sz="0" w:space="0" w:color="auto"/>
        <w:bottom w:val="none" w:sz="0" w:space="0" w:color="auto"/>
        <w:right w:val="none" w:sz="0" w:space="0" w:color="auto"/>
      </w:divBdr>
    </w:div>
    <w:div w:id="630408004">
      <w:bodyDiv w:val="1"/>
      <w:marLeft w:val="0"/>
      <w:marRight w:val="0"/>
      <w:marTop w:val="0"/>
      <w:marBottom w:val="0"/>
      <w:divBdr>
        <w:top w:val="none" w:sz="0" w:space="0" w:color="auto"/>
        <w:left w:val="none" w:sz="0" w:space="0" w:color="auto"/>
        <w:bottom w:val="none" w:sz="0" w:space="0" w:color="auto"/>
        <w:right w:val="none" w:sz="0" w:space="0" w:color="auto"/>
      </w:divBdr>
    </w:div>
    <w:div w:id="722103087">
      <w:bodyDiv w:val="1"/>
      <w:marLeft w:val="0"/>
      <w:marRight w:val="0"/>
      <w:marTop w:val="0"/>
      <w:marBottom w:val="0"/>
      <w:divBdr>
        <w:top w:val="none" w:sz="0" w:space="0" w:color="auto"/>
        <w:left w:val="none" w:sz="0" w:space="0" w:color="auto"/>
        <w:bottom w:val="none" w:sz="0" w:space="0" w:color="auto"/>
        <w:right w:val="none" w:sz="0" w:space="0" w:color="auto"/>
      </w:divBdr>
    </w:div>
    <w:div w:id="815923471">
      <w:bodyDiv w:val="1"/>
      <w:marLeft w:val="0"/>
      <w:marRight w:val="0"/>
      <w:marTop w:val="0"/>
      <w:marBottom w:val="0"/>
      <w:divBdr>
        <w:top w:val="none" w:sz="0" w:space="0" w:color="auto"/>
        <w:left w:val="none" w:sz="0" w:space="0" w:color="auto"/>
        <w:bottom w:val="none" w:sz="0" w:space="0" w:color="auto"/>
        <w:right w:val="none" w:sz="0" w:space="0" w:color="auto"/>
      </w:divBdr>
    </w:div>
    <w:div w:id="882866760">
      <w:bodyDiv w:val="1"/>
      <w:marLeft w:val="0"/>
      <w:marRight w:val="0"/>
      <w:marTop w:val="0"/>
      <w:marBottom w:val="0"/>
      <w:divBdr>
        <w:top w:val="none" w:sz="0" w:space="0" w:color="auto"/>
        <w:left w:val="none" w:sz="0" w:space="0" w:color="auto"/>
        <w:bottom w:val="none" w:sz="0" w:space="0" w:color="auto"/>
        <w:right w:val="none" w:sz="0" w:space="0" w:color="auto"/>
      </w:divBdr>
    </w:div>
    <w:div w:id="996499592">
      <w:bodyDiv w:val="1"/>
      <w:marLeft w:val="0"/>
      <w:marRight w:val="0"/>
      <w:marTop w:val="0"/>
      <w:marBottom w:val="0"/>
      <w:divBdr>
        <w:top w:val="none" w:sz="0" w:space="0" w:color="auto"/>
        <w:left w:val="none" w:sz="0" w:space="0" w:color="auto"/>
        <w:bottom w:val="none" w:sz="0" w:space="0" w:color="auto"/>
        <w:right w:val="none" w:sz="0" w:space="0" w:color="auto"/>
      </w:divBdr>
    </w:div>
    <w:div w:id="1036396585">
      <w:bodyDiv w:val="1"/>
      <w:marLeft w:val="0"/>
      <w:marRight w:val="0"/>
      <w:marTop w:val="0"/>
      <w:marBottom w:val="0"/>
      <w:divBdr>
        <w:top w:val="none" w:sz="0" w:space="0" w:color="auto"/>
        <w:left w:val="none" w:sz="0" w:space="0" w:color="auto"/>
        <w:bottom w:val="none" w:sz="0" w:space="0" w:color="auto"/>
        <w:right w:val="none" w:sz="0" w:space="0" w:color="auto"/>
      </w:divBdr>
    </w:div>
    <w:div w:id="1044794592">
      <w:bodyDiv w:val="1"/>
      <w:marLeft w:val="0"/>
      <w:marRight w:val="0"/>
      <w:marTop w:val="0"/>
      <w:marBottom w:val="0"/>
      <w:divBdr>
        <w:top w:val="none" w:sz="0" w:space="0" w:color="auto"/>
        <w:left w:val="none" w:sz="0" w:space="0" w:color="auto"/>
        <w:bottom w:val="none" w:sz="0" w:space="0" w:color="auto"/>
        <w:right w:val="none" w:sz="0" w:space="0" w:color="auto"/>
      </w:divBdr>
    </w:div>
    <w:div w:id="1144658610">
      <w:bodyDiv w:val="1"/>
      <w:marLeft w:val="0"/>
      <w:marRight w:val="0"/>
      <w:marTop w:val="0"/>
      <w:marBottom w:val="0"/>
      <w:divBdr>
        <w:top w:val="none" w:sz="0" w:space="0" w:color="auto"/>
        <w:left w:val="none" w:sz="0" w:space="0" w:color="auto"/>
        <w:bottom w:val="none" w:sz="0" w:space="0" w:color="auto"/>
        <w:right w:val="none" w:sz="0" w:space="0" w:color="auto"/>
      </w:divBdr>
    </w:div>
    <w:div w:id="1164510678">
      <w:bodyDiv w:val="1"/>
      <w:marLeft w:val="0"/>
      <w:marRight w:val="0"/>
      <w:marTop w:val="0"/>
      <w:marBottom w:val="0"/>
      <w:divBdr>
        <w:top w:val="none" w:sz="0" w:space="0" w:color="auto"/>
        <w:left w:val="none" w:sz="0" w:space="0" w:color="auto"/>
        <w:bottom w:val="none" w:sz="0" w:space="0" w:color="auto"/>
        <w:right w:val="none" w:sz="0" w:space="0" w:color="auto"/>
      </w:divBdr>
    </w:div>
    <w:div w:id="1179976022">
      <w:bodyDiv w:val="1"/>
      <w:marLeft w:val="0"/>
      <w:marRight w:val="0"/>
      <w:marTop w:val="0"/>
      <w:marBottom w:val="0"/>
      <w:divBdr>
        <w:top w:val="none" w:sz="0" w:space="0" w:color="auto"/>
        <w:left w:val="none" w:sz="0" w:space="0" w:color="auto"/>
        <w:bottom w:val="none" w:sz="0" w:space="0" w:color="auto"/>
        <w:right w:val="none" w:sz="0" w:space="0" w:color="auto"/>
      </w:divBdr>
    </w:div>
    <w:div w:id="1267343299">
      <w:bodyDiv w:val="1"/>
      <w:marLeft w:val="0"/>
      <w:marRight w:val="0"/>
      <w:marTop w:val="0"/>
      <w:marBottom w:val="0"/>
      <w:divBdr>
        <w:top w:val="none" w:sz="0" w:space="0" w:color="auto"/>
        <w:left w:val="none" w:sz="0" w:space="0" w:color="auto"/>
        <w:bottom w:val="none" w:sz="0" w:space="0" w:color="auto"/>
        <w:right w:val="none" w:sz="0" w:space="0" w:color="auto"/>
      </w:divBdr>
    </w:div>
    <w:div w:id="1519538809">
      <w:bodyDiv w:val="1"/>
      <w:marLeft w:val="0"/>
      <w:marRight w:val="0"/>
      <w:marTop w:val="0"/>
      <w:marBottom w:val="0"/>
      <w:divBdr>
        <w:top w:val="none" w:sz="0" w:space="0" w:color="auto"/>
        <w:left w:val="none" w:sz="0" w:space="0" w:color="auto"/>
        <w:bottom w:val="none" w:sz="0" w:space="0" w:color="auto"/>
        <w:right w:val="none" w:sz="0" w:space="0" w:color="auto"/>
      </w:divBdr>
      <w:divsChild>
        <w:div w:id="180507984">
          <w:marLeft w:val="0"/>
          <w:marRight w:val="0"/>
          <w:marTop w:val="0"/>
          <w:marBottom w:val="0"/>
          <w:divBdr>
            <w:top w:val="none" w:sz="0" w:space="0" w:color="auto"/>
            <w:left w:val="none" w:sz="0" w:space="0" w:color="auto"/>
            <w:bottom w:val="none" w:sz="0" w:space="0" w:color="auto"/>
            <w:right w:val="none" w:sz="0" w:space="0" w:color="auto"/>
          </w:divBdr>
          <w:divsChild>
            <w:div w:id="1945381581">
              <w:marLeft w:val="0"/>
              <w:marRight w:val="0"/>
              <w:marTop w:val="600"/>
              <w:marBottom w:val="600"/>
              <w:divBdr>
                <w:top w:val="single" w:sz="6" w:space="15" w:color="D8D8D8"/>
                <w:left w:val="none" w:sz="0" w:space="0" w:color="auto"/>
                <w:bottom w:val="single" w:sz="6" w:space="15" w:color="D8D8D8"/>
                <w:right w:val="none" w:sz="0" w:space="0" w:color="auto"/>
              </w:divBdr>
              <w:divsChild>
                <w:div w:id="42411200">
                  <w:marLeft w:val="0"/>
                  <w:marRight w:val="0"/>
                  <w:marTop w:val="0"/>
                  <w:marBottom w:val="0"/>
                  <w:divBdr>
                    <w:top w:val="none" w:sz="0" w:space="0" w:color="auto"/>
                    <w:left w:val="none" w:sz="0" w:space="0" w:color="auto"/>
                    <w:bottom w:val="none" w:sz="0" w:space="0" w:color="auto"/>
                    <w:right w:val="none" w:sz="0" w:space="0" w:color="auto"/>
                  </w:divBdr>
                  <w:divsChild>
                    <w:div w:id="1927879056">
                      <w:marLeft w:val="0"/>
                      <w:marRight w:val="450"/>
                      <w:marTop w:val="0"/>
                      <w:marBottom w:val="0"/>
                      <w:divBdr>
                        <w:top w:val="none" w:sz="0" w:space="0" w:color="auto"/>
                        <w:left w:val="none" w:sz="0" w:space="0" w:color="auto"/>
                        <w:bottom w:val="none" w:sz="0" w:space="0" w:color="auto"/>
                        <w:right w:val="none" w:sz="0" w:space="0" w:color="auto"/>
                      </w:divBdr>
                    </w:div>
                    <w:div w:id="6727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240280">
      <w:bodyDiv w:val="1"/>
      <w:marLeft w:val="0"/>
      <w:marRight w:val="0"/>
      <w:marTop w:val="0"/>
      <w:marBottom w:val="0"/>
      <w:divBdr>
        <w:top w:val="none" w:sz="0" w:space="0" w:color="auto"/>
        <w:left w:val="none" w:sz="0" w:space="0" w:color="auto"/>
        <w:bottom w:val="none" w:sz="0" w:space="0" w:color="auto"/>
        <w:right w:val="none" w:sz="0" w:space="0" w:color="auto"/>
      </w:divBdr>
    </w:div>
    <w:div w:id="1670674235">
      <w:bodyDiv w:val="1"/>
      <w:marLeft w:val="0"/>
      <w:marRight w:val="0"/>
      <w:marTop w:val="0"/>
      <w:marBottom w:val="0"/>
      <w:divBdr>
        <w:top w:val="none" w:sz="0" w:space="0" w:color="auto"/>
        <w:left w:val="none" w:sz="0" w:space="0" w:color="auto"/>
        <w:bottom w:val="none" w:sz="0" w:space="0" w:color="auto"/>
        <w:right w:val="none" w:sz="0" w:space="0" w:color="auto"/>
      </w:divBdr>
    </w:div>
    <w:div w:id="1818448272">
      <w:bodyDiv w:val="1"/>
      <w:marLeft w:val="0"/>
      <w:marRight w:val="0"/>
      <w:marTop w:val="0"/>
      <w:marBottom w:val="0"/>
      <w:divBdr>
        <w:top w:val="none" w:sz="0" w:space="0" w:color="auto"/>
        <w:left w:val="none" w:sz="0" w:space="0" w:color="auto"/>
        <w:bottom w:val="none" w:sz="0" w:space="0" w:color="auto"/>
        <w:right w:val="none" w:sz="0" w:space="0" w:color="auto"/>
      </w:divBdr>
    </w:div>
    <w:div w:id="1901207409">
      <w:bodyDiv w:val="1"/>
      <w:marLeft w:val="0"/>
      <w:marRight w:val="0"/>
      <w:marTop w:val="0"/>
      <w:marBottom w:val="0"/>
      <w:divBdr>
        <w:top w:val="none" w:sz="0" w:space="0" w:color="auto"/>
        <w:left w:val="none" w:sz="0" w:space="0" w:color="auto"/>
        <w:bottom w:val="none" w:sz="0" w:space="0" w:color="auto"/>
        <w:right w:val="none" w:sz="0" w:space="0" w:color="auto"/>
      </w:divBdr>
    </w:div>
    <w:div w:id="2021541627">
      <w:bodyDiv w:val="1"/>
      <w:marLeft w:val="0"/>
      <w:marRight w:val="0"/>
      <w:marTop w:val="0"/>
      <w:marBottom w:val="0"/>
      <w:divBdr>
        <w:top w:val="none" w:sz="0" w:space="0" w:color="auto"/>
        <w:left w:val="none" w:sz="0" w:space="0" w:color="auto"/>
        <w:bottom w:val="none" w:sz="0" w:space="0" w:color="auto"/>
        <w:right w:val="none" w:sz="0" w:space="0" w:color="auto"/>
      </w:divBdr>
    </w:div>
    <w:div w:id="2059355560">
      <w:bodyDiv w:val="1"/>
      <w:marLeft w:val="0"/>
      <w:marRight w:val="0"/>
      <w:marTop w:val="0"/>
      <w:marBottom w:val="0"/>
      <w:divBdr>
        <w:top w:val="none" w:sz="0" w:space="0" w:color="auto"/>
        <w:left w:val="none" w:sz="0" w:space="0" w:color="auto"/>
        <w:bottom w:val="none" w:sz="0" w:space="0" w:color="auto"/>
        <w:right w:val="none" w:sz="0" w:space="0" w:color="auto"/>
      </w:divBdr>
    </w:div>
    <w:div w:id="2085836149">
      <w:bodyDiv w:val="1"/>
      <w:marLeft w:val="0"/>
      <w:marRight w:val="0"/>
      <w:marTop w:val="0"/>
      <w:marBottom w:val="0"/>
      <w:divBdr>
        <w:top w:val="none" w:sz="0" w:space="0" w:color="auto"/>
        <w:left w:val="none" w:sz="0" w:space="0" w:color="auto"/>
        <w:bottom w:val="none" w:sz="0" w:space="0" w:color="auto"/>
        <w:right w:val="none" w:sz="0" w:space="0" w:color="auto"/>
      </w:divBdr>
      <w:divsChild>
        <w:div w:id="463472033">
          <w:marLeft w:val="0"/>
          <w:marRight w:val="0"/>
          <w:marTop w:val="0"/>
          <w:marBottom w:val="0"/>
          <w:divBdr>
            <w:top w:val="none" w:sz="0" w:space="0" w:color="auto"/>
            <w:left w:val="none" w:sz="0" w:space="0" w:color="auto"/>
            <w:bottom w:val="none" w:sz="0" w:space="0" w:color="auto"/>
            <w:right w:val="none" w:sz="0" w:space="0" w:color="auto"/>
          </w:divBdr>
          <w:divsChild>
            <w:div w:id="351877301">
              <w:marLeft w:val="0"/>
              <w:marRight w:val="0"/>
              <w:marTop w:val="600"/>
              <w:marBottom w:val="600"/>
              <w:divBdr>
                <w:top w:val="single" w:sz="6" w:space="15" w:color="D8D8D8"/>
                <w:left w:val="none" w:sz="0" w:space="0" w:color="auto"/>
                <w:bottom w:val="single" w:sz="6" w:space="15" w:color="D8D8D8"/>
                <w:right w:val="none" w:sz="0" w:space="0" w:color="auto"/>
              </w:divBdr>
              <w:divsChild>
                <w:div w:id="1722706311">
                  <w:marLeft w:val="0"/>
                  <w:marRight w:val="0"/>
                  <w:marTop w:val="0"/>
                  <w:marBottom w:val="0"/>
                  <w:divBdr>
                    <w:top w:val="none" w:sz="0" w:space="0" w:color="auto"/>
                    <w:left w:val="none" w:sz="0" w:space="0" w:color="auto"/>
                    <w:bottom w:val="none" w:sz="0" w:space="0" w:color="auto"/>
                    <w:right w:val="none" w:sz="0" w:space="0" w:color="auto"/>
                  </w:divBdr>
                  <w:divsChild>
                    <w:div w:id="243152692">
                      <w:marLeft w:val="0"/>
                      <w:marRight w:val="450"/>
                      <w:marTop w:val="0"/>
                      <w:marBottom w:val="0"/>
                      <w:divBdr>
                        <w:top w:val="none" w:sz="0" w:space="0" w:color="auto"/>
                        <w:left w:val="none" w:sz="0" w:space="0" w:color="auto"/>
                        <w:bottom w:val="none" w:sz="0" w:space="0" w:color="auto"/>
                        <w:right w:val="none" w:sz="0" w:space="0" w:color="auto"/>
                      </w:divBdr>
                    </w:div>
                    <w:div w:id="185853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t&amp;rct=j&amp;q=&amp;esrc=s&amp;source=web&amp;cd=&amp;cad=rja&amp;uact=8&amp;ved=2ahUKEwiV8dKcx9TqAhUb7XMBHRCEAoAQFjAHegQIERAG&amp;url=https%3A%2F%2Fwww.statisticshowto.com%2Fbox-cox-transformation%2F&amp;usg=AOvVaw0iFLbXcrz55ImaZx7cNA-2"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analyticsvidhya.com/blog/2020/07/what-is-skewness-statistics/?utm_source=blog&amp;utm_medium=Feature_Transformation_and_Scaling_Technique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stat.umn.edu/arc/yjpow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Kumar Srivastva</dc:creator>
  <cp:keywords/>
  <dc:description/>
  <cp:lastModifiedBy>Rishabh Kumar Srivastva</cp:lastModifiedBy>
  <cp:revision>6</cp:revision>
  <dcterms:created xsi:type="dcterms:W3CDTF">2023-01-17T06:00:00Z</dcterms:created>
  <dcterms:modified xsi:type="dcterms:W3CDTF">2023-01-19T05:12:00Z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4d9764c8-e180-414f-9ca7-b572a4c3e5de</vt:lpwstr>
  </property>
  <property fmtid="{D5CDD505-2E9C-101B-9397-08002B2CF9AE}" pid="3" name="HCLClassD6">
    <vt:lpwstr>False</vt:lpwstr>
  </property>
  <property fmtid="{D5CDD505-2E9C-101B-9397-08002B2CF9AE}" pid="4" name="HCLClassification">
    <vt:lpwstr>HCL_Cla5s_P3rs0nalUs3</vt:lpwstr>
  </property>
</Properties>
</file>