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10773.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25"/>
        <w:gridCol w:w="236"/>
        <w:gridCol w:w="5439"/>
        <w:tblGridChange w:id="0">
          <w:tblGrid>
            <w:gridCol w:w="4673"/>
            <w:gridCol w:w="425"/>
            <w:gridCol w:w="236"/>
            <w:gridCol w:w="5439"/>
          </w:tblGrid>
        </w:tblGridChange>
      </w:tblGrid>
      <w:tr>
        <w:trPr>
          <w:cantSplit w:val="0"/>
          <w:trHeight w:val="20" w:hRule="atLeast"/>
          <w:tblHeader w:val="0"/>
        </w:trPr>
        <w:tc>
          <w:tcPr>
            <w:gridSpan w:val="4"/>
          </w:tcPr>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RISHABH KUMAR KANDOI</w:t>
            </w:r>
          </w:p>
        </w:tc>
      </w:tr>
      <w:tr>
        <w:trPr>
          <w:cantSplit w:val="0"/>
          <w:trHeight w:val="20" w:hRule="atLeast"/>
          <w:tblHeader w:val="0"/>
        </w:trPr>
        <w:tc>
          <w:tcPr>
            <w:gridSpan w:val="4"/>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B. Tech Computer Science &amp; Engineering </w:t>
            </w:r>
          </w:p>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with Data Science Specialization</w:t>
            </w:r>
          </w:p>
        </w:tc>
      </w:tr>
      <w:tr>
        <w:trPr>
          <w:cantSplit w:val="0"/>
          <w:trHeight w:val="20" w:hRule="atLeast"/>
          <w:tblHeader w:val="0"/>
        </w:trPr>
        <w:tc>
          <w:tcPr>
            <w:gridSpan w:val="4"/>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8905850520 | rishabhk8@gmail.com</w:t>
            </w:r>
          </w:p>
        </w:tc>
      </w:tr>
      <w:tr>
        <w:trPr>
          <w:cantSplit w:val="0"/>
          <w:trHeight w:val="20" w:hRule="atLeast"/>
          <w:tblHeader w:val="0"/>
        </w:trPr>
        <w:tc>
          <w:tcPr>
            <w:gridSpan w:val="4"/>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Digital Portfolio: http://rishabhkandoi.github.io</w:t>
            </w:r>
          </w:p>
        </w:tc>
      </w:tr>
      <w:tr>
        <w:trPr>
          <w:cantSplit w:val="0"/>
          <w:trHeight w:val="20" w:hRule="atLeast"/>
          <w:tblHeader w:val="0"/>
        </w:trPr>
        <w:tc>
          <w:tcPr>
            <w:gridSpan w:val="4"/>
          </w:tcPr>
          <w:p w:rsidR="00000000" w:rsidDel="00000000" w:rsidP="00000000" w:rsidRDefault="00000000" w:rsidRPr="00000000" w14:paraId="00000013">
            <w:pPr>
              <w:ind w:right="60"/>
              <w:jc w:val="center"/>
              <w:rPr>
                <w:color w:val="0d0d0d"/>
                <w:sz w:val="20"/>
                <w:szCs w:val="20"/>
              </w:rPr>
            </w:pPr>
            <w:r w:rsidDel="00000000" w:rsidR="00000000" w:rsidRPr="00000000">
              <w:rPr>
                <w:color w:val="0d0d0d"/>
                <w:sz w:val="20"/>
                <w:szCs w:val="20"/>
                <w:rtl w:val="0"/>
              </w:rPr>
              <w:t xml:space="preserve">GitHub: </w:t>
            </w:r>
            <w:hyperlink r:id="rId7">
              <w:r w:rsidDel="00000000" w:rsidR="00000000" w:rsidRPr="00000000">
                <w:rPr>
                  <w:color w:val="0d0d0d"/>
                  <w:sz w:val="20"/>
                  <w:szCs w:val="20"/>
                  <w:u w:val="none"/>
                  <w:rtl w:val="0"/>
                </w:rPr>
                <w:t xml:space="preserve">https://github.com/Rishabhkandoi</w:t>
              </w:r>
            </w:hyperlink>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17">
            <w:pPr>
              <w:ind w:right="60"/>
              <w:jc w:val="center"/>
              <w:rPr>
                <w:color w:val="0d0d0d"/>
                <w:sz w:val="20"/>
                <w:szCs w:val="20"/>
              </w:rPr>
            </w:pPr>
            <w:r w:rsidDel="00000000" w:rsidR="00000000" w:rsidRPr="00000000">
              <w:rPr>
                <w:color w:val="0d0d0d"/>
                <w:sz w:val="20"/>
                <w:szCs w:val="20"/>
                <w:rtl w:val="0"/>
              </w:rPr>
              <w:t xml:space="preserve">LinkedIn: </w:t>
            </w:r>
            <w:hyperlink r:id="rId8">
              <w:r w:rsidDel="00000000" w:rsidR="00000000" w:rsidRPr="00000000">
                <w:rPr>
                  <w:color w:val="0d0d0d"/>
                  <w:sz w:val="20"/>
                  <w:szCs w:val="20"/>
                  <w:u w:val="none"/>
                  <w:rtl w:val="0"/>
                </w:rPr>
                <w:t xml:space="preserve">https://www.linkedin.com/in/rishabh-kandoi/</w:t>
              </w:r>
            </w:hyperlink>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1B">
            <w:pPr>
              <w:ind w:right="60"/>
              <w:jc w:val="center"/>
              <w:rPr>
                <w:color w:val="0d0d0d"/>
                <w:sz w:val="10"/>
                <w:szCs w:val="10"/>
              </w:rPr>
            </w:pPr>
            <w:r w:rsidDel="00000000" w:rsidR="00000000" w:rsidRPr="00000000">
              <w:rPr>
                <w:rtl w:val="0"/>
              </w:rPr>
            </w:r>
          </w:p>
        </w:tc>
      </w:tr>
      <w:tr>
        <w:trPr>
          <w:cantSplit w:val="0"/>
          <w:trHeight w:val="397" w:hRule="atLeast"/>
          <w:tblHeader w:val="0"/>
        </w:trPr>
        <w:tc>
          <w:tcPr>
            <w:gridSpan w:val="4"/>
            <w:shd w:fill="f2f2f2" w:val="clear"/>
          </w:tcPr>
          <w:p w:rsidR="00000000" w:rsidDel="00000000" w:rsidP="00000000" w:rsidRDefault="00000000" w:rsidRPr="00000000" w14:paraId="0000001F">
            <w:pPr>
              <w:spacing w:before="60" w:lineRule="auto"/>
              <w:rPr>
                <w:b w:val="1"/>
                <w:sz w:val="24"/>
                <w:szCs w:val="24"/>
              </w:rPr>
            </w:pPr>
            <w:r w:rsidDel="00000000" w:rsidR="00000000" w:rsidRPr="00000000">
              <w:rPr>
                <w:b w:val="1"/>
                <w:sz w:val="24"/>
                <w:szCs w:val="24"/>
                <w:rtl w:val="0"/>
              </w:rPr>
              <w:t xml:space="preserve">CAREER OBJECTIVE</w:t>
            </w:r>
          </w:p>
        </w:tc>
      </w:tr>
      <w:tr>
        <w:trPr>
          <w:cantSplit w:val="0"/>
          <w:trHeight w:val="20" w:hRule="atLeast"/>
          <w:tblHeader w:val="0"/>
        </w:trPr>
        <w:tc>
          <w:tcPr>
            <w:gridSpan w:val="4"/>
          </w:tcPr>
          <w:p w:rsidR="00000000" w:rsidDel="00000000" w:rsidP="00000000" w:rsidRDefault="00000000" w:rsidRPr="00000000" w14:paraId="00000023">
            <w:pPr>
              <w:spacing w:before="60" w:lineRule="auto"/>
              <w:rPr>
                <w:b w:val="1"/>
                <w:sz w:val="20"/>
                <w:szCs w:val="20"/>
              </w:rPr>
            </w:pPr>
            <w:r w:rsidDel="00000000" w:rsidR="00000000" w:rsidRPr="00000000">
              <w:rPr>
                <w:color w:val="0d0d0d"/>
                <w:sz w:val="20"/>
                <w:szCs w:val="20"/>
                <w:rtl w:val="0"/>
              </w:rPr>
              <w:t xml:space="preserve">Seeking to obtain challenging position and an opportunity to help the company advance efficiently and productively and leverage my managerial skills, wide technological background and dedication to the fullest. My goal is to further my knowledge and learning experience.</w:t>
            </w:r>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27">
            <w:pPr>
              <w:rPr>
                <w:b w:val="1"/>
                <w:sz w:val="6"/>
                <w:szCs w:val="6"/>
              </w:rPr>
            </w:pPr>
            <w:r w:rsidDel="00000000" w:rsidR="00000000" w:rsidRPr="00000000">
              <w:rPr>
                <w:rtl w:val="0"/>
              </w:rPr>
            </w:r>
          </w:p>
        </w:tc>
      </w:tr>
      <w:tr>
        <w:trPr>
          <w:cantSplit w:val="0"/>
          <w:trHeight w:val="397" w:hRule="atLeast"/>
          <w:tblHeader w:val="0"/>
        </w:trPr>
        <w:tc>
          <w:tcPr>
            <w:gridSpan w:val="4"/>
            <w:shd w:fill="f2f2f2" w:val="clear"/>
          </w:tcPr>
          <w:p w:rsidR="00000000" w:rsidDel="00000000" w:rsidP="00000000" w:rsidRDefault="00000000" w:rsidRPr="00000000" w14:paraId="0000002B">
            <w:pPr>
              <w:spacing w:before="60" w:lineRule="auto"/>
              <w:rPr>
                <w:b w:val="1"/>
                <w:sz w:val="24"/>
                <w:szCs w:val="24"/>
              </w:rPr>
            </w:pPr>
            <w:r w:rsidDel="00000000" w:rsidR="00000000" w:rsidRPr="00000000">
              <w:rPr>
                <w:b w:val="1"/>
                <w:sz w:val="24"/>
                <w:szCs w:val="24"/>
                <w:rtl w:val="0"/>
              </w:rPr>
              <w:t xml:space="preserve">WORK EXPERIENCE</w:t>
            </w:r>
          </w:p>
        </w:tc>
      </w:tr>
      <w:tr>
        <w:trPr>
          <w:cantSplit w:val="0"/>
          <w:trHeight w:val="20" w:hRule="atLeast"/>
          <w:tblHeader w:val="0"/>
        </w:trPr>
        <w:tc>
          <w:tcPr>
            <w:gridSpan w:val="4"/>
            <w:shd w:fill="ffffff" w:val="clear"/>
          </w:tcPr>
          <w:p w:rsidR="00000000" w:rsidDel="00000000" w:rsidP="00000000" w:rsidRDefault="00000000" w:rsidRPr="00000000" w14:paraId="0000002F">
            <w:pPr>
              <w:rPr>
                <w:b w:val="1"/>
                <w:sz w:val="6"/>
                <w:szCs w:val="6"/>
              </w:rPr>
            </w:pPr>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24" w:right="0" w:hanging="28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Paytm Payments Bank</w:t>
            </w:r>
          </w:p>
        </w:tc>
      </w:tr>
      <w:tr>
        <w:trPr>
          <w:cantSplit w:val="0"/>
          <w:trHeight w:val="20" w:hRule="atLeast"/>
          <w:tblHeader w:val="0"/>
        </w:trPr>
        <w:tc>
          <w:tcPr>
            <w:gridSpan w:val="2"/>
          </w:tcPr>
          <w:p w:rsidR="00000000" w:rsidDel="00000000" w:rsidP="00000000" w:rsidRDefault="00000000" w:rsidRPr="00000000" w14:paraId="00000037">
            <w:pPr>
              <w:ind w:firstLine="324"/>
              <w:rPr>
                <w:b w:val="1"/>
              </w:rPr>
            </w:pPr>
            <w:r w:rsidDel="00000000" w:rsidR="00000000" w:rsidRPr="00000000">
              <w:rPr>
                <w:b w:val="1"/>
                <w:rtl w:val="0"/>
              </w:rPr>
              <w:t xml:space="preserve">Senior Software Engineer</w:t>
            </w:r>
          </w:p>
        </w:tc>
        <w:tc>
          <w:tcPr>
            <w:gridSpan w:val="2"/>
          </w:tcPr>
          <w:p w:rsidR="00000000" w:rsidDel="00000000" w:rsidP="00000000" w:rsidRDefault="00000000" w:rsidRPr="00000000" w14:paraId="00000039">
            <w:pPr>
              <w:ind w:firstLine="324"/>
              <w:jc w:val="right"/>
              <w:rPr>
                <w:b w:val="1"/>
                <w:sz w:val="24"/>
                <w:szCs w:val="24"/>
              </w:rPr>
            </w:pPr>
            <w:r w:rsidDel="00000000" w:rsidR="00000000" w:rsidRPr="00000000">
              <w:rPr>
                <w:i w:val="1"/>
                <w:rtl w:val="0"/>
              </w:rPr>
              <w:t xml:space="preserve">Sept 2021 - Present</w:t>
            </w:r>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Joined Money Transfer (UPI) Team, to handle components of Switch, Payments Gateway, etc and their communications with NPCI to maintain the existing features and build new features which simplifies and enhances user experience.</w:t>
            </w:r>
            <w:r w:rsidDel="00000000" w:rsidR="00000000" w:rsidRPr="00000000">
              <w:rPr>
                <w:rtl w:val="0"/>
              </w:rPr>
            </w:r>
          </w:p>
        </w:tc>
      </w:tr>
      <w:tr>
        <w:trPr>
          <w:cantSplit w:val="0"/>
          <w:trHeight w:val="20" w:hRule="atLeast"/>
          <w:tblHeader w:val="0"/>
        </w:trPr>
        <w:tc>
          <w:tcPr>
            <w:gridSpan w:val="4"/>
          </w:tcPr>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8" w:right="0" w:hanging="28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BigBasket</w:t>
            </w:r>
          </w:p>
        </w:tc>
      </w:tr>
      <w:tr>
        <w:trPr>
          <w:cantSplit w:val="0"/>
          <w:trHeight w:val="20" w:hRule="atLeast"/>
          <w:tblHeader w:val="0"/>
        </w:trPr>
        <w:tc>
          <w:tcPr>
            <w:gridSpan w:val="2"/>
          </w:tcPr>
          <w:p w:rsidR="00000000" w:rsidDel="00000000" w:rsidP="00000000" w:rsidRDefault="00000000" w:rsidRPr="00000000" w14:paraId="00000043">
            <w:pPr>
              <w:spacing w:before="60" w:lineRule="auto"/>
              <w:ind w:left="318" w:firstLine="0"/>
              <w:rPr>
                <w:b w:val="1"/>
              </w:rPr>
            </w:pPr>
            <w:bookmarkStart w:colFirst="0" w:colLast="0" w:name="_heading=h.gjdgxs" w:id="0"/>
            <w:bookmarkEnd w:id="0"/>
            <w:r w:rsidDel="00000000" w:rsidR="00000000" w:rsidRPr="00000000">
              <w:rPr>
                <w:b w:val="1"/>
                <w:rtl w:val="0"/>
              </w:rPr>
              <w:t xml:space="preserve">Software Engineer - 2</w:t>
            </w:r>
          </w:p>
        </w:tc>
        <w:tc>
          <w:tcPr>
            <w:gridSpan w:val="2"/>
          </w:tcPr>
          <w:p w:rsidR="00000000" w:rsidDel="00000000" w:rsidP="00000000" w:rsidRDefault="00000000" w:rsidRPr="00000000" w14:paraId="00000045">
            <w:pPr>
              <w:spacing w:before="60" w:lineRule="auto"/>
              <w:ind w:left="318" w:firstLine="0"/>
              <w:jc w:val="right"/>
              <w:rPr>
                <w:i w:val="1"/>
              </w:rPr>
            </w:pPr>
            <w:r w:rsidDel="00000000" w:rsidR="00000000" w:rsidRPr="00000000">
              <w:rPr>
                <w:i w:val="1"/>
                <w:rtl w:val="0"/>
              </w:rPr>
              <w:t xml:space="preserve">Apr 2020 – Aug 2021</w:t>
            </w:r>
          </w:p>
        </w:tc>
      </w:tr>
      <w:tr>
        <w:trPr>
          <w:cantSplit w:val="0"/>
          <w:trHeight w:val="20" w:hRule="atLeast"/>
          <w:tblHeader w:val="0"/>
        </w:trPr>
        <w:tc>
          <w:tcPr>
            <w:gridSpan w:val="4"/>
          </w:tcPr>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Started handling features in end-to-end manner, with documenting technical specifications, discussing the same with product and program managers, implementing the backend and writing deployment related files and scripts using Docker, Kubernetes and Helm to release to production.</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 Vert.x based microservice from scratch independently, involving Dockerfile &amp; helm deployment. </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more intensively on Kafka queues, consumers and helm.</w:t>
            </w:r>
          </w:p>
        </w:tc>
      </w:tr>
      <w:tr>
        <w:trPr>
          <w:cantSplit w:val="0"/>
          <w:trHeight w:val="20" w:hRule="atLeast"/>
          <w:tblHeader w:val="0"/>
        </w:trPr>
        <w:tc>
          <w:tcPr>
            <w:gridSpan w:val="2"/>
          </w:tcPr>
          <w:p w:rsidR="00000000" w:rsidDel="00000000" w:rsidP="00000000" w:rsidRDefault="00000000" w:rsidRPr="00000000" w14:paraId="0000004D">
            <w:pPr>
              <w:spacing w:before="60" w:lineRule="auto"/>
              <w:ind w:left="318" w:firstLine="0"/>
              <w:rPr>
                <w:b w:val="1"/>
              </w:rPr>
            </w:pPr>
            <w:r w:rsidDel="00000000" w:rsidR="00000000" w:rsidRPr="00000000">
              <w:rPr>
                <w:b w:val="1"/>
                <w:rtl w:val="0"/>
              </w:rPr>
              <w:t xml:space="preserve">Software Engineer - 1</w:t>
            </w:r>
          </w:p>
        </w:tc>
        <w:tc>
          <w:tcPr>
            <w:gridSpan w:val="2"/>
          </w:tcPr>
          <w:p w:rsidR="00000000" w:rsidDel="00000000" w:rsidP="00000000" w:rsidRDefault="00000000" w:rsidRPr="00000000" w14:paraId="0000004F">
            <w:pPr>
              <w:ind w:left="318" w:firstLine="0"/>
              <w:jc w:val="right"/>
              <w:rPr>
                <w:i w:val="1"/>
              </w:rPr>
            </w:pPr>
            <w:r w:rsidDel="00000000" w:rsidR="00000000" w:rsidRPr="00000000">
              <w:rPr>
                <w:i w:val="1"/>
                <w:rtl w:val="0"/>
              </w:rPr>
              <w:t xml:space="preserve">Aug 2019 – Mar 2020</w:t>
            </w:r>
          </w:p>
        </w:tc>
      </w:tr>
      <w:tr>
        <w:trPr>
          <w:cantSplit w:val="0"/>
          <w:trHeight w:val="20" w:hRule="atLeast"/>
          <w:tblHeader w:val="0"/>
        </w:trPr>
        <w:tc>
          <w:tcPr>
            <w:gridSpan w:val="4"/>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Shifted to a new team owning the company's internal admin functionalities, Last Mile Delivery, Backend for maintaining MBQ (Minimum Base Quantity), Reporting and Communication microservice, thus hands-on experience in all these.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of the owners for handling complete MBQ related features and enhancements, familiarising with ElasticSearch as its core dependency, for effectively storing and fetching index-based documents.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Onboarded to reporting engine microservice, leveraging familiarity with reading MySQL bin-logs in NRT (Near Real Time) using Debezium connector, Kafka and Zookeeper to store numerous table’s data in a flat structure in PostgreSQL as it has extensive support for various data types like querying nested json data effectively.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Dive into a containerized world in detail while managing resource utilization for Kafka queues during its migration from monolith to kubernetes.</w:t>
            </w:r>
          </w:p>
        </w:tc>
      </w:tr>
      <w:tr>
        <w:trPr>
          <w:cantSplit w:val="0"/>
          <w:trHeight w:val="20" w:hRule="atLeast"/>
          <w:tblHeader w:val="0"/>
        </w:trPr>
        <w:tc>
          <w:tcPr>
            <w:gridSpan w:val="2"/>
          </w:tcPr>
          <w:p w:rsidR="00000000" w:rsidDel="00000000" w:rsidP="00000000" w:rsidRDefault="00000000" w:rsidRPr="00000000" w14:paraId="00000058">
            <w:pPr>
              <w:spacing w:before="60" w:lineRule="auto"/>
              <w:ind w:left="318" w:firstLine="0"/>
              <w:rPr>
                <w:b w:val="1"/>
              </w:rPr>
            </w:pPr>
            <w:r w:rsidDel="00000000" w:rsidR="00000000" w:rsidRPr="00000000">
              <w:rPr>
                <w:b w:val="1"/>
                <w:rtl w:val="0"/>
              </w:rPr>
              <w:t xml:space="preserve">Software Developer Intern</w:t>
            </w:r>
          </w:p>
        </w:tc>
        <w:tc>
          <w:tcPr>
            <w:gridSpan w:val="2"/>
          </w:tcPr>
          <w:p w:rsidR="00000000" w:rsidDel="00000000" w:rsidP="00000000" w:rsidRDefault="00000000" w:rsidRPr="00000000" w14:paraId="0000005A">
            <w:pPr>
              <w:ind w:left="318" w:firstLine="0"/>
              <w:jc w:val="right"/>
              <w:rPr>
                <w:i w:val="1"/>
              </w:rPr>
            </w:pPr>
            <w:r w:rsidDel="00000000" w:rsidR="00000000" w:rsidRPr="00000000">
              <w:rPr>
                <w:i w:val="1"/>
                <w:rtl w:val="0"/>
              </w:rPr>
              <w:t xml:space="preserve">Jan 2019 – July 2019</w:t>
            </w:r>
          </w:p>
        </w:tc>
      </w:tr>
      <w:tr>
        <w:trPr>
          <w:cantSplit w:val="0"/>
          <w:trHeight w:val="20" w:hRule="atLeast"/>
          <w:tblHeader w:val="0"/>
        </w:trPr>
        <w:tc>
          <w:tcPr>
            <w:gridSpan w:val="4"/>
          </w:tcPr>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Leveraged Agile Methodology of development with the usage of Jira and Confluence, along with Git as the version control tool, with Scrum-based approach for better management.</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Wrote code using Python on Django Framework with MySQL as database, leveraging familiarity with HTML/CSS for better content delivery.</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Dive into understanding existing code structure, debug using python debugger ipdb, apply bug fixes, use logging tools like kibana and new relic for performance monitoring.</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Cultivate familiarity with monolith and microservices through scalable systems.</w:t>
            </w:r>
          </w:p>
        </w:tc>
      </w:tr>
      <w:tr>
        <w:trPr>
          <w:cantSplit w:val="0"/>
          <w:trHeight w:val="20" w:hRule="atLeast"/>
          <w:tblHeader w:val="0"/>
        </w:trPr>
        <w:tc>
          <w:tcPr>
            <w:gridSpan w:val="4"/>
          </w:tcPr>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60" w:line="259" w:lineRule="auto"/>
              <w:ind w:left="318" w:right="0" w:hanging="318"/>
              <w:jc w:val="left"/>
              <w:rPr>
                <w:rFonts w:ascii="Calibri" w:cs="Calibri" w:eastAsia="Calibri" w:hAnsi="Calibri"/>
                <w:b w:val="0"/>
                <w:i w:val="1"/>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Dekho Network Pvt. Ltd.</w:t>
            </w:r>
            <w:r w:rsidDel="00000000" w:rsidR="00000000" w:rsidRPr="00000000">
              <w:rPr>
                <w:rtl w:val="0"/>
              </w:rPr>
            </w:r>
          </w:p>
        </w:tc>
      </w:tr>
      <w:tr>
        <w:trPr>
          <w:cantSplit w:val="0"/>
          <w:trHeight w:val="20" w:hRule="atLeast"/>
          <w:tblHeader w:val="0"/>
        </w:trPr>
        <w:tc>
          <w:tcPr>
            <w:gridSpan w:val="2"/>
          </w:tcPr>
          <w:p w:rsidR="00000000" w:rsidDel="00000000" w:rsidP="00000000" w:rsidRDefault="00000000" w:rsidRPr="00000000" w14:paraId="00000067">
            <w:pPr>
              <w:spacing w:before="60" w:lineRule="auto"/>
              <w:ind w:left="318" w:firstLine="0"/>
              <w:rPr>
                <w:b w:val="1"/>
              </w:rPr>
            </w:pPr>
            <w:r w:rsidDel="00000000" w:rsidR="00000000" w:rsidRPr="00000000">
              <w:rPr>
                <w:b w:val="1"/>
                <w:rtl w:val="0"/>
              </w:rPr>
              <w:t xml:space="preserve">Data Analyst Intern</w:t>
            </w:r>
          </w:p>
        </w:tc>
        <w:tc>
          <w:tcPr>
            <w:gridSpan w:val="2"/>
          </w:tcPr>
          <w:p w:rsidR="00000000" w:rsidDel="00000000" w:rsidP="00000000" w:rsidRDefault="00000000" w:rsidRPr="00000000" w14:paraId="00000069">
            <w:pPr>
              <w:ind w:left="318" w:firstLine="0"/>
              <w:jc w:val="right"/>
              <w:rPr>
                <w:i w:val="1"/>
              </w:rPr>
            </w:pPr>
            <w:r w:rsidDel="00000000" w:rsidR="00000000" w:rsidRPr="00000000">
              <w:rPr>
                <w:i w:val="1"/>
                <w:rtl w:val="0"/>
              </w:rPr>
              <w:t xml:space="preserve">Jun 2018 – July 2018</w:t>
            </w:r>
          </w:p>
        </w:tc>
      </w:tr>
      <w:tr>
        <w:trPr>
          <w:cantSplit w:val="0"/>
          <w:trHeight w:val="20" w:hRule="atLeast"/>
          <w:tblHeader w:val="0"/>
        </w:trPr>
        <w:tc>
          <w:tcPr>
            <w:gridSpan w:val="4"/>
          </w:tcPr>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Handling large amount of data using NoSQL along with maintenance of database integrity, cleaning and analysing the data, and producing statistical reports using R.</w:t>
            </w:r>
          </w:p>
        </w:tc>
      </w:tr>
      <w:tr>
        <w:trPr>
          <w:cantSplit w:val="0"/>
          <w:trHeight w:val="20" w:hRule="atLeast"/>
          <w:tblHeader w:val="0"/>
        </w:trPr>
        <w:tc>
          <w:tcPr>
            <w:gridSpan w:val="4"/>
          </w:tcPr>
          <w:p w:rsidR="00000000" w:rsidDel="00000000" w:rsidP="00000000" w:rsidRDefault="00000000" w:rsidRPr="00000000" w14:paraId="0000006F">
            <w:pPr>
              <w:ind w:left="318" w:firstLine="0"/>
              <w:rPr>
                <w:sz w:val="6"/>
                <w:szCs w:val="6"/>
              </w:rPr>
            </w:pPr>
            <w:bookmarkStart w:colFirst="0" w:colLast="0" w:name="_heading=h.1fob9te" w:id="2"/>
            <w:bookmarkEnd w:id="2"/>
            <w:r w:rsidDel="00000000" w:rsidR="00000000" w:rsidRPr="00000000">
              <w:rPr>
                <w:rtl w:val="0"/>
              </w:rPr>
            </w:r>
          </w:p>
        </w:tc>
      </w:tr>
      <w:tr>
        <w:trPr>
          <w:cantSplit w:val="0"/>
          <w:trHeight w:val="397" w:hRule="atLeast"/>
          <w:tblHeader w:val="0"/>
        </w:trPr>
        <w:tc>
          <w:tcPr>
            <w:shd w:fill="f2f2f2" w:val="clear"/>
          </w:tcPr>
          <w:p w:rsidR="00000000" w:rsidDel="00000000" w:rsidP="00000000" w:rsidRDefault="00000000" w:rsidRPr="00000000" w14:paraId="00000073">
            <w:pPr>
              <w:spacing w:before="60" w:lineRule="auto"/>
              <w:ind w:left="318" w:hanging="318"/>
              <w:rPr>
                <w:b w:val="1"/>
                <w:sz w:val="24"/>
                <w:szCs w:val="24"/>
              </w:rPr>
            </w:pPr>
            <w:r w:rsidDel="00000000" w:rsidR="00000000" w:rsidRPr="00000000">
              <w:rPr>
                <w:b w:val="1"/>
                <w:sz w:val="24"/>
                <w:szCs w:val="24"/>
                <w:rtl w:val="0"/>
              </w:rPr>
              <w:t xml:space="preserve">EDUCATION</w:t>
            </w:r>
          </w:p>
        </w:tc>
        <w:tc>
          <w:tcPr/>
          <w:p w:rsidR="00000000" w:rsidDel="00000000" w:rsidP="00000000" w:rsidRDefault="00000000" w:rsidRPr="00000000" w14:paraId="00000074">
            <w:pPr>
              <w:spacing w:before="60" w:lineRule="auto"/>
              <w:ind w:left="318" w:hanging="318"/>
              <w:rPr>
                <w:b w:val="1"/>
                <w:sz w:val="24"/>
                <w:szCs w:val="24"/>
              </w:rPr>
            </w:pPr>
            <w:r w:rsidDel="00000000" w:rsidR="00000000" w:rsidRPr="00000000">
              <w:rPr>
                <w:rtl w:val="0"/>
              </w:rPr>
            </w:r>
          </w:p>
        </w:tc>
        <w:tc>
          <w:tcPr/>
          <w:p w:rsidR="00000000" w:rsidDel="00000000" w:rsidP="00000000" w:rsidRDefault="00000000" w:rsidRPr="00000000" w14:paraId="00000075">
            <w:pPr>
              <w:spacing w:before="60" w:lineRule="auto"/>
              <w:ind w:left="318" w:firstLine="0"/>
              <w:rPr>
                <w:b w:val="1"/>
                <w:sz w:val="24"/>
                <w:szCs w:val="24"/>
              </w:rPr>
            </w:pPr>
            <w:r w:rsidDel="00000000" w:rsidR="00000000" w:rsidRPr="00000000">
              <w:rPr>
                <w:rtl w:val="0"/>
              </w:rPr>
            </w:r>
          </w:p>
        </w:tc>
        <w:tc>
          <w:tcPr>
            <w:shd w:fill="f2f2f2" w:val="clear"/>
          </w:tcPr>
          <w:p w:rsidR="00000000" w:rsidDel="00000000" w:rsidP="00000000" w:rsidRDefault="00000000" w:rsidRPr="00000000" w14:paraId="00000076">
            <w:pPr>
              <w:spacing w:before="60" w:lineRule="auto"/>
              <w:ind w:left="318" w:hanging="285"/>
              <w:rPr>
                <w:b w:val="1"/>
                <w:sz w:val="24"/>
                <w:szCs w:val="24"/>
              </w:rPr>
            </w:pPr>
            <w:r w:rsidDel="00000000" w:rsidR="00000000" w:rsidRPr="00000000">
              <w:rPr>
                <w:b w:val="1"/>
                <w:sz w:val="24"/>
                <w:szCs w:val="24"/>
                <w:rtl w:val="0"/>
              </w:rPr>
              <w:t xml:space="preserve">AREAS OF INTEREST</w:t>
            </w:r>
          </w:p>
        </w:tc>
      </w:tr>
      <w:tr>
        <w:trPr>
          <w:cantSplit w:val="0"/>
          <w:trHeight w:val="20" w:hRule="atLeast"/>
          <w:tblHeader w:val="0"/>
        </w:trPr>
        <w:tc>
          <w:tcPr>
            <w:shd w:fill="ffffff" w:val="clear"/>
          </w:tcPr>
          <w:p w:rsidR="00000000" w:rsidDel="00000000" w:rsidP="00000000" w:rsidRDefault="00000000" w:rsidRPr="00000000" w14:paraId="00000077">
            <w:pPr>
              <w:ind w:left="318" w:hanging="318"/>
              <w:rPr>
                <w:b w:val="1"/>
                <w:sz w:val="6"/>
                <w:szCs w:val="6"/>
              </w:rPr>
            </w:pPr>
            <w:r w:rsidDel="00000000" w:rsidR="00000000" w:rsidRPr="00000000">
              <w:rPr>
                <w:rtl w:val="0"/>
              </w:rPr>
            </w:r>
          </w:p>
        </w:tc>
        <w:tc>
          <w:tcPr>
            <w:shd w:fill="ffffff" w:val="clear"/>
          </w:tcPr>
          <w:p w:rsidR="00000000" w:rsidDel="00000000" w:rsidP="00000000" w:rsidRDefault="00000000" w:rsidRPr="00000000" w14:paraId="00000078">
            <w:pPr>
              <w:ind w:left="318" w:hanging="318"/>
              <w:rPr>
                <w:b w:val="1"/>
                <w:sz w:val="6"/>
                <w:szCs w:val="6"/>
              </w:rPr>
            </w:pPr>
            <w:r w:rsidDel="00000000" w:rsidR="00000000" w:rsidRPr="00000000">
              <w:rPr>
                <w:rtl w:val="0"/>
              </w:rPr>
            </w:r>
          </w:p>
        </w:tc>
        <w:tc>
          <w:tcPr>
            <w:shd w:fill="ffffff" w:val="clear"/>
          </w:tcPr>
          <w:p w:rsidR="00000000" w:rsidDel="00000000" w:rsidP="00000000" w:rsidRDefault="00000000" w:rsidRPr="00000000" w14:paraId="00000079">
            <w:pPr>
              <w:ind w:left="318" w:firstLine="0"/>
              <w:rPr>
                <w:b w:val="1"/>
                <w:sz w:val="6"/>
                <w:szCs w:val="6"/>
              </w:rPr>
            </w:pPr>
            <w:r w:rsidDel="00000000" w:rsidR="00000000" w:rsidRPr="00000000">
              <w:rPr>
                <w:rtl w:val="0"/>
              </w:rPr>
            </w:r>
          </w:p>
        </w:tc>
        <w:tc>
          <w:tcPr>
            <w:shd w:fill="ffffff" w:val="clear"/>
          </w:tcPr>
          <w:p w:rsidR="00000000" w:rsidDel="00000000" w:rsidP="00000000" w:rsidRDefault="00000000" w:rsidRPr="00000000" w14:paraId="0000007A">
            <w:pPr>
              <w:ind w:left="318" w:hanging="285"/>
              <w:rPr>
                <w:b w:val="1"/>
                <w:sz w:val="6"/>
                <w:szCs w:val="6"/>
              </w:rPr>
            </w:pPr>
            <w:r w:rsidDel="00000000" w:rsidR="00000000" w:rsidRPr="00000000">
              <w:rPr>
                <w:rtl w:val="0"/>
              </w:rPr>
            </w:r>
          </w:p>
        </w:tc>
      </w:tr>
      <w:tr>
        <w:trPr>
          <w:cantSplit w:val="0"/>
          <w:trHeight w:val="20" w:hRule="atLeast"/>
          <w:tblHeader w:val="0"/>
        </w:trPr>
        <w:tc>
          <w:tcPr>
            <w:gridSpan w:val="2"/>
          </w:tcPr>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8"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NIIT University – 9.74 CGPA (Gold Medalist)</w:t>
            </w:r>
            <w:r w:rsidDel="00000000" w:rsidR="00000000" w:rsidRPr="00000000">
              <w:rPr>
                <w:rtl w:val="0"/>
              </w:rPr>
            </w:r>
          </w:p>
        </w:tc>
        <w:tc>
          <w:tcPr>
            <w:gridSpan w:val="2"/>
          </w:tcPr>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Science</w:t>
            </w:r>
          </w:p>
        </w:tc>
      </w:tr>
      <w:tr>
        <w:trPr>
          <w:cantSplit w:val="0"/>
          <w:trHeight w:val="20" w:hRule="atLeast"/>
          <w:tblHeader w:val="0"/>
        </w:trPr>
        <w:tc>
          <w:tcPr>
            <w:gridSpan w:val="2"/>
          </w:tcPr>
          <w:p w:rsidR="00000000" w:rsidDel="00000000" w:rsidP="00000000" w:rsidRDefault="00000000" w:rsidRPr="00000000" w14:paraId="0000007F">
            <w:pPr>
              <w:ind w:left="318" w:firstLine="0"/>
              <w:rPr>
                <w:sz w:val="20"/>
                <w:szCs w:val="20"/>
              </w:rPr>
            </w:pPr>
            <w:r w:rsidDel="00000000" w:rsidR="00000000" w:rsidRPr="00000000">
              <w:rPr>
                <w:sz w:val="20"/>
                <w:szCs w:val="20"/>
                <w:rtl w:val="0"/>
              </w:rPr>
              <w:t xml:space="preserve">B. Tech Computer Science &amp; Engineering, 2019</w:t>
            </w:r>
          </w:p>
        </w:tc>
        <w:tc>
          <w:tcPr>
            <w:gridSpan w:val="2"/>
          </w:tcPr>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Development</w:t>
            </w:r>
          </w:p>
        </w:tc>
      </w:tr>
      <w:tr>
        <w:trPr>
          <w:cantSplit w:val="0"/>
          <w:trHeight w:val="20" w:hRule="atLeast"/>
          <w:tblHeader w:val="0"/>
        </w:trPr>
        <w:tc>
          <w:tcPr>
            <w:gridSpan w:val="2"/>
          </w:tcPr>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18"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Jayshree Periwal High School – 90%</w:t>
            </w:r>
            <w:r w:rsidDel="00000000" w:rsidR="00000000" w:rsidRPr="00000000">
              <w:rPr>
                <w:rtl w:val="0"/>
              </w:rPr>
            </w:r>
          </w:p>
        </w:tc>
        <w:tc>
          <w:tcPr>
            <w:gridSpan w:val="2"/>
          </w:tcPr>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Programmer</w:t>
            </w:r>
          </w:p>
        </w:tc>
      </w:tr>
      <w:tr>
        <w:trPr>
          <w:cantSplit w:val="0"/>
          <w:trHeight w:val="20" w:hRule="atLeast"/>
          <w:tblHeader w:val="0"/>
        </w:trPr>
        <w:tc>
          <w:tcPr>
            <w:gridSpan w:val="2"/>
          </w:tcPr>
          <w:p w:rsidR="00000000" w:rsidDel="00000000" w:rsidP="00000000" w:rsidRDefault="00000000" w:rsidRPr="00000000" w14:paraId="00000087">
            <w:pPr>
              <w:ind w:left="318" w:firstLine="0"/>
              <w:rPr>
                <w:sz w:val="20"/>
                <w:szCs w:val="20"/>
              </w:rPr>
            </w:pPr>
            <w:r w:rsidDel="00000000" w:rsidR="00000000" w:rsidRPr="00000000">
              <w:rPr>
                <w:sz w:val="20"/>
                <w:szCs w:val="20"/>
                <w:rtl w:val="0"/>
              </w:rPr>
              <w:t xml:space="preserve">12th CBSE Boards, 2015</w:t>
            </w:r>
          </w:p>
        </w:tc>
        <w:tc>
          <w:tcPr>
            <w:gridSpan w:val="2"/>
          </w:tcPr>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Management</w:t>
            </w:r>
          </w:p>
        </w:tc>
      </w:tr>
      <w:tr>
        <w:trPr>
          <w:cantSplit w:val="0"/>
          <w:trHeight w:val="20" w:hRule="atLeast"/>
          <w:tblHeader w:val="0"/>
        </w:trPr>
        <w:tc>
          <w:tcPr>
            <w:gridSpan w:val="4"/>
          </w:tcPr>
          <w:p w:rsidR="00000000" w:rsidDel="00000000" w:rsidP="00000000" w:rsidRDefault="00000000" w:rsidRPr="00000000" w14:paraId="0000008B">
            <w:pPr>
              <w:ind w:left="318" w:firstLine="0"/>
              <w:rPr>
                <w:sz w:val="6"/>
                <w:szCs w:val="6"/>
              </w:rPr>
            </w:pPr>
            <w:r w:rsidDel="00000000" w:rsidR="00000000" w:rsidRPr="00000000">
              <w:rPr>
                <w:rtl w:val="0"/>
              </w:rPr>
            </w:r>
          </w:p>
        </w:tc>
      </w:tr>
      <w:tr>
        <w:trPr>
          <w:cantSplit w:val="0"/>
          <w:trHeight w:val="397" w:hRule="atLeast"/>
          <w:tblHeader w:val="0"/>
        </w:trPr>
        <w:tc>
          <w:tcPr>
            <w:gridSpan w:val="4"/>
            <w:shd w:fill="f2f2f2" w:val="clear"/>
          </w:tcPr>
          <w:p w:rsidR="00000000" w:rsidDel="00000000" w:rsidP="00000000" w:rsidRDefault="00000000" w:rsidRPr="00000000" w14:paraId="0000008F">
            <w:pPr>
              <w:spacing w:before="60" w:lineRule="auto"/>
              <w:ind w:left="318" w:hanging="318"/>
              <w:rPr>
                <w:b w:val="1"/>
                <w:sz w:val="24"/>
                <w:szCs w:val="24"/>
              </w:rPr>
            </w:pPr>
            <w:r w:rsidDel="00000000" w:rsidR="00000000" w:rsidRPr="00000000">
              <w:rPr>
                <w:b w:val="1"/>
                <w:sz w:val="24"/>
                <w:szCs w:val="24"/>
                <w:rtl w:val="0"/>
              </w:rPr>
              <w:t xml:space="preserve">TECHNICAL SKILLS</w:t>
            </w:r>
          </w:p>
        </w:tc>
      </w:tr>
      <w:tr>
        <w:trPr>
          <w:cantSplit w:val="0"/>
          <w:trHeight w:val="20" w:hRule="atLeast"/>
          <w:tblHeader w:val="0"/>
        </w:trPr>
        <w:tc>
          <w:tcPr>
            <w:gridSpan w:val="4"/>
            <w:shd w:fill="ffffff" w:val="clear"/>
          </w:tcPr>
          <w:p w:rsidR="00000000" w:rsidDel="00000000" w:rsidP="00000000" w:rsidRDefault="00000000" w:rsidRPr="00000000" w14:paraId="00000093">
            <w:pPr>
              <w:ind w:left="318" w:hanging="318"/>
              <w:rPr>
                <w:b w:val="1"/>
                <w:sz w:val="6"/>
                <w:szCs w:val="6"/>
              </w:rPr>
            </w:pPr>
            <w:r w:rsidDel="00000000" w:rsidR="00000000" w:rsidRPr="00000000">
              <w:rPr>
                <w:rtl w:val="0"/>
              </w:rPr>
            </w:r>
          </w:p>
        </w:tc>
      </w:tr>
      <w:tr>
        <w:trPr>
          <w:cantSplit w:val="0"/>
          <w:trHeight w:val="1425" w:hRule="atLeast"/>
          <w:tblHeader w:val="0"/>
        </w:trPr>
        <w:tc>
          <w:tcPr>
            <w:gridSpan w:val="4"/>
          </w:tcPr>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 Languages: C/C++, Java, RxJava (Vert.X), Python, R.</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 Hadoop, MySQL, NoSQL, PostgreSQL, ElasticSearch, DynamoDB.</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Infrastructure: Kubernetes, Docker, Kafka, AWS, Jenkins.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Operating Systems: Linux, Windows, Android.</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Development: HTML, JavaScript.</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156"/>
              </w:tabs>
              <w:spacing w:after="160" w:before="0" w:line="259" w:lineRule="auto"/>
              <w:ind w:left="318" w:right="0" w:hanging="284"/>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Tools: Grafana, Kibana, Redash, JIRA, Confluence, Git/Github, BitBucket, NewRelic, Datadog, Apptuit.</w:t>
            </w: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rPr>
          <w:rtl w:val="0"/>
        </w:rPr>
      </w:r>
    </w:p>
    <w:sectPr>
      <w:pgSz w:h="16838" w:w="11906" w:orient="portrait"/>
      <w:pgMar w:bottom="142" w:top="0" w:left="993"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6CE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765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07650C"/>
    <w:rPr>
      <w:color w:val="0563c1" w:themeColor="hyperlink"/>
      <w:u w:val="single"/>
    </w:rPr>
  </w:style>
  <w:style w:type="character" w:styleId="UnresolvedMention">
    <w:name w:val="Unresolved Mention"/>
    <w:basedOn w:val="DefaultParagraphFont"/>
    <w:uiPriority w:val="99"/>
    <w:semiHidden w:val="1"/>
    <w:unhideWhenUsed w:val="1"/>
    <w:rsid w:val="0007650C"/>
    <w:rPr>
      <w:color w:val="605e5c"/>
      <w:shd w:color="auto" w:fill="e1dfdd" w:val="clear"/>
    </w:rPr>
  </w:style>
  <w:style w:type="paragraph" w:styleId="ListParagraph">
    <w:name w:val="List Paragraph"/>
    <w:basedOn w:val="Normal"/>
    <w:uiPriority w:val="34"/>
    <w:qFormat w:val="1"/>
    <w:rsid w:val="0007650C"/>
    <w:pPr>
      <w:ind w:left="720"/>
      <w:contextualSpacing w:val="1"/>
    </w:pPr>
  </w:style>
  <w:style w:type="paragraph" w:styleId="NormalWeb">
    <w:name w:val="Normal (Web)"/>
    <w:basedOn w:val="Normal"/>
    <w:uiPriority w:val="99"/>
    <w:unhideWhenUsed w:val="1"/>
    <w:rsid w:val="00DF191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ishabhkandoi" TargetMode="External"/><Relationship Id="rId8" Type="http://schemas.openxmlformats.org/officeDocument/2006/relationships/hyperlink" Target="https://www.linkedin.com/in/rishabh-kan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JE4UXM9/hW/j+d4rkK/vR33g==">AMUW2mU3GZ/pGHeXEGxE+2SeRGHqHLExCvhaxv+B+O3GcKTTsMQ5rU49WB9sYAFf0f0oBf2l1QDa+3AtK2mt1T2jT8z6gNdGwd/9ef5CQJk32KgESbtSOtsszqGY3hN5x1uD6oqlVRI4/+ZA0s+SE3Q/B8YM7Rfoyw==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2021-09-29T20:01:00Z</dcterms:created>
  <dc:creator>Rishabh kandoi</dc:creator>
</cp:coreProperties>
</file>