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971" w:rsidRDefault="00CF5A00">
      <w:pPr>
        <w:spacing w:after="16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Experiment No. 4</w:t>
      </w:r>
    </w:p>
    <w:p w:rsidR="006E0971" w:rsidRDefault="00CF5A00">
      <w:pPr>
        <w:spacing w:after="3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K-Nearest Neighbors (KNN) Classification</w:t>
      </w:r>
    </w:p>
    <w:p w:rsidR="006E0971" w:rsidRDefault="00CF5A00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Name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Rishabh Ramani</w:t>
      </w:r>
    </w:p>
    <w:p w:rsidR="006E0971" w:rsidRDefault="00CF5A00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Class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D15B</w:t>
      </w:r>
    </w:p>
    <w:p w:rsidR="006E0971" w:rsidRDefault="00CF5A00">
      <w:pPr>
        <w:spacing w:after="80"/>
      </w:pPr>
      <w:r>
        <w:rPr>
          <w:rFonts w:ascii="Arial" w:eastAsia="Arial" w:hAnsi="Arial" w:cs="Arial"/>
          <w:sz w:val="24"/>
          <w:szCs w:val="24"/>
        </w:rPr>
        <w:t>Roll No : 48</w:t>
      </w:r>
      <w:bookmarkStart w:id="0" w:name="_GoBack"/>
      <w:bookmarkEnd w:id="0"/>
    </w:p>
    <w:p w:rsidR="006E0971" w:rsidRDefault="00CF5A00">
      <w:pPr>
        <w:spacing w:after="300"/>
      </w:pPr>
      <w:r>
        <w:rPr>
          <w:rFonts w:ascii="Arial" w:eastAsia="Arial" w:hAnsi="Arial" w:cs="Arial"/>
          <w:sz w:val="24"/>
          <w:szCs w:val="24"/>
        </w:rPr>
        <w:t xml:space="preserve">Batch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B</w:t>
      </w:r>
    </w:p>
    <w:p w:rsidR="006E0971" w:rsidRDefault="00CF5A00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Aim</w:t>
      </w:r>
    </w:p>
    <w:p w:rsidR="006E0971" w:rsidRDefault="00CF5A00">
      <w:pPr>
        <w:spacing w:after="80"/>
      </w:pPr>
      <w:r>
        <w:rPr>
          <w:rFonts w:ascii="Arial" w:eastAsia="Arial" w:hAnsi="Arial" w:cs="Arial"/>
          <w:sz w:val="22"/>
          <w:szCs w:val="22"/>
        </w:rPr>
        <w:t>To implement K-Nearest Neighbors (KNN) algorithm for classification using a real-world dataset.</w:t>
      </w:r>
    </w:p>
    <w:p w:rsidR="006E0971" w:rsidRDefault="006E0971">
      <w:pPr>
        <w:spacing w:after="80"/>
      </w:pPr>
    </w:p>
    <w:p w:rsidR="006E0971" w:rsidRDefault="00CF5A00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1. Dataset Source</w:t>
      </w:r>
    </w:p>
    <w:p w:rsidR="006E0971" w:rsidRDefault="00CF5A00">
      <w:pPr>
        <w:spacing w:after="80"/>
      </w:pPr>
      <w:r>
        <w:rPr>
          <w:rFonts w:ascii="Arial" w:eastAsia="Arial" w:hAnsi="Arial" w:cs="Arial"/>
          <w:sz w:val="22"/>
          <w:szCs w:val="22"/>
        </w:rPr>
        <w:t>Dataset Name: ICC Cricket World Cup 2023 Dataset</w:t>
      </w:r>
    </w:p>
    <w:p w:rsidR="006E0971" w:rsidRDefault="00CF5A00">
      <w:pPr>
        <w:spacing w:after="80"/>
      </w:pPr>
      <w:r>
        <w:rPr>
          <w:rFonts w:ascii="Arial" w:eastAsia="Arial" w:hAnsi="Arial" w:cs="Arial"/>
          <w:sz w:val="22"/>
          <w:szCs w:val="22"/>
        </w:rPr>
        <w:t>Source: https://www.kaggle.com/datasets/maulikpatel1930/cricket-world-cup-2023</w:t>
      </w:r>
    </w:p>
    <w:p w:rsidR="006E0971" w:rsidRDefault="006E0971">
      <w:pPr>
        <w:spacing w:after="80"/>
      </w:pPr>
    </w:p>
    <w:p w:rsidR="006E0971" w:rsidRDefault="00CF5A00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2. Dataset Description</w:t>
      </w:r>
    </w:p>
    <w:p w:rsidR="006E0971" w:rsidRDefault="00CF5A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Key Features: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Match details (date, city, stadium)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Team details (Team 1, Team 2, Toss Winner)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Match stati</w:t>
      </w:r>
      <w:r>
        <w:rPr>
          <w:rFonts w:ascii="Arial" w:eastAsia="Arial" w:hAnsi="Arial" w:cs="Arial"/>
          <w:sz w:val="22"/>
          <w:szCs w:val="22"/>
        </w:rPr>
        <w:t>stics (runs, wickets, overs, run rate)</w:t>
      </w:r>
    </w:p>
    <w:p w:rsidR="006E0971" w:rsidRDefault="006E0971">
      <w:pPr>
        <w:spacing w:after="80"/>
      </w:pPr>
    </w:p>
    <w:p w:rsidR="006E0971" w:rsidRDefault="00CF5A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Dataset Characteristics: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Mixed numerical and categorical attributes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Small dataset size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High dimensionality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Requires encoding and normalization before applying KNN</w:t>
      </w:r>
    </w:p>
    <w:p w:rsidR="006E0971" w:rsidRDefault="006E0971">
      <w:pPr>
        <w:spacing w:after="80"/>
      </w:pPr>
    </w:p>
    <w:p w:rsidR="006E0971" w:rsidRDefault="00CF5A00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3. Mathematical Foundation of KNN</w:t>
      </w:r>
    </w:p>
    <w:p w:rsidR="006E0971" w:rsidRDefault="00CF5A00">
      <w:pPr>
        <w:spacing w:after="80"/>
      </w:pPr>
      <w:r>
        <w:rPr>
          <w:rFonts w:ascii="Arial" w:eastAsia="Arial" w:hAnsi="Arial" w:cs="Arial"/>
          <w:sz w:val="22"/>
          <w:szCs w:val="22"/>
        </w:rPr>
        <w:t>K-Nearest Neighbors is a non-parametric, instance-based, and lazy learning algorithm.</w:t>
      </w:r>
    </w:p>
    <w:p w:rsidR="006E0971" w:rsidRDefault="006E0971">
      <w:pPr>
        <w:spacing w:after="80"/>
      </w:pPr>
    </w:p>
    <w:p w:rsidR="006E0971" w:rsidRDefault="00CF5A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Distance Metric (Euclidean Distance):</w:t>
      </w:r>
    </w:p>
    <w:p w:rsidR="006E0971" w:rsidRDefault="00CF5A00">
      <w:pPr>
        <w:spacing w:after="80"/>
      </w:pPr>
      <w:proofErr w:type="gramStart"/>
      <w:r>
        <w:rPr>
          <w:rFonts w:ascii="Arial" w:eastAsia="Arial" w:hAnsi="Arial" w:cs="Arial"/>
          <w:sz w:val="22"/>
          <w:szCs w:val="22"/>
        </w:rPr>
        <w:t>d(</w:t>
      </w:r>
      <w:proofErr w:type="gramEnd"/>
      <w:r>
        <w:rPr>
          <w:rFonts w:ascii="Arial" w:eastAsia="Arial" w:hAnsi="Arial" w:cs="Arial"/>
          <w:sz w:val="22"/>
          <w:szCs w:val="22"/>
        </w:rPr>
        <w:t>x, y) = √(Σ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(x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- y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>)²)</w:t>
      </w:r>
    </w:p>
    <w:p w:rsidR="006E0971" w:rsidRDefault="006E0971">
      <w:pPr>
        <w:spacing w:after="80"/>
      </w:pPr>
    </w:p>
    <w:p w:rsidR="006E0971" w:rsidRDefault="00CF5A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Formula:</w:t>
      </w:r>
    </w:p>
    <w:p w:rsidR="006E0971" w:rsidRDefault="00CF5A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3914775" cy="1095375"/>
            <wp:effectExtent l="0" t="0" r="0" b="0"/>
            <wp:docPr id="1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971" w:rsidRDefault="006E0971">
      <w:pPr>
        <w:spacing w:after="80"/>
      </w:pPr>
    </w:p>
    <w:p w:rsidR="006E0971" w:rsidRDefault="00CF5A00">
      <w:pPr>
        <w:spacing w:after="80"/>
      </w:pPr>
      <w:r>
        <w:rPr>
          <w:rFonts w:ascii="Arial" w:eastAsia="Arial" w:hAnsi="Arial" w:cs="Arial"/>
          <w:sz w:val="22"/>
          <w:szCs w:val="22"/>
        </w:rPr>
        <w:t>Where x is the test data point, y is a training data point, n is the number of features.</w:t>
      </w:r>
    </w:p>
    <w:p w:rsidR="006E0971" w:rsidRDefault="006E0971">
      <w:pPr>
        <w:spacing w:after="80"/>
      </w:pPr>
    </w:p>
    <w:p w:rsidR="006E0971" w:rsidRDefault="00CF5A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C</w:t>
      </w:r>
      <w:r>
        <w:rPr>
          <w:rFonts w:ascii="Arial" w:eastAsia="Arial" w:hAnsi="Arial" w:cs="Arial"/>
          <w:b/>
          <w:bCs/>
          <w:sz w:val="22"/>
          <w:szCs w:val="22"/>
        </w:rPr>
        <w:t>lassification Rule:</w:t>
      </w:r>
    </w:p>
    <w:p w:rsidR="006E0971" w:rsidRDefault="00CF5A00">
      <w:pPr>
        <w:spacing w:after="80"/>
      </w:pPr>
      <w:r>
        <w:rPr>
          <w:rFonts w:ascii="Arial" w:eastAsia="Arial" w:hAnsi="Arial" w:cs="Arial"/>
          <w:sz w:val="22"/>
          <w:szCs w:val="22"/>
        </w:rPr>
        <w:t>ŷ</w:t>
      </w:r>
      <w:r>
        <w:rPr>
          <w:rFonts w:ascii="Arial" w:eastAsia="Arial" w:hAnsi="Arial" w:cs="Arial"/>
          <w:sz w:val="22"/>
          <w:szCs w:val="22"/>
        </w:rPr>
        <w:t xml:space="preserve"> = majority class among K nearest neighbors</w:t>
      </w:r>
    </w:p>
    <w:p w:rsidR="006E0971" w:rsidRDefault="00CF5A00">
      <w:pPr>
        <w:spacing w:after="80"/>
      </w:pPr>
      <w:r>
        <w:rPr>
          <w:rFonts w:ascii="Arial" w:eastAsia="Arial" w:hAnsi="Arial" w:cs="Arial"/>
          <w:sz w:val="22"/>
          <w:szCs w:val="22"/>
        </w:rPr>
        <w:t>The class most frequently occurring among the K nearest matches determines the predicted winning team.</w:t>
      </w:r>
    </w:p>
    <w:p w:rsidR="006E0971" w:rsidRDefault="006E0971">
      <w:pPr>
        <w:spacing w:after="80"/>
      </w:pPr>
    </w:p>
    <w:p w:rsidR="006E0971" w:rsidRDefault="00CF5A00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4. Algorithm Limitations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Computationally expensive at prediction time (searches entire training set)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Sensitive to feature scaling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Does not work well with high-dimensional data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Choice of K greatly affects performance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Not suitable for very large datasets</w:t>
      </w:r>
    </w:p>
    <w:p w:rsidR="006E0971" w:rsidRDefault="006E0971">
      <w:pPr>
        <w:spacing w:after="80"/>
      </w:pPr>
    </w:p>
    <w:p w:rsidR="006E0971" w:rsidRDefault="00CF5A00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5. Methodology / Workflow</w:t>
      </w:r>
    </w:p>
    <w:p w:rsidR="006E0971" w:rsidRDefault="00CF5A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oad the ICC Cricket World Cup 2023 dataset</w:t>
      </w:r>
    </w:p>
    <w:p w:rsidR="006E0971" w:rsidRDefault="00CF5A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Handle missing or inconsistent values</w:t>
      </w:r>
    </w:p>
    <w:p w:rsidR="006E0971" w:rsidRDefault="00CF5A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Encode categorical attributes such as team names and venues</w:t>
      </w:r>
    </w:p>
    <w:p w:rsidR="006E0971" w:rsidRDefault="00CF5A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Normalize numerical features to ensure equal distance contribution</w:t>
      </w:r>
    </w:p>
    <w:p w:rsidR="006E0971" w:rsidRDefault="00CF5A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Split the dataset into training and testing sets</w:t>
      </w:r>
    </w:p>
    <w:p w:rsidR="006E0971" w:rsidRDefault="00CF5A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Apply the KNN classifier</w:t>
      </w:r>
    </w:p>
    <w:p w:rsidR="006E0971" w:rsidRDefault="00CF5A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Predict match outcomes</w:t>
      </w:r>
    </w:p>
    <w:p w:rsidR="006E0971" w:rsidRDefault="00CF5A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Evaluate model performance</w:t>
      </w:r>
    </w:p>
    <w:p w:rsidR="006E0971" w:rsidRDefault="006E0971">
      <w:pPr>
        <w:spacing w:after="80"/>
      </w:pPr>
    </w:p>
    <w:p w:rsidR="006E0971" w:rsidRDefault="00CF5A00">
      <w:pPr>
        <w:spacing w:after="80"/>
      </w:pPr>
      <w:r>
        <w:rPr>
          <w:rFonts w:ascii="Arial" w:eastAsia="Arial" w:hAnsi="Arial" w:cs="Arial"/>
          <w:sz w:val="22"/>
          <w:szCs w:val="22"/>
        </w:rPr>
        <w:t>Workflow: Dataset → Preprocessing → Feature Scaling → KNN Classifier → Prediction → Evaluation</w:t>
      </w:r>
    </w:p>
    <w:p w:rsidR="006E0971" w:rsidRDefault="006E0971">
      <w:pPr>
        <w:spacing w:after="80"/>
      </w:pPr>
    </w:p>
    <w:p w:rsidR="006E0971" w:rsidRDefault="00CF5A00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6. Performance Analysis</w:t>
      </w:r>
    </w:p>
    <w:p w:rsidR="006E0971" w:rsidRDefault="00CF5A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Evaluation Metrics Used: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Accuracy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Precision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Recall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F1-score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Confusion Matrix</w:t>
      </w:r>
    </w:p>
    <w:p w:rsidR="006E0971" w:rsidRDefault="006E0971">
      <w:pPr>
        <w:spacing w:after="80"/>
      </w:pPr>
    </w:p>
    <w:p w:rsidR="006E0971" w:rsidRDefault="00CF5A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Output:</w:t>
      </w:r>
    </w:p>
    <w:p w:rsidR="006E0971" w:rsidRDefault="00CF5A00">
      <w:pPr>
        <w:spacing w:after="120"/>
        <w:jc w:val="center"/>
      </w:pPr>
      <w:r>
        <w:rPr>
          <w:noProof/>
        </w:rPr>
        <w:drawing>
          <wp:inline distT="0" distB="0" distL="0" distR="0">
            <wp:extent cx="5524500" cy="2628900"/>
            <wp:effectExtent l="0" t="0" r="0" b="0"/>
            <wp:docPr id="2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971" w:rsidRDefault="006E0971">
      <w:pPr>
        <w:spacing w:after="80"/>
      </w:pPr>
    </w:p>
    <w:p w:rsidR="006E0971" w:rsidRDefault="00CF5A00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7.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Hyperparameter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Tuning</w:t>
      </w:r>
    </w:p>
    <w:p w:rsidR="006E0971" w:rsidRDefault="00CF5A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Parameters Tuned: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Number of neighbors (K)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Distance metric (Euclidean, Manhattan)</w:t>
      </w:r>
    </w:p>
    <w:p w:rsidR="006E0971" w:rsidRDefault="00CF5A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Weighting scheme (uniform vs. distance)</w:t>
      </w:r>
    </w:p>
    <w:p w:rsidR="006E0971" w:rsidRDefault="00CF5A00">
      <w:pPr>
        <w:spacing w:after="80"/>
      </w:pPr>
      <w:r>
        <w:rPr>
          <w:rFonts w:ascii="Arial" w:eastAsia="Arial" w:hAnsi="Arial" w:cs="Arial"/>
          <w:sz w:val="22"/>
          <w:szCs w:val="22"/>
        </w:rPr>
        <w:t>Method: Cross-validation to find optimal K</w:t>
      </w:r>
    </w:p>
    <w:p w:rsidR="006E0971" w:rsidRDefault="006E0971">
      <w:pPr>
        <w:spacing w:after="80"/>
      </w:pPr>
    </w:p>
    <w:p w:rsidR="006E0971" w:rsidRDefault="00CF5A00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Conclusion</w:t>
      </w:r>
    </w:p>
    <w:p w:rsidR="006E0971" w:rsidRDefault="00CF5A00">
      <w:pPr>
        <w:spacing w:after="80"/>
      </w:pPr>
      <w:r>
        <w:rPr>
          <w:rFonts w:ascii="Arial" w:eastAsia="Arial" w:hAnsi="Arial" w:cs="Arial"/>
          <w:sz w:val="22"/>
          <w:szCs w:val="22"/>
        </w:rPr>
        <w:t>KNN is a simple yet effective algorithm for classification tasks. When applied to the CWC 2023 dataset, proper feature encoding and normalization were essential for good results. The choice of K and distance metric significantly impacts model accuracy.</w:t>
      </w:r>
    </w:p>
    <w:sectPr w:rsidR="006E097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10946"/>
    <w:multiLevelType w:val="hybridMultilevel"/>
    <w:tmpl w:val="CF34B432"/>
    <w:lvl w:ilvl="0" w:tplc="5F3881D4">
      <w:start w:val="1"/>
      <w:numFmt w:val="bullet"/>
      <w:lvlText w:val="●"/>
      <w:lvlJc w:val="left"/>
      <w:pPr>
        <w:ind w:left="720" w:hanging="360"/>
      </w:pPr>
    </w:lvl>
    <w:lvl w:ilvl="1" w:tplc="1A7EAAEC">
      <w:start w:val="1"/>
      <w:numFmt w:val="bullet"/>
      <w:lvlText w:val="○"/>
      <w:lvlJc w:val="left"/>
      <w:pPr>
        <w:ind w:left="1440" w:hanging="360"/>
      </w:pPr>
    </w:lvl>
    <w:lvl w:ilvl="2" w:tplc="CDC0DAE2">
      <w:start w:val="1"/>
      <w:numFmt w:val="bullet"/>
      <w:lvlText w:val="■"/>
      <w:lvlJc w:val="left"/>
      <w:pPr>
        <w:ind w:left="2160" w:hanging="360"/>
      </w:pPr>
    </w:lvl>
    <w:lvl w:ilvl="3" w:tplc="BA74A6D0">
      <w:start w:val="1"/>
      <w:numFmt w:val="bullet"/>
      <w:lvlText w:val="●"/>
      <w:lvlJc w:val="left"/>
      <w:pPr>
        <w:ind w:left="2880" w:hanging="360"/>
      </w:pPr>
    </w:lvl>
    <w:lvl w:ilvl="4" w:tplc="0F9ACD1A">
      <w:start w:val="1"/>
      <w:numFmt w:val="bullet"/>
      <w:lvlText w:val="○"/>
      <w:lvlJc w:val="left"/>
      <w:pPr>
        <w:ind w:left="3600" w:hanging="360"/>
      </w:pPr>
    </w:lvl>
    <w:lvl w:ilvl="5" w:tplc="0044A1D0">
      <w:start w:val="1"/>
      <w:numFmt w:val="bullet"/>
      <w:lvlText w:val="■"/>
      <w:lvlJc w:val="left"/>
      <w:pPr>
        <w:ind w:left="4320" w:hanging="360"/>
      </w:pPr>
    </w:lvl>
    <w:lvl w:ilvl="6" w:tplc="49106FAE">
      <w:start w:val="1"/>
      <w:numFmt w:val="bullet"/>
      <w:lvlText w:val="●"/>
      <w:lvlJc w:val="left"/>
      <w:pPr>
        <w:ind w:left="5040" w:hanging="360"/>
      </w:pPr>
    </w:lvl>
    <w:lvl w:ilvl="7" w:tplc="BE36BC78">
      <w:start w:val="1"/>
      <w:numFmt w:val="bullet"/>
      <w:lvlText w:val="●"/>
      <w:lvlJc w:val="left"/>
      <w:pPr>
        <w:ind w:left="5760" w:hanging="360"/>
      </w:pPr>
    </w:lvl>
    <w:lvl w:ilvl="8" w:tplc="BA20D5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7F6CE7"/>
    <w:multiLevelType w:val="hybridMultilevel"/>
    <w:tmpl w:val="48DC7E3E"/>
    <w:lvl w:ilvl="0" w:tplc="B8F88DDC">
      <w:start w:val="1"/>
      <w:numFmt w:val="bullet"/>
      <w:lvlText w:val="•"/>
      <w:lvlJc w:val="left"/>
      <w:pPr>
        <w:ind w:left="720" w:hanging="360"/>
      </w:pPr>
    </w:lvl>
    <w:lvl w:ilvl="1" w:tplc="BEBA8354">
      <w:numFmt w:val="decimal"/>
      <w:lvlText w:val=""/>
      <w:lvlJc w:val="left"/>
    </w:lvl>
    <w:lvl w:ilvl="2" w:tplc="BA804F04">
      <w:numFmt w:val="decimal"/>
      <w:lvlText w:val=""/>
      <w:lvlJc w:val="left"/>
    </w:lvl>
    <w:lvl w:ilvl="3" w:tplc="A574FB72">
      <w:numFmt w:val="decimal"/>
      <w:lvlText w:val=""/>
      <w:lvlJc w:val="left"/>
    </w:lvl>
    <w:lvl w:ilvl="4" w:tplc="E5BCE7E2">
      <w:numFmt w:val="decimal"/>
      <w:lvlText w:val=""/>
      <w:lvlJc w:val="left"/>
    </w:lvl>
    <w:lvl w:ilvl="5" w:tplc="61427CF8">
      <w:numFmt w:val="decimal"/>
      <w:lvlText w:val=""/>
      <w:lvlJc w:val="left"/>
    </w:lvl>
    <w:lvl w:ilvl="6" w:tplc="CF6CFC52">
      <w:numFmt w:val="decimal"/>
      <w:lvlText w:val=""/>
      <w:lvlJc w:val="left"/>
    </w:lvl>
    <w:lvl w:ilvl="7" w:tplc="61F8F486">
      <w:numFmt w:val="decimal"/>
      <w:lvlText w:val=""/>
      <w:lvlJc w:val="left"/>
    </w:lvl>
    <w:lvl w:ilvl="8" w:tplc="3C06444E">
      <w:numFmt w:val="decimal"/>
      <w:lvlText w:val=""/>
      <w:lvlJc w:val="left"/>
    </w:lvl>
  </w:abstractNum>
  <w:abstractNum w:abstractNumId="2" w15:restartNumberingAfterBreak="0">
    <w:nsid w:val="6A150850"/>
    <w:multiLevelType w:val="hybridMultilevel"/>
    <w:tmpl w:val="37E483AC"/>
    <w:lvl w:ilvl="0" w:tplc="FD3A4AC6">
      <w:start w:val="1"/>
      <w:numFmt w:val="decimal"/>
      <w:lvlText w:val="%1."/>
      <w:lvlJc w:val="left"/>
      <w:pPr>
        <w:ind w:left="720" w:hanging="360"/>
      </w:pPr>
    </w:lvl>
    <w:lvl w:ilvl="1" w:tplc="1634496A">
      <w:numFmt w:val="decimal"/>
      <w:lvlText w:val=""/>
      <w:lvlJc w:val="left"/>
    </w:lvl>
    <w:lvl w:ilvl="2" w:tplc="D1006FD8">
      <w:numFmt w:val="decimal"/>
      <w:lvlText w:val=""/>
      <w:lvlJc w:val="left"/>
    </w:lvl>
    <w:lvl w:ilvl="3" w:tplc="241E0FDE">
      <w:numFmt w:val="decimal"/>
      <w:lvlText w:val=""/>
      <w:lvlJc w:val="left"/>
    </w:lvl>
    <w:lvl w:ilvl="4" w:tplc="2B803144">
      <w:numFmt w:val="decimal"/>
      <w:lvlText w:val=""/>
      <w:lvlJc w:val="left"/>
    </w:lvl>
    <w:lvl w:ilvl="5" w:tplc="4C3E7C2A">
      <w:numFmt w:val="decimal"/>
      <w:lvlText w:val=""/>
      <w:lvlJc w:val="left"/>
    </w:lvl>
    <w:lvl w:ilvl="6" w:tplc="F11A1F40">
      <w:numFmt w:val="decimal"/>
      <w:lvlText w:val=""/>
      <w:lvlJc w:val="left"/>
    </w:lvl>
    <w:lvl w:ilvl="7" w:tplc="43021932">
      <w:numFmt w:val="decimal"/>
      <w:lvlText w:val=""/>
      <w:lvlJc w:val="left"/>
    </w:lvl>
    <w:lvl w:ilvl="8" w:tplc="093A3F6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971"/>
    <w:rsid w:val="006E0971"/>
    <w:rsid w:val="00CF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5FDE9"/>
  <w15:docId w15:val="{CBB51483-B4EB-4614-A1A3-3F195904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 P</cp:lastModifiedBy>
  <cp:revision>2</cp:revision>
  <dcterms:created xsi:type="dcterms:W3CDTF">2026-04-19T20:04:00Z</dcterms:created>
  <dcterms:modified xsi:type="dcterms:W3CDTF">2026-04-19T20:10:00Z</dcterms:modified>
</cp:coreProperties>
</file>