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E6EC2" w14:textId="77777777" w:rsidR="00B50CAA" w:rsidRDefault="00B50CAA"/>
    <w:p w14:paraId="2C18C99C" w14:textId="77777777" w:rsidR="00B50CAA" w:rsidRPr="00FD51FF" w:rsidRDefault="00B50CAA" w:rsidP="00B50CAA">
      <w:pPr>
        <w:jc w:val="center"/>
        <w:rPr>
          <w:b/>
          <w:sz w:val="28"/>
          <w:szCs w:val="28"/>
        </w:rPr>
      </w:pPr>
      <w:r w:rsidRPr="00FD51FF">
        <w:rPr>
          <w:b/>
          <w:sz w:val="28"/>
          <w:szCs w:val="28"/>
        </w:rPr>
        <w:t>Call for Papers</w:t>
      </w:r>
    </w:p>
    <w:p w14:paraId="4DFB3FE3" w14:textId="77777777" w:rsidR="00B50CAA" w:rsidRPr="00FD51FF" w:rsidRDefault="00B50CAA" w:rsidP="00B50CAA">
      <w:pPr>
        <w:jc w:val="center"/>
        <w:rPr>
          <w:b/>
          <w:sz w:val="28"/>
          <w:szCs w:val="28"/>
        </w:rPr>
      </w:pPr>
      <w:r w:rsidRPr="00FD51FF">
        <w:rPr>
          <w:b/>
          <w:sz w:val="28"/>
          <w:szCs w:val="28"/>
        </w:rPr>
        <w:t>Disciplinary Research on the 2021 Jackson Water Crisis</w:t>
      </w:r>
    </w:p>
    <w:p w14:paraId="3ACEB59E" w14:textId="77777777" w:rsidR="00B50CAA" w:rsidRPr="00FD51FF" w:rsidRDefault="00B50CAA" w:rsidP="00B50CAA">
      <w:pPr>
        <w:jc w:val="center"/>
        <w:rPr>
          <w:b/>
          <w:sz w:val="28"/>
          <w:szCs w:val="28"/>
        </w:rPr>
      </w:pPr>
      <w:r w:rsidRPr="00FD51FF">
        <w:rPr>
          <w:b/>
          <w:sz w:val="28"/>
          <w:szCs w:val="28"/>
        </w:rPr>
        <w:t xml:space="preserve">Mississippi Urban Research Center </w:t>
      </w:r>
    </w:p>
    <w:p w14:paraId="271A332F" w14:textId="77777777" w:rsidR="00B50CAA" w:rsidRPr="00FD51FF" w:rsidRDefault="00B50CAA" w:rsidP="00B50CAA">
      <w:pPr>
        <w:jc w:val="center"/>
        <w:rPr>
          <w:b/>
          <w:sz w:val="28"/>
          <w:szCs w:val="28"/>
        </w:rPr>
      </w:pPr>
      <w:r w:rsidRPr="00FD51FF">
        <w:rPr>
          <w:b/>
          <w:sz w:val="28"/>
          <w:szCs w:val="28"/>
        </w:rPr>
        <w:t>Online Journal of Urban and Rural Research</w:t>
      </w:r>
    </w:p>
    <w:p w14:paraId="332A622C" w14:textId="77777777" w:rsidR="00B50CAA" w:rsidRPr="009C62C5" w:rsidRDefault="00B50CAA" w:rsidP="00B50CAA">
      <w:pPr>
        <w:jc w:val="center"/>
        <w:rPr>
          <w:sz w:val="22"/>
          <w:szCs w:val="22"/>
        </w:rPr>
      </w:pPr>
    </w:p>
    <w:p w14:paraId="7C05127D" w14:textId="53962B59" w:rsidR="00B50CAA" w:rsidRPr="009C62C5" w:rsidRDefault="00B50CAA" w:rsidP="00B50CAA">
      <w:pPr>
        <w:rPr>
          <w:sz w:val="22"/>
          <w:szCs w:val="22"/>
        </w:rPr>
      </w:pPr>
      <w:r w:rsidRPr="009C62C5">
        <w:rPr>
          <w:b/>
          <w:i/>
          <w:sz w:val="22"/>
          <w:szCs w:val="22"/>
        </w:rPr>
        <w:t>The Mississippi Urban Research Center (MURC) Online Journal of Urban and Rural Research</w:t>
      </w:r>
      <w:r w:rsidRPr="009C62C5">
        <w:rPr>
          <w:sz w:val="22"/>
          <w:szCs w:val="22"/>
        </w:rPr>
        <w:t xml:space="preserve"> invites submissions for a special issue devoted to research on the 2021 Jackson (MS) Water Crisis.</w:t>
      </w:r>
      <w:r>
        <w:rPr>
          <w:sz w:val="22"/>
          <w:szCs w:val="22"/>
        </w:rPr>
        <w:t xml:space="preserve"> </w:t>
      </w:r>
      <w:r w:rsidRPr="00B50CAA">
        <w:rPr>
          <w:sz w:val="22"/>
          <w:szCs w:val="22"/>
        </w:rPr>
        <w:t>The February 2021 ice storm produced a series of events that included power outages, transportation stoppages, burst water pipes, and malfunctioning water plant equipment. These events led to citywide water shortages resulting in major health, economic, political, human, and social disruptions impacting over 100,000 residents</w:t>
      </w:r>
      <w:r>
        <w:rPr>
          <w:sz w:val="22"/>
          <w:szCs w:val="22"/>
        </w:rPr>
        <w:t xml:space="preserve">. Although urban </w:t>
      </w:r>
      <w:r w:rsidR="003860F4">
        <w:rPr>
          <w:sz w:val="22"/>
          <w:szCs w:val="22"/>
        </w:rPr>
        <w:t xml:space="preserve">areas </w:t>
      </w:r>
      <w:r>
        <w:rPr>
          <w:sz w:val="22"/>
          <w:szCs w:val="22"/>
        </w:rPr>
        <w:t>such as Jackson (MS) possess a wealth of strengths and assets</w:t>
      </w:r>
      <w:r w:rsidRPr="009C62C5">
        <w:rPr>
          <w:sz w:val="22"/>
          <w:szCs w:val="22"/>
        </w:rPr>
        <w:t xml:space="preserve"> to support their own communities during times of crisis, </w:t>
      </w:r>
      <w:r w:rsidRPr="00B50CAA">
        <w:rPr>
          <w:sz w:val="22"/>
          <w:szCs w:val="22"/>
        </w:rPr>
        <w:t>the</w:t>
      </w:r>
      <w:r w:rsidR="00E65DDA">
        <w:rPr>
          <w:sz w:val="22"/>
          <w:szCs w:val="22"/>
        </w:rPr>
        <w:t xml:space="preserve"> social, human, and economic to</w:t>
      </w:r>
      <w:r w:rsidR="00981361">
        <w:rPr>
          <w:sz w:val="22"/>
          <w:szCs w:val="22"/>
        </w:rPr>
        <w:t>l</w:t>
      </w:r>
      <w:r w:rsidRPr="00B50CAA">
        <w:rPr>
          <w:sz w:val="22"/>
          <w:szCs w:val="22"/>
        </w:rPr>
        <w:t>l of the 2021 Water crisis threatens to leave</w:t>
      </w:r>
      <w:r>
        <w:rPr>
          <w:sz w:val="22"/>
          <w:szCs w:val="22"/>
        </w:rPr>
        <w:t xml:space="preserve"> </w:t>
      </w:r>
      <w:r w:rsidRPr="009C62C5">
        <w:rPr>
          <w:sz w:val="22"/>
          <w:szCs w:val="22"/>
        </w:rPr>
        <w:t xml:space="preserve">irreparable damage </w:t>
      </w:r>
      <w:r>
        <w:rPr>
          <w:sz w:val="22"/>
          <w:szCs w:val="22"/>
        </w:rPr>
        <w:t xml:space="preserve">if not adequately addressed by local, state, and national officials. The </w:t>
      </w:r>
      <w:r w:rsidRPr="009C62C5">
        <w:rPr>
          <w:sz w:val="22"/>
          <w:szCs w:val="22"/>
        </w:rPr>
        <w:t>2021 Jackson Water Crisis</w:t>
      </w:r>
      <w:r>
        <w:rPr>
          <w:sz w:val="22"/>
          <w:szCs w:val="22"/>
        </w:rPr>
        <w:t xml:space="preserve"> </w:t>
      </w:r>
      <w:r w:rsidRPr="009C62C5">
        <w:rPr>
          <w:sz w:val="22"/>
          <w:szCs w:val="22"/>
        </w:rPr>
        <w:t xml:space="preserve">presents an opportunity for scholars, activists, </w:t>
      </w:r>
      <w:r w:rsidR="003860F4">
        <w:rPr>
          <w:sz w:val="22"/>
          <w:szCs w:val="22"/>
        </w:rPr>
        <w:t xml:space="preserve">practitioners, </w:t>
      </w:r>
      <w:r w:rsidRPr="009C62C5">
        <w:rPr>
          <w:sz w:val="22"/>
          <w:szCs w:val="22"/>
        </w:rPr>
        <w:t>and community members to address these issues throug</w:t>
      </w:r>
      <w:r>
        <w:rPr>
          <w:sz w:val="22"/>
          <w:szCs w:val="22"/>
        </w:rPr>
        <w:t xml:space="preserve">h disciplinary or multidisciplinary lenses that </w:t>
      </w:r>
      <w:r w:rsidRPr="009C62C5">
        <w:rPr>
          <w:sz w:val="22"/>
          <w:szCs w:val="22"/>
        </w:rPr>
        <w:t xml:space="preserve">offer strategies </w:t>
      </w:r>
      <w:r>
        <w:rPr>
          <w:sz w:val="22"/>
          <w:szCs w:val="22"/>
        </w:rPr>
        <w:t>responding to</w:t>
      </w:r>
      <w:r w:rsidRPr="009C62C5">
        <w:rPr>
          <w:sz w:val="22"/>
          <w:szCs w:val="22"/>
        </w:rPr>
        <w:t xml:space="preserve"> the</w:t>
      </w:r>
      <w:r>
        <w:rPr>
          <w:sz w:val="22"/>
          <w:szCs w:val="22"/>
        </w:rPr>
        <w:t>se</w:t>
      </w:r>
      <w:r w:rsidRPr="009C62C5">
        <w:rPr>
          <w:sz w:val="22"/>
          <w:szCs w:val="22"/>
        </w:rPr>
        <w:t xml:space="preserve"> complex issues.</w:t>
      </w:r>
    </w:p>
    <w:p w14:paraId="69A343D0" w14:textId="77777777" w:rsidR="00B50CAA" w:rsidRPr="009C62C5" w:rsidRDefault="00B50CAA" w:rsidP="00B50CAA">
      <w:pPr>
        <w:rPr>
          <w:sz w:val="22"/>
          <w:szCs w:val="22"/>
        </w:rPr>
      </w:pPr>
    </w:p>
    <w:p w14:paraId="376D6CE3" w14:textId="4309D3F7" w:rsidR="00B50CAA" w:rsidRPr="009C62C5" w:rsidRDefault="00B50CAA" w:rsidP="00B50CAA">
      <w:pPr>
        <w:rPr>
          <w:sz w:val="22"/>
          <w:szCs w:val="22"/>
        </w:rPr>
      </w:pPr>
      <w:r w:rsidRPr="009C62C5">
        <w:rPr>
          <w:sz w:val="22"/>
          <w:szCs w:val="22"/>
        </w:rPr>
        <w:t>This special issue will feature empirical</w:t>
      </w:r>
      <w:r>
        <w:rPr>
          <w:sz w:val="22"/>
          <w:szCs w:val="22"/>
        </w:rPr>
        <w:t xml:space="preserve">, </w:t>
      </w:r>
      <w:r w:rsidRPr="009C62C5">
        <w:rPr>
          <w:sz w:val="22"/>
          <w:szCs w:val="22"/>
        </w:rPr>
        <w:t>conceptual</w:t>
      </w:r>
      <w:r>
        <w:rPr>
          <w:sz w:val="22"/>
          <w:szCs w:val="22"/>
        </w:rPr>
        <w:t xml:space="preserve">, </w:t>
      </w:r>
      <w:r w:rsidRPr="00B50CAA">
        <w:rPr>
          <w:sz w:val="22"/>
          <w:szCs w:val="22"/>
        </w:rPr>
        <w:t>and policy</w:t>
      </w:r>
      <w:r w:rsidRPr="009C62C5">
        <w:rPr>
          <w:sz w:val="22"/>
          <w:szCs w:val="22"/>
        </w:rPr>
        <w:t xml:space="preserve"> </w:t>
      </w:r>
      <w:r>
        <w:rPr>
          <w:sz w:val="22"/>
          <w:szCs w:val="22"/>
        </w:rPr>
        <w:t xml:space="preserve">research </w:t>
      </w:r>
      <w:r w:rsidRPr="009C62C5">
        <w:rPr>
          <w:sz w:val="22"/>
          <w:szCs w:val="22"/>
        </w:rPr>
        <w:t>arti</w:t>
      </w:r>
      <w:r>
        <w:rPr>
          <w:sz w:val="22"/>
          <w:szCs w:val="22"/>
        </w:rPr>
        <w:t>cles that address critical</w:t>
      </w:r>
      <w:r w:rsidRPr="009C62C5">
        <w:rPr>
          <w:sz w:val="22"/>
          <w:szCs w:val="22"/>
        </w:rPr>
        <w:t xml:space="preserve"> issues associated with the 2021 Jackson Water Crisis. We are interested in quantitative, qualitative, and mixed methods studies</w:t>
      </w:r>
      <w:r>
        <w:rPr>
          <w:sz w:val="22"/>
          <w:szCs w:val="22"/>
        </w:rPr>
        <w:t xml:space="preserve"> that offer discipline or multidisciplinary</w:t>
      </w:r>
      <w:r w:rsidRPr="009C62C5">
        <w:rPr>
          <w:sz w:val="22"/>
          <w:szCs w:val="22"/>
        </w:rPr>
        <w:t xml:space="preserve"> insights into the 2021 Jackson Water Crisis. Studies should have clearly defined implications for research</w:t>
      </w:r>
      <w:r>
        <w:rPr>
          <w:sz w:val="22"/>
          <w:szCs w:val="22"/>
        </w:rPr>
        <w:t xml:space="preserve">, </w:t>
      </w:r>
      <w:r w:rsidRPr="009C62C5">
        <w:rPr>
          <w:sz w:val="22"/>
          <w:szCs w:val="22"/>
        </w:rPr>
        <w:t>practice</w:t>
      </w:r>
      <w:r>
        <w:rPr>
          <w:sz w:val="22"/>
          <w:szCs w:val="22"/>
        </w:rPr>
        <w:t>,</w:t>
      </w:r>
      <w:r w:rsidRPr="009C62C5">
        <w:rPr>
          <w:sz w:val="22"/>
          <w:szCs w:val="22"/>
        </w:rPr>
        <w:t xml:space="preserve"> or policy. We welcome papers from a variety of field</w:t>
      </w:r>
      <w:r>
        <w:rPr>
          <w:sz w:val="22"/>
          <w:szCs w:val="22"/>
        </w:rPr>
        <w:t xml:space="preserve">s including </w:t>
      </w:r>
      <w:r w:rsidRPr="009C62C5">
        <w:rPr>
          <w:sz w:val="22"/>
          <w:szCs w:val="22"/>
        </w:rPr>
        <w:t>social work, public health, business, public policy, urban and regional planning, nursing, education, sociology, criminology</w:t>
      </w:r>
      <w:r>
        <w:rPr>
          <w:sz w:val="22"/>
          <w:szCs w:val="22"/>
        </w:rPr>
        <w:t xml:space="preserve">, psychology, </w:t>
      </w:r>
      <w:r w:rsidRPr="009C62C5">
        <w:rPr>
          <w:sz w:val="22"/>
          <w:szCs w:val="22"/>
        </w:rPr>
        <w:t xml:space="preserve">science/technology, education, humanities, and other disciplines. </w:t>
      </w:r>
    </w:p>
    <w:p w14:paraId="7BF710A3" w14:textId="77777777" w:rsidR="00B50CAA" w:rsidRPr="009C62C5" w:rsidRDefault="00B50CAA" w:rsidP="00B50CAA">
      <w:pPr>
        <w:rPr>
          <w:sz w:val="22"/>
          <w:szCs w:val="22"/>
        </w:rPr>
      </w:pPr>
    </w:p>
    <w:p w14:paraId="504624B1" w14:textId="77777777" w:rsidR="00B50CAA" w:rsidRPr="009C62C5" w:rsidRDefault="00B50CAA" w:rsidP="00B50CAA">
      <w:pPr>
        <w:rPr>
          <w:sz w:val="22"/>
          <w:szCs w:val="22"/>
        </w:rPr>
      </w:pPr>
      <w:r w:rsidRPr="009C62C5">
        <w:rPr>
          <w:b/>
          <w:sz w:val="22"/>
          <w:szCs w:val="22"/>
        </w:rPr>
        <w:t>Guest Editor:</w:t>
      </w:r>
      <w:r w:rsidRPr="009C62C5">
        <w:rPr>
          <w:sz w:val="22"/>
          <w:szCs w:val="22"/>
        </w:rPr>
        <w:t xml:space="preserve"> This special issue will be guest edited by Isiah Marshall Jr., School of Social Work/College of Health Sciences, Jackson State University (MS).</w:t>
      </w:r>
      <w:r>
        <w:rPr>
          <w:sz w:val="22"/>
          <w:szCs w:val="22"/>
        </w:rPr>
        <w:t xml:space="preserve"> Co-editors/reviewers TBA.</w:t>
      </w:r>
    </w:p>
    <w:p w14:paraId="2DFA6E4C" w14:textId="77777777" w:rsidR="00B50CAA" w:rsidRPr="009C62C5" w:rsidRDefault="00B50CAA" w:rsidP="00B50CAA">
      <w:pPr>
        <w:rPr>
          <w:sz w:val="22"/>
          <w:szCs w:val="22"/>
        </w:rPr>
      </w:pPr>
    </w:p>
    <w:p w14:paraId="7B6624D6" w14:textId="1AB7B385" w:rsidR="00B50CAA" w:rsidRPr="009C62C5" w:rsidRDefault="00B50CAA" w:rsidP="00B50CAA">
      <w:pPr>
        <w:rPr>
          <w:sz w:val="22"/>
          <w:szCs w:val="22"/>
        </w:rPr>
      </w:pPr>
      <w:r w:rsidRPr="009C62C5">
        <w:rPr>
          <w:b/>
          <w:sz w:val="22"/>
          <w:szCs w:val="22"/>
        </w:rPr>
        <w:t xml:space="preserve">Deadlines: </w:t>
      </w:r>
      <w:r w:rsidRPr="009C62C5">
        <w:rPr>
          <w:sz w:val="22"/>
          <w:szCs w:val="22"/>
        </w:rPr>
        <w:t>A one-page abstract (with identifying cover</w:t>
      </w:r>
      <w:r w:rsidR="003860F4">
        <w:rPr>
          <w:sz w:val="22"/>
          <w:szCs w:val="22"/>
        </w:rPr>
        <w:t xml:space="preserve"> information</w:t>
      </w:r>
      <w:r w:rsidRPr="009C62C5">
        <w:rPr>
          <w:sz w:val="22"/>
          <w:szCs w:val="22"/>
        </w:rPr>
        <w:t>) provid</w:t>
      </w:r>
      <w:r w:rsidR="000D79D9">
        <w:rPr>
          <w:sz w:val="22"/>
          <w:szCs w:val="22"/>
        </w:rPr>
        <w:t>ing</w:t>
      </w:r>
      <w:r w:rsidRPr="009C62C5">
        <w:rPr>
          <w:sz w:val="22"/>
          <w:szCs w:val="22"/>
        </w:rPr>
        <w:t xml:space="preserve"> an overview of the proposed research with references </w:t>
      </w:r>
      <w:r w:rsidR="00981361">
        <w:rPr>
          <w:sz w:val="22"/>
          <w:szCs w:val="22"/>
        </w:rPr>
        <w:t>is</w:t>
      </w:r>
      <w:r>
        <w:rPr>
          <w:sz w:val="22"/>
          <w:szCs w:val="22"/>
        </w:rPr>
        <w:t xml:space="preserve"> </w:t>
      </w:r>
      <w:r w:rsidRPr="009C62C5">
        <w:rPr>
          <w:sz w:val="22"/>
          <w:szCs w:val="22"/>
        </w:rPr>
        <w:t xml:space="preserve">due </w:t>
      </w:r>
      <w:r>
        <w:rPr>
          <w:sz w:val="22"/>
          <w:szCs w:val="22"/>
        </w:rPr>
        <w:t>by</w:t>
      </w:r>
      <w:r w:rsidRPr="009C62C5">
        <w:rPr>
          <w:sz w:val="22"/>
          <w:szCs w:val="22"/>
        </w:rPr>
        <w:t xml:space="preserve"> </w:t>
      </w:r>
      <w:r w:rsidR="002209A3">
        <w:rPr>
          <w:b/>
          <w:sz w:val="22"/>
          <w:szCs w:val="22"/>
        </w:rPr>
        <w:t>Friday, May</w:t>
      </w:r>
      <w:r w:rsidR="00FD51FF">
        <w:rPr>
          <w:b/>
          <w:sz w:val="22"/>
          <w:szCs w:val="22"/>
        </w:rPr>
        <w:t xml:space="preserve"> </w:t>
      </w:r>
      <w:r w:rsidR="002209A3">
        <w:rPr>
          <w:b/>
          <w:sz w:val="22"/>
          <w:szCs w:val="22"/>
        </w:rPr>
        <w:t>28</w:t>
      </w:r>
      <w:r w:rsidRPr="00284A65">
        <w:rPr>
          <w:b/>
          <w:sz w:val="22"/>
          <w:szCs w:val="22"/>
          <w:vertAlign w:val="superscript"/>
        </w:rPr>
        <w:t>th</w:t>
      </w:r>
      <w:r w:rsidRPr="00284A65">
        <w:rPr>
          <w:b/>
          <w:sz w:val="22"/>
          <w:szCs w:val="22"/>
        </w:rPr>
        <w:t>, 2021</w:t>
      </w:r>
      <w:r w:rsidRPr="009C62C5">
        <w:rPr>
          <w:sz w:val="22"/>
          <w:szCs w:val="22"/>
        </w:rPr>
        <w:t xml:space="preserve">. </w:t>
      </w:r>
      <w:r>
        <w:rPr>
          <w:sz w:val="22"/>
          <w:szCs w:val="22"/>
        </w:rPr>
        <w:t xml:space="preserve">Notifications of </w:t>
      </w:r>
      <w:r w:rsidRPr="009C62C5">
        <w:rPr>
          <w:sz w:val="22"/>
          <w:szCs w:val="22"/>
        </w:rPr>
        <w:t xml:space="preserve">abstracts </w:t>
      </w:r>
      <w:r>
        <w:rPr>
          <w:sz w:val="22"/>
          <w:szCs w:val="22"/>
        </w:rPr>
        <w:t xml:space="preserve">selected </w:t>
      </w:r>
      <w:r w:rsidRPr="00B50CAA">
        <w:rPr>
          <w:sz w:val="22"/>
          <w:szCs w:val="22"/>
        </w:rPr>
        <w:t>for manuscript submission</w:t>
      </w:r>
      <w:r>
        <w:rPr>
          <w:sz w:val="22"/>
          <w:szCs w:val="22"/>
        </w:rPr>
        <w:t xml:space="preserve"> </w:t>
      </w:r>
      <w:r w:rsidRPr="009C62C5">
        <w:rPr>
          <w:sz w:val="22"/>
          <w:szCs w:val="22"/>
        </w:rPr>
        <w:t>will be</w:t>
      </w:r>
      <w:r>
        <w:rPr>
          <w:sz w:val="22"/>
          <w:szCs w:val="22"/>
        </w:rPr>
        <w:t xml:space="preserve"> announced</w:t>
      </w:r>
      <w:r w:rsidRPr="009C62C5">
        <w:rPr>
          <w:sz w:val="22"/>
          <w:szCs w:val="22"/>
        </w:rPr>
        <w:t xml:space="preserve"> on </w:t>
      </w:r>
      <w:r w:rsidR="002209A3">
        <w:rPr>
          <w:b/>
          <w:sz w:val="22"/>
          <w:szCs w:val="22"/>
        </w:rPr>
        <w:t>Friday</w:t>
      </w:r>
      <w:r w:rsidRPr="00284A65">
        <w:rPr>
          <w:b/>
          <w:sz w:val="22"/>
          <w:szCs w:val="22"/>
        </w:rPr>
        <w:t xml:space="preserve">, </w:t>
      </w:r>
      <w:r w:rsidR="002209A3">
        <w:rPr>
          <w:b/>
          <w:sz w:val="22"/>
          <w:szCs w:val="22"/>
        </w:rPr>
        <w:t>July 2</w:t>
      </w:r>
      <w:r w:rsidR="002209A3" w:rsidRPr="002209A3">
        <w:rPr>
          <w:b/>
          <w:sz w:val="22"/>
          <w:szCs w:val="22"/>
          <w:vertAlign w:val="superscript"/>
        </w:rPr>
        <w:t>nd</w:t>
      </w:r>
      <w:r w:rsidRPr="00B50CAA">
        <w:rPr>
          <w:b/>
          <w:sz w:val="22"/>
          <w:szCs w:val="22"/>
        </w:rPr>
        <w:t>,</w:t>
      </w:r>
      <w:r w:rsidRPr="00284A65">
        <w:rPr>
          <w:b/>
          <w:sz w:val="22"/>
          <w:szCs w:val="22"/>
        </w:rPr>
        <w:t xml:space="preserve"> 2021</w:t>
      </w:r>
      <w:r w:rsidRPr="009C62C5">
        <w:rPr>
          <w:sz w:val="22"/>
          <w:szCs w:val="22"/>
        </w:rPr>
        <w:t xml:space="preserve">. </w:t>
      </w:r>
      <w:r>
        <w:rPr>
          <w:sz w:val="22"/>
          <w:szCs w:val="22"/>
        </w:rPr>
        <w:t>From those abstracts s</w:t>
      </w:r>
      <w:r w:rsidRPr="009C62C5">
        <w:rPr>
          <w:sz w:val="22"/>
          <w:szCs w:val="22"/>
        </w:rPr>
        <w:t>elected</w:t>
      </w:r>
      <w:r>
        <w:rPr>
          <w:sz w:val="22"/>
          <w:szCs w:val="22"/>
        </w:rPr>
        <w:t xml:space="preserve">, </w:t>
      </w:r>
      <w:r w:rsidRPr="00B50CAA">
        <w:rPr>
          <w:sz w:val="22"/>
          <w:szCs w:val="22"/>
        </w:rPr>
        <w:t xml:space="preserve">a full manuscript must be submitted for review </w:t>
      </w:r>
      <w:r w:rsidR="00FD51FF">
        <w:rPr>
          <w:sz w:val="22"/>
          <w:szCs w:val="22"/>
        </w:rPr>
        <w:t xml:space="preserve">no later than </w:t>
      </w:r>
      <w:r w:rsidR="002209A3" w:rsidRPr="002209A3">
        <w:rPr>
          <w:b/>
          <w:sz w:val="22"/>
          <w:szCs w:val="22"/>
        </w:rPr>
        <w:t>Friday</w:t>
      </w:r>
      <w:r w:rsidR="002209A3">
        <w:rPr>
          <w:b/>
          <w:sz w:val="22"/>
          <w:szCs w:val="22"/>
        </w:rPr>
        <w:t>, August 6</w:t>
      </w:r>
      <w:r w:rsidR="002209A3" w:rsidRPr="002209A3">
        <w:rPr>
          <w:b/>
          <w:sz w:val="22"/>
          <w:szCs w:val="22"/>
          <w:vertAlign w:val="superscript"/>
        </w:rPr>
        <w:t>th</w:t>
      </w:r>
      <w:r w:rsidR="002209A3">
        <w:rPr>
          <w:b/>
          <w:sz w:val="22"/>
          <w:szCs w:val="22"/>
        </w:rPr>
        <w:t>, 2021</w:t>
      </w:r>
      <w:r w:rsidRPr="009C62C5">
        <w:rPr>
          <w:sz w:val="22"/>
          <w:szCs w:val="22"/>
        </w:rPr>
        <w:t xml:space="preserve">. </w:t>
      </w:r>
      <w:r>
        <w:rPr>
          <w:sz w:val="22"/>
          <w:szCs w:val="22"/>
        </w:rPr>
        <w:t>Manuscripts will be reviewed during July and August. It is anticipated the S</w:t>
      </w:r>
      <w:r w:rsidRPr="009C62C5">
        <w:rPr>
          <w:sz w:val="22"/>
          <w:szCs w:val="22"/>
        </w:rPr>
        <w:t xml:space="preserve">pecial </w:t>
      </w:r>
      <w:r>
        <w:rPr>
          <w:sz w:val="22"/>
          <w:szCs w:val="22"/>
        </w:rPr>
        <w:t>Journal edition will be released online no later than</w:t>
      </w:r>
      <w:r w:rsidRPr="009C62C5">
        <w:rPr>
          <w:sz w:val="22"/>
          <w:szCs w:val="22"/>
        </w:rPr>
        <w:t xml:space="preserve"> </w:t>
      </w:r>
      <w:r w:rsidR="002209A3">
        <w:rPr>
          <w:b/>
          <w:sz w:val="22"/>
          <w:szCs w:val="22"/>
        </w:rPr>
        <w:t>Friday, October 1</w:t>
      </w:r>
      <w:r w:rsidR="002209A3" w:rsidRPr="002209A3">
        <w:rPr>
          <w:b/>
          <w:sz w:val="22"/>
          <w:szCs w:val="22"/>
          <w:vertAlign w:val="superscript"/>
        </w:rPr>
        <w:t>st</w:t>
      </w:r>
      <w:r w:rsidRPr="00B50CAA">
        <w:rPr>
          <w:b/>
          <w:sz w:val="22"/>
          <w:szCs w:val="22"/>
        </w:rPr>
        <w:t>,</w:t>
      </w:r>
      <w:r w:rsidRPr="00284A65">
        <w:rPr>
          <w:b/>
          <w:sz w:val="22"/>
          <w:szCs w:val="22"/>
        </w:rPr>
        <w:t xml:space="preserve"> 2021</w:t>
      </w:r>
      <w:r w:rsidRPr="009C62C5">
        <w:rPr>
          <w:sz w:val="22"/>
          <w:szCs w:val="22"/>
        </w:rPr>
        <w:t>.</w:t>
      </w:r>
      <w:r w:rsidR="00671A58">
        <w:rPr>
          <w:sz w:val="22"/>
          <w:szCs w:val="22"/>
        </w:rPr>
        <w:t xml:space="preserve"> Inquiries</w:t>
      </w:r>
      <w:r w:rsidR="002209A3">
        <w:rPr>
          <w:sz w:val="22"/>
          <w:szCs w:val="22"/>
        </w:rPr>
        <w:t xml:space="preserve"> and </w:t>
      </w:r>
      <w:r w:rsidR="000D79D9">
        <w:rPr>
          <w:sz w:val="22"/>
          <w:szCs w:val="22"/>
        </w:rPr>
        <w:t xml:space="preserve">abstract </w:t>
      </w:r>
      <w:r w:rsidR="002209A3">
        <w:rPr>
          <w:sz w:val="22"/>
          <w:szCs w:val="22"/>
        </w:rPr>
        <w:t xml:space="preserve">submissions should be sent to </w:t>
      </w:r>
      <w:hyperlink r:id="rId4" w:history="1">
        <w:r w:rsidR="002209A3" w:rsidRPr="008241CC">
          <w:rPr>
            <w:rStyle w:val="Hyperlink"/>
            <w:sz w:val="22"/>
            <w:szCs w:val="22"/>
          </w:rPr>
          <w:t>murc@jsums.edu</w:t>
        </w:r>
      </w:hyperlink>
      <w:r w:rsidR="002209A3">
        <w:rPr>
          <w:sz w:val="22"/>
          <w:szCs w:val="22"/>
        </w:rPr>
        <w:t>. Pl</w:t>
      </w:r>
      <w:r w:rsidR="00981361">
        <w:rPr>
          <w:sz w:val="22"/>
          <w:szCs w:val="22"/>
        </w:rPr>
        <w:t>ease include in the subject line</w:t>
      </w:r>
      <w:r w:rsidR="002209A3">
        <w:rPr>
          <w:sz w:val="22"/>
          <w:szCs w:val="22"/>
        </w:rPr>
        <w:t xml:space="preserve"> </w:t>
      </w:r>
      <w:r w:rsidR="002209A3" w:rsidRPr="00671A58">
        <w:rPr>
          <w:b/>
          <w:sz w:val="22"/>
          <w:szCs w:val="22"/>
        </w:rPr>
        <w:t>Water Crisis</w:t>
      </w:r>
      <w:r w:rsidR="002209A3">
        <w:rPr>
          <w:sz w:val="22"/>
          <w:szCs w:val="22"/>
        </w:rPr>
        <w:t xml:space="preserve">. </w:t>
      </w:r>
    </w:p>
    <w:p w14:paraId="18A00DAC" w14:textId="77777777" w:rsidR="00B50CAA" w:rsidRPr="009C62C5" w:rsidRDefault="00B50CAA" w:rsidP="00B50CAA">
      <w:pPr>
        <w:rPr>
          <w:sz w:val="22"/>
          <w:szCs w:val="22"/>
        </w:rPr>
      </w:pPr>
    </w:p>
    <w:p w14:paraId="4F393090" w14:textId="77777777" w:rsidR="00B50CAA" w:rsidRDefault="00B50CAA" w:rsidP="00B50CAA">
      <w:pPr>
        <w:rPr>
          <w:sz w:val="22"/>
          <w:szCs w:val="22"/>
        </w:rPr>
      </w:pPr>
      <w:r w:rsidRPr="009C62C5">
        <w:rPr>
          <w:b/>
          <w:sz w:val="22"/>
          <w:szCs w:val="22"/>
        </w:rPr>
        <w:t xml:space="preserve">Review: </w:t>
      </w:r>
      <w:r w:rsidRPr="009C62C5">
        <w:rPr>
          <w:sz w:val="22"/>
          <w:szCs w:val="22"/>
        </w:rPr>
        <w:t>Each manuscript will undergo a double-blind, peer review process using the following criteria: connection/focus to the journal special edition</w:t>
      </w:r>
      <w:r>
        <w:rPr>
          <w:sz w:val="22"/>
          <w:szCs w:val="22"/>
        </w:rPr>
        <w:t xml:space="preserve"> </w:t>
      </w:r>
      <w:r w:rsidRPr="009C62C5">
        <w:rPr>
          <w:sz w:val="22"/>
          <w:szCs w:val="22"/>
        </w:rPr>
        <w:t xml:space="preserve">topic; </w:t>
      </w:r>
      <w:r>
        <w:rPr>
          <w:sz w:val="22"/>
          <w:szCs w:val="22"/>
        </w:rPr>
        <w:t xml:space="preserve">a </w:t>
      </w:r>
      <w:r w:rsidRPr="009C62C5">
        <w:rPr>
          <w:sz w:val="22"/>
          <w:szCs w:val="22"/>
        </w:rPr>
        <w:t>strong argument for the use of selected theoretical framework(s); justifications for research methodology; and implications for research</w:t>
      </w:r>
      <w:r>
        <w:rPr>
          <w:sz w:val="22"/>
          <w:szCs w:val="22"/>
        </w:rPr>
        <w:t xml:space="preserve">, </w:t>
      </w:r>
      <w:r w:rsidRPr="009C62C5">
        <w:rPr>
          <w:sz w:val="22"/>
          <w:szCs w:val="22"/>
        </w:rPr>
        <w:t>practice</w:t>
      </w:r>
      <w:r>
        <w:rPr>
          <w:sz w:val="22"/>
          <w:szCs w:val="22"/>
        </w:rPr>
        <w:t>,</w:t>
      </w:r>
      <w:r w:rsidRPr="009C62C5">
        <w:rPr>
          <w:sz w:val="22"/>
          <w:szCs w:val="22"/>
        </w:rPr>
        <w:t xml:space="preserve"> or policy.</w:t>
      </w:r>
      <w:r>
        <w:rPr>
          <w:sz w:val="22"/>
          <w:szCs w:val="22"/>
        </w:rPr>
        <w:t xml:space="preserve"> Reviewers will be selected based on expertise. All papers should adhere to the </w:t>
      </w:r>
      <w:r w:rsidRPr="00B50CAA">
        <w:rPr>
          <w:sz w:val="22"/>
          <w:szCs w:val="22"/>
        </w:rPr>
        <w:t>APA</w:t>
      </w:r>
      <w:r>
        <w:rPr>
          <w:sz w:val="22"/>
          <w:szCs w:val="22"/>
        </w:rPr>
        <w:t xml:space="preserve"> stylistic guidelines. </w:t>
      </w:r>
    </w:p>
    <w:p w14:paraId="6008DD2D" w14:textId="77777777" w:rsidR="00B50CAA" w:rsidRPr="009C62C5" w:rsidRDefault="00B50CAA" w:rsidP="00B50CAA">
      <w:pPr>
        <w:rPr>
          <w:b/>
          <w:sz w:val="22"/>
          <w:szCs w:val="22"/>
        </w:rPr>
      </w:pPr>
    </w:p>
    <w:p w14:paraId="4F19F185" w14:textId="5EDE2C09" w:rsidR="00B50CAA" w:rsidRDefault="00B50CAA" w:rsidP="00B50CAA">
      <w:r w:rsidRPr="009C62C5">
        <w:rPr>
          <w:b/>
          <w:sz w:val="22"/>
          <w:szCs w:val="22"/>
        </w:rPr>
        <w:t xml:space="preserve">Publishing Related Activities: </w:t>
      </w:r>
      <w:r>
        <w:rPr>
          <w:sz w:val="22"/>
          <w:szCs w:val="22"/>
        </w:rPr>
        <w:t>Upon publication of the Special Journal Edition, a</w:t>
      </w:r>
      <w:r w:rsidRPr="009C62C5">
        <w:rPr>
          <w:sz w:val="22"/>
          <w:szCs w:val="22"/>
        </w:rPr>
        <w:t xml:space="preserve"> press release </w:t>
      </w:r>
      <w:r>
        <w:rPr>
          <w:sz w:val="22"/>
          <w:szCs w:val="22"/>
        </w:rPr>
        <w:t xml:space="preserve">and accompanying </w:t>
      </w:r>
      <w:r w:rsidRPr="009C62C5">
        <w:rPr>
          <w:sz w:val="22"/>
          <w:szCs w:val="22"/>
        </w:rPr>
        <w:t xml:space="preserve">press conference </w:t>
      </w:r>
      <w:r>
        <w:rPr>
          <w:sz w:val="22"/>
          <w:szCs w:val="22"/>
        </w:rPr>
        <w:t xml:space="preserve">are proposed </w:t>
      </w:r>
      <w:r w:rsidRPr="009C62C5">
        <w:rPr>
          <w:sz w:val="22"/>
          <w:szCs w:val="22"/>
        </w:rPr>
        <w:t>to highlight the import</w:t>
      </w:r>
      <w:r>
        <w:rPr>
          <w:sz w:val="22"/>
          <w:szCs w:val="22"/>
        </w:rPr>
        <w:t xml:space="preserve">ant studies </w:t>
      </w:r>
      <w:r w:rsidRPr="009C62C5">
        <w:rPr>
          <w:sz w:val="22"/>
          <w:szCs w:val="22"/>
        </w:rPr>
        <w:t>presented in th</w:t>
      </w:r>
      <w:r>
        <w:rPr>
          <w:sz w:val="22"/>
          <w:szCs w:val="22"/>
        </w:rPr>
        <w:t>e</w:t>
      </w:r>
      <w:r w:rsidRPr="009C62C5">
        <w:rPr>
          <w:sz w:val="22"/>
          <w:szCs w:val="22"/>
        </w:rPr>
        <w:t xml:space="preserve"> journal. Also, a Town Hall forum with breakout sessions </w:t>
      </w:r>
      <w:r>
        <w:rPr>
          <w:sz w:val="22"/>
          <w:szCs w:val="22"/>
        </w:rPr>
        <w:t xml:space="preserve">(online) </w:t>
      </w:r>
      <w:r w:rsidRPr="009C62C5">
        <w:rPr>
          <w:sz w:val="22"/>
          <w:szCs w:val="22"/>
        </w:rPr>
        <w:t xml:space="preserve">will be sponsored to provide the authors an opportunity to </w:t>
      </w:r>
      <w:r w:rsidRPr="00B50CAA">
        <w:rPr>
          <w:sz w:val="22"/>
          <w:szCs w:val="22"/>
        </w:rPr>
        <w:t>discuss their work</w:t>
      </w:r>
      <w:r>
        <w:rPr>
          <w:sz w:val="22"/>
          <w:szCs w:val="22"/>
        </w:rPr>
        <w:t xml:space="preserve"> and </w:t>
      </w:r>
      <w:r w:rsidRPr="009C62C5">
        <w:rPr>
          <w:sz w:val="22"/>
          <w:szCs w:val="22"/>
        </w:rPr>
        <w:t xml:space="preserve">exchange ideas with </w:t>
      </w:r>
      <w:r w:rsidR="003618A0">
        <w:rPr>
          <w:sz w:val="22"/>
          <w:szCs w:val="22"/>
        </w:rPr>
        <w:t xml:space="preserve">colleagues and </w:t>
      </w:r>
      <w:r w:rsidRPr="009C62C5">
        <w:rPr>
          <w:sz w:val="22"/>
          <w:szCs w:val="22"/>
        </w:rPr>
        <w:t xml:space="preserve">community members. Lastly, </w:t>
      </w:r>
      <w:r>
        <w:rPr>
          <w:sz w:val="22"/>
          <w:szCs w:val="22"/>
        </w:rPr>
        <w:t xml:space="preserve">working with </w:t>
      </w:r>
      <w:r w:rsidRPr="009C62C5">
        <w:rPr>
          <w:sz w:val="22"/>
          <w:szCs w:val="22"/>
        </w:rPr>
        <w:t xml:space="preserve">the </w:t>
      </w:r>
      <w:r>
        <w:rPr>
          <w:sz w:val="22"/>
          <w:szCs w:val="22"/>
        </w:rPr>
        <w:t xml:space="preserve">JSU </w:t>
      </w:r>
      <w:r w:rsidRPr="009C62C5">
        <w:rPr>
          <w:sz w:val="22"/>
          <w:szCs w:val="22"/>
        </w:rPr>
        <w:t>Office of Research and Economic Development</w:t>
      </w:r>
      <w:r>
        <w:rPr>
          <w:sz w:val="22"/>
          <w:szCs w:val="22"/>
        </w:rPr>
        <w:t xml:space="preserve">, and similar external funding organizations, </w:t>
      </w:r>
      <w:r w:rsidRPr="009C62C5">
        <w:rPr>
          <w:sz w:val="22"/>
          <w:szCs w:val="22"/>
        </w:rPr>
        <w:t>contributing au</w:t>
      </w:r>
      <w:r>
        <w:rPr>
          <w:sz w:val="22"/>
          <w:szCs w:val="22"/>
        </w:rPr>
        <w:t>thors will be assisted in locating funding</w:t>
      </w:r>
      <w:r w:rsidRPr="009C62C5">
        <w:rPr>
          <w:sz w:val="22"/>
          <w:szCs w:val="22"/>
        </w:rPr>
        <w:t xml:space="preserve"> opportunities to</w:t>
      </w:r>
      <w:r>
        <w:rPr>
          <w:sz w:val="22"/>
          <w:szCs w:val="22"/>
        </w:rPr>
        <w:t xml:space="preserve"> implement ideas and strategies suggested. </w:t>
      </w:r>
    </w:p>
    <w:p w14:paraId="315363EB" w14:textId="77777777" w:rsidR="00B50CAA" w:rsidRDefault="00B50CAA"/>
    <w:p w14:paraId="672CF7B9" w14:textId="77777777" w:rsidR="00B50CAA" w:rsidRDefault="00B50CAA"/>
    <w:sectPr w:rsidR="00B50CAA" w:rsidSect="00FD51FF">
      <w:pgSz w:w="12240" w:h="15840"/>
      <w:pgMar w:top="90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CAA"/>
    <w:rsid w:val="000D4E02"/>
    <w:rsid w:val="000D79D9"/>
    <w:rsid w:val="002209A3"/>
    <w:rsid w:val="002D63E7"/>
    <w:rsid w:val="003618A0"/>
    <w:rsid w:val="003860F4"/>
    <w:rsid w:val="00671A58"/>
    <w:rsid w:val="00981361"/>
    <w:rsid w:val="00B50CAA"/>
    <w:rsid w:val="00C75643"/>
    <w:rsid w:val="00D6599A"/>
    <w:rsid w:val="00E65DDA"/>
    <w:rsid w:val="00FD5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6DD55"/>
  <w15:docId w15:val="{72E29FDF-102F-4B21-8FFF-B9C6BDB7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643"/>
    <w:rPr>
      <w:rFonts w:ascii="Segoe UI" w:hAnsi="Segoe UI" w:cs="Segoe UI"/>
      <w:sz w:val="18"/>
      <w:szCs w:val="18"/>
    </w:rPr>
  </w:style>
  <w:style w:type="character" w:styleId="Hyperlink">
    <w:name w:val="Hyperlink"/>
    <w:basedOn w:val="DefaultParagraphFont"/>
    <w:uiPriority w:val="99"/>
    <w:unhideWhenUsed/>
    <w:rsid w:val="00220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rc@jsum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Jackson State University</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Mozee</dc:creator>
  <cp:keywords/>
  <dc:description/>
  <cp:lastModifiedBy>Jason Hale</cp:lastModifiedBy>
  <cp:revision>2</cp:revision>
  <cp:lastPrinted>2021-03-25T15:41:00Z</cp:lastPrinted>
  <dcterms:created xsi:type="dcterms:W3CDTF">2021-04-27T11:56:00Z</dcterms:created>
  <dcterms:modified xsi:type="dcterms:W3CDTF">2021-04-27T11:56:00Z</dcterms:modified>
</cp:coreProperties>
</file>