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and Deploying the Amazon Transcribe Live Call Analytics Solution with Twilio Media Streams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proceeding with the comprehensive implementation detailed in this report, an assessment must be made: </w:t>
      </w:r>
      <w:r w:rsidDel="00000000" w:rsidR="00000000" w:rsidRPr="00000000">
        <w:rPr>
          <w:rFonts w:ascii="Google Sans" w:cs="Google Sans" w:eastAsia="Google Sans" w:hAnsi="Google Sans"/>
          <w:b w:val="1"/>
          <w:bCs w:val="1"/>
          <w:color w:val="1f1f1f"/>
          <w:rtl w:val="0"/>
        </w:rPr>
        <w:t xml:space="preserve">What step of the deployment process is currently underway?</w:t>
      </w:r>
      <w:r w:rsidDel="00000000" w:rsidR="00000000" w:rsidRPr="00000000">
        <w:rPr>
          <w:rFonts w:ascii="Google Sans" w:cs="Google Sans" w:eastAsia="Google Sans" w:hAnsi="Google Sans"/>
          <w:color w:val="1f1f1f"/>
          <w:rtl w:val="0"/>
        </w:rPr>
        <w:t xml:space="preserve"> The implementation spans AWS infrastructure provisioning, Twilio telephony configuration, and custom middleware development. Identifying the current phase—whether it involves initial AWS account setup, CloudFormation template execution, Node.js relay server development, or dashboard customization—ensures a highly efficient application of the subsequent methodologies and prevents redundant configuration efforts.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Amazon Transcribe Live Call Analytics (LCA) solution represents a sophisticated, event-driven architecture designed to ingest real-time audio streams from contact center environments, transcribe the speech with minimal latency, and extract actionable insights using a suite of AWS artificial intelligence services.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includes Amazon Transcribe for speech recognition, Amazon Comprehend for sentiment analysis, and Amazon Bedrock for generative AI-powered call summarization.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the LCA repository provides native integration pathways for the Amazon Chime SDK and Genesys Cloud Audiohook, integrating a generic, two-party external telephony provider like Twilio requires the deployment of a specialized bridging architecture.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research report serves as an exhaustive, step-by-step architectural guide to deploying the LCA solution, engineering a Node.js and TypeScript relay server to handle Twilio Media Streams, and customizing the subsequent analytical outputs. The narrative is structured to provide deep technical clarity while remaining accessible to practitioners who require explicit procedural guidance.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 Architecture of Live Call Analytics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fundamental data flow of the LCA solution is critical prior to executing deployment procedures. The system operates by decoupling audio ingestion from transcription and analytical processing, allowing for highly scalable and resilient operations.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relies on several interconnected AWS services: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Audio Ingestion:</w:t>
      </w:r>
      <w:r w:rsidDel="00000000" w:rsidR="00000000" w:rsidRPr="00000000">
        <w:rPr>
          <w:rFonts w:ascii="Google Sans" w:cs="Google Sans" w:eastAsia="Google Sans" w:hAnsi="Google Sans"/>
          <w:color w:val="1f1f1f"/>
          <w:rtl w:val="0"/>
        </w:rPr>
        <w:t xml:space="preserve"> The solution provisions an external WebSocket endpoint, typically fronted by Amazon CloudFront and an Application Load Balancer or Amazon API Gateway. This endpoint receives binary audio streams from external sources.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Transcription Processing:</w:t>
      </w:r>
      <w:r w:rsidDel="00000000" w:rsidR="00000000" w:rsidRPr="00000000">
        <w:rPr>
          <w:rFonts w:ascii="Google Sans" w:cs="Google Sans" w:eastAsia="Google Sans" w:hAnsi="Google Sans"/>
          <w:color w:val="1f1f1f"/>
          <w:rtl w:val="0"/>
        </w:rPr>
        <w:t xml:space="preserve"> Audio is routed to a Call Event Processor implemented via AWS Lambda. This function negotiates a secure streaming connection with Amazon Transcribe, pushing audio chunks and receiving JSON-formatted transcript segments in real time.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Insight Generation:</w:t>
      </w:r>
      <w:r w:rsidDel="00000000" w:rsidR="00000000" w:rsidRPr="00000000">
        <w:rPr>
          <w:rFonts w:ascii="Google Sans" w:cs="Google Sans" w:eastAsia="Google Sans" w:hAnsi="Google Sans"/>
          <w:color w:val="1f1f1f"/>
          <w:rtl w:val="0"/>
        </w:rPr>
        <w:t xml:space="preserve"> As transcript segments are generated, they are simultaneously evaluated by Amazon Comprehend for natural language processing. This determines customer sentiment (positive, negative, neutral, or mixed) and identifies specific category events or issues.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Real-Time Dashboarding:</w:t>
      </w:r>
      <w:r w:rsidDel="00000000" w:rsidR="00000000" w:rsidRPr="00000000">
        <w:rPr>
          <w:rFonts w:ascii="Google Sans" w:cs="Google Sans" w:eastAsia="Google Sans" w:hAnsi="Google Sans"/>
          <w:color w:val="1f1f1f"/>
          <w:rtl w:val="0"/>
        </w:rPr>
        <w:t xml:space="preserve"> The generated insights and raw transcripts are persisted in an Amazon DynamoDB table. An AWS AppSync GraphQL API subscribes to these database changes, pushing live updates to a React-based web user interface.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Supervisors monitoring this dashboard view the unfolding conversation and sentiment trends without noticeable delay.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Post-Call Analytics:</w:t>
      </w:r>
      <w:r w:rsidDel="00000000" w:rsidR="00000000" w:rsidRPr="00000000">
        <w:rPr>
          <w:rFonts w:ascii="Google Sans" w:cs="Google Sans" w:eastAsia="Google Sans" w:hAnsi="Google Sans"/>
          <w:color w:val="1f1f1f"/>
          <w:rtl w:val="0"/>
        </w:rPr>
        <w:t xml:space="preserve"> Upon call termination, the complete transcript is aggregated. If configured, the system invokes Amazon Bedrock, utilizing large language models (LLMs) such as Anthropic's Claude, to generate a concise executive summary of the interaction.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Twilio Media Streams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create a functional demonstration where two parties can communicate via telephone while their conversation is transcribed live, Twilio Programmable Voice is utilized. Twilio provides a feature known as Media Streams, which grants programmatic access to the raw audio of an active phone call by duplicating the audio tracks and transmitting them over a WebSocket connection to a specified destination.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Twilio Media Streams deliver audio in a highly specific format: base64-encoded, 8000 Hz, 8-bit mu-law (G.711) audio chunks.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the native AWS LCA WebSocket endpoint expects raw binary Pulse-Code Modulation (PCM) audio formatted according to its own ingestion protocols, a direct connection between Twilio and AWS is incompatible.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Necessity of the Relay Server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incompatibility between Twilio's output and AWS LCA's expected input necessitates the introduction of a relay server.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Developed using Node.js and TypeScript, this middleware performs three critical functions: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Protocol Handshake:</w:t>
      </w:r>
      <w:r w:rsidDel="00000000" w:rsidR="00000000" w:rsidRPr="00000000">
        <w:rPr>
          <w:rFonts w:ascii="Google Sans" w:cs="Google Sans" w:eastAsia="Google Sans" w:hAnsi="Google Sans"/>
          <w:color w:val="1f1f1f"/>
          <w:rtl w:val="0"/>
        </w:rPr>
        <w:t xml:space="preserve"> It accepts the initial Twilio WebSocket connection and parses the JSON metadata (such as the streamSid and callSid) to uniquely identify the phone call.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Format Transcoding:</w:t>
      </w:r>
      <w:r w:rsidDel="00000000" w:rsidR="00000000" w:rsidRPr="00000000">
        <w:rPr>
          <w:rFonts w:ascii="Google Sans" w:cs="Google Sans" w:eastAsia="Google Sans" w:hAnsi="Google Sans"/>
          <w:color w:val="1f1f1f"/>
          <w:rtl w:val="0"/>
        </w:rPr>
        <w:t xml:space="preserve"> It extracts the base64 audio payload from the continuous stream of Twilio JSON messages, decodes the base64 string into a binary buffer, and transcodes the mu-law audio into the linear PCM format required by Amazon Transcribe.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Upstream Transmission:</w:t>
      </w:r>
      <w:r w:rsidDel="00000000" w:rsidR="00000000" w:rsidRPr="00000000">
        <w:rPr>
          <w:rFonts w:ascii="Google Sans" w:cs="Google Sans" w:eastAsia="Google Sans" w:hAnsi="Google Sans"/>
          <w:color w:val="1f1f1f"/>
          <w:rtl w:val="0"/>
        </w:rPr>
        <w:t xml:space="preserve"> It establishes a secondary, securely authenticated WebSocket connection (often using AWS Signature Version 4) to the LCA ingestion endpoint, seamlessly forwarding the processed binary audio.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AWS CloudFormation Deployment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the LCA infrastructure relies on AWS CloudFormation, an infrastructure-as-code service that systematically provisions the required databases, APIs, and computational resources.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open-source repository provides a primary template named lca-main.yaml that orchestrates this deployment.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process requires administrative access to the AWS Management Console. The following procedures detail the exact click-paths and parameter configurations necessary to deploy a stack capable of receiving external Twilio audio.</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Initializing the Stack Deployment</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Navigate to the AWS Management Console and authenticate using an account with administrative privileges.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In the unified search bar located at the top of the interface, type "CloudFormation" and select the corresponding service from the dropdown menu.</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Ensure the correct AWS Region is selected in the upper right corner (e.g., US East - N. Virginia us-east-1 or US West - Oregon us-west-2).</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Click the orange </w:t>
      </w:r>
      <w:r w:rsidDel="00000000" w:rsidR="00000000" w:rsidRPr="00000000">
        <w:rPr>
          <w:rFonts w:ascii="Google Sans" w:cs="Google Sans" w:eastAsia="Google Sans" w:hAnsi="Google Sans"/>
          <w:b w:val="1"/>
          <w:bCs w:val="1"/>
          <w:color w:val="1f1f1f"/>
          <w:rtl w:val="0"/>
        </w:rPr>
        <w:t xml:space="preserve">Create stack</w:t>
      </w:r>
      <w:r w:rsidDel="00000000" w:rsidR="00000000" w:rsidRPr="00000000">
        <w:rPr>
          <w:rFonts w:ascii="Google Sans" w:cs="Google Sans" w:eastAsia="Google Sans" w:hAnsi="Google Sans"/>
          <w:color w:val="1f1f1f"/>
          <w:rtl w:val="0"/>
        </w:rPr>
        <w:t xml:space="preserve"> button and select </w:t>
      </w:r>
      <w:r w:rsidDel="00000000" w:rsidR="00000000" w:rsidRPr="00000000">
        <w:rPr>
          <w:rFonts w:ascii="Google Sans" w:cs="Google Sans" w:eastAsia="Google Sans" w:hAnsi="Google Sans"/>
          <w:b w:val="1"/>
          <w:bCs w:val="1"/>
          <w:color w:val="1f1f1f"/>
          <w:rtl w:val="0"/>
        </w:rPr>
        <w:t xml:space="preserve">With new resources (standard)</w:t>
      </w:r>
      <w:r w:rsidDel="00000000" w:rsidR="00000000" w:rsidRPr="00000000">
        <w:rPr>
          <w:rFonts w:ascii="Google Sans" w:cs="Google Sans" w:eastAsia="Google Sans" w:hAnsi="Google Sans"/>
          <w:color w:val="1f1f1f"/>
          <w:rtl w:val="0"/>
        </w:rPr>
        <w:t xml:space="preserve"> from the context menu.</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In the "Specify template" section, select </w:t>
      </w:r>
      <w:r w:rsidDel="00000000" w:rsidR="00000000" w:rsidRPr="00000000">
        <w:rPr>
          <w:rFonts w:ascii="Google Sans" w:cs="Google Sans" w:eastAsia="Google Sans" w:hAnsi="Google Sans"/>
          <w:b w:val="1"/>
          <w:bCs w:val="1"/>
          <w:color w:val="1f1f1f"/>
          <w:rtl w:val="0"/>
        </w:rPr>
        <w:t xml:space="preserve">Amazon S3 URL</w:t>
      </w:r>
      <w:r w:rsidDel="00000000" w:rsidR="00000000" w:rsidRPr="00000000">
        <w:rPr>
          <w:rFonts w:ascii="Google Sans" w:cs="Google Sans" w:eastAsia="Google Sans" w:hAnsi="Google Sans"/>
          <w:color w:val="1f1f1f"/>
          <w:rtl w:val="0"/>
        </w:rPr>
        <w:t xml:space="preserve"> as the template source.</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Input the designated template URL for the chosen region. For us-east-1, the URL is https://s3.us-east-1.amazonaws.com/aws-ml-blog-us-east-1/artifacts/lca/lca-main.yaml.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us-west-2, utilize https://s3.us-west-2.amazonaws.com/aws-ml-blog-us-west-2/artifacts/lca/lca-main.yaml.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Click the </w:t>
      </w:r>
      <w:r w:rsidDel="00000000" w:rsidR="00000000" w:rsidRPr="00000000">
        <w:rPr>
          <w:rFonts w:ascii="Google Sans" w:cs="Google Sans" w:eastAsia="Google Sans" w:hAnsi="Google Sans"/>
          <w:b w:val="1"/>
          <w:bCs w:val="1"/>
          <w:color w:val="1f1f1f"/>
          <w:rtl w:val="0"/>
        </w:rPr>
        <w:t xml:space="preserve">Next</w:t>
      </w:r>
      <w:r w:rsidDel="00000000" w:rsidR="00000000" w:rsidRPr="00000000">
        <w:rPr>
          <w:rFonts w:ascii="Google Sans" w:cs="Google Sans" w:eastAsia="Google Sans" w:hAnsi="Google Sans"/>
          <w:color w:val="1f1f1f"/>
          <w:rtl w:val="0"/>
        </w:rPr>
        <w:t xml:space="preserve"> button located at the bottom right of the screen.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Configuring CloudFormation Parameters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"Specify stack details" page presents numerous configuration options. Configuring these parameters correctly is the most critical phase of the deployment, as it determines the ingestion protocols and analytical capabilities of the solution.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outlines the mandatory parameters required for the Twilio integration demonstration.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Stack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Stack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LiveCallAnalytics-Twilio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unique identifier for the CloudFormation stack, distinguishing it from other deployments in the account.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 UI Authentication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valid, accessible email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This provisions the initial administrator account within Amazon Cognito. Temporary login credentials for the LCA dashboard are dispatched to this address upon successful deployment.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 UI Authentication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AllowedSignUpEmailDomain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Optional (e.g., company.com)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Restricts dashboard registration to specific corporate domains. If left blank, self-service sign-up is disabled, maximizing security for the demonstration.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Telephony Ingestion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CallAudioSource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 Asterisk PBX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While deploying for Twilio, selecting this option forces the stack to provision generic ingestion pipelines that are highly compatible with the external WebSocket requirements discussed later.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Telephony Ingestion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CallAudioProcessor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Call Transcriber Lambda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Directs the audio processing logic to utilize the built-in Lambda functions optimized for standard real-time transcription, bypassing proprietary Chime analytics.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Telephony Ingestion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WebSocketAudioInput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This is the most crucial parameter. It explicitly activates the generic WebSocket interface required to stream audio input from the custom Node.js relay client.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Assist 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AgentAssistOption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Activates the interface components that display live guidance to the agent based on transcript content.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Amazon S3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Call Audio Recordings Bucket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Leave Blank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Instructs CloudFormation to dynamically generate a securely configured S3 bucket to store the .wav files generated after the call concludes.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Finalizing the Deployment</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After entering the parameters, click </w:t>
      </w:r>
      <w:r w:rsidDel="00000000" w:rsidR="00000000" w:rsidRPr="00000000">
        <w:rPr>
          <w:rFonts w:ascii="Google Sans" w:cs="Google Sans" w:eastAsia="Google Sans" w:hAnsi="Google Sans"/>
          <w:b w:val="1"/>
          <w:bCs w:val="1"/>
          <w:color w:val="1f1f1f"/>
          <w:rtl w:val="0"/>
        </w:rPr>
        <w:t xml:space="preserve">Next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"Configure stack options" page allows for the assignment of tags and specific IAM roles. For a standard demonstration, leave these at their default settings and click </w:t>
      </w:r>
      <w:r w:rsidDel="00000000" w:rsidR="00000000" w:rsidRPr="00000000">
        <w:rPr>
          <w:rFonts w:ascii="Google Sans" w:cs="Google Sans" w:eastAsia="Google Sans" w:hAnsi="Google Sans"/>
          <w:b w:val="1"/>
          <w:bCs w:val="1"/>
          <w:color w:val="1f1f1f"/>
          <w:rtl w:val="0"/>
        </w:rPr>
        <w:t xml:space="preserve">Next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On the "Review" page, scroll to the absolute bottom of the interface.</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Locate the blue warning box acknowledging that AWS CloudFormation might create IAM resources. </w:t>
      </w:r>
      <w:r w:rsidDel="00000000" w:rsidR="00000000" w:rsidRPr="00000000">
        <w:rPr>
          <w:rFonts w:ascii="Google Sans" w:cs="Google Sans" w:eastAsia="Google Sans" w:hAnsi="Google Sans"/>
          <w:b w:val="1"/>
          <w:bCs w:val="1"/>
          <w:color w:val="1f1f1f"/>
          <w:rtl w:val="0"/>
        </w:rPr>
        <w:t xml:space="preserve">Check the associated acknowledgment box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Click the orange </w:t>
      </w:r>
      <w:r w:rsidDel="00000000" w:rsidR="00000000" w:rsidRPr="00000000">
        <w:rPr>
          <w:rFonts w:ascii="Google Sans" w:cs="Google Sans" w:eastAsia="Google Sans" w:hAnsi="Google Sans"/>
          <w:b w:val="1"/>
          <w:bCs w:val="1"/>
          <w:color w:val="1f1f1f"/>
          <w:rtl w:val="0"/>
        </w:rPr>
        <w:t xml:space="preserve">Submit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Create stack</w:t>
      </w:r>
      <w:r w:rsidDel="00000000" w:rsidR="00000000" w:rsidRPr="00000000">
        <w:rPr>
          <w:rFonts w:ascii="Google Sans" w:cs="Google Sans" w:eastAsia="Google Sans" w:hAnsi="Google Sans"/>
          <w:color w:val="1f1f1f"/>
          <w:rtl w:val="0"/>
        </w:rPr>
        <w:t xml:space="preserve"> button.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relies on AWS Serverless Application Model (SAM) macros and provisions extensive infrastructure. The process typically requires between 15 and 30 minutes to reach the CREATE_COMPLETE status.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Post-Deployment Verification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stack creation concludes, critical connection variables are exposed in the console.</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Navigate to the </w:t>
      </w:r>
      <w:r w:rsidDel="00000000" w:rsidR="00000000" w:rsidRPr="00000000">
        <w:rPr>
          <w:rFonts w:ascii="Google Sans" w:cs="Google Sans" w:eastAsia="Google Sans" w:hAnsi="Google Sans"/>
          <w:b w:val="1"/>
          <w:bCs w:val="1"/>
          <w:color w:val="1f1f1f"/>
          <w:rtl w:val="0"/>
        </w:rPr>
        <w:t xml:space="preserve">Outputs</w:t>
      </w:r>
      <w:r w:rsidDel="00000000" w:rsidR="00000000" w:rsidRPr="00000000">
        <w:rPr>
          <w:rFonts w:ascii="Google Sans" w:cs="Google Sans" w:eastAsia="Google Sans" w:hAnsi="Google Sans"/>
          <w:color w:val="1f1f1f"/>
          <w:rtl w:val="0"/>
        </w:rPr>
        <w:t xml:space="preserve"> tab of the newly created stack.</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Locate the key named CloudfrontEndpoint. This is the secure, public-facing URL of the React-based Live Call Analytics dashboard.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Locate the key named WebSocketEndpoint. This URL (formatted as wss://&lt;id&gt;.cloudfront.net/api/v1/audiohook/ws or similar) is the destination address that the Node.js relay server must use to forward the Twilio audio.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Check the inbox of the email address provided in the AdminEmail parameter. Retrieve the temporary password.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Navigate to the CloudfrontEndpoint URL, log in using the email address and temporary password, and establish a permanent, secure password.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Twilio Environment and TwiML Configuration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AWS LCA infrastructure operational, the next phase involves configuring the telephony provider. A free trial account with Twilio provides the necessary capabilities to lease a phone number and route inbound calls using Twilio Markup Language (TwiML).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Procuring a Twilio Number</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Navigate to the Twilio Console and authenticate.</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From the left-hand navigation menu, access </w:t>
      </w:r>
      <w:r w:rsidDel="00000000" w:rsidR="00000000" w:rsidRPr="00000000">
        <w:rPr>
          <w:rFonts w:ascii="Google Sans" w:cs="Google Sans" w:eastAsia="Google Sans" w:hAnsi="Google Sans"/>
          <w:b w:val="1"/>
          <w:bCs w:val="1"/>
          <w:color w:val="1f1f1f"/>
          <w:rtl w:val="0"/>
        </w:rPr>
        <w:t xml:space="preserve">Phone Numbers</w:t>
      </w:r>
      <w:r w:rsidDel="00000000" w:rsidR="00000000" w:rsidRPr="00000000">
        <w:rPr>
          <w:rFonts w:ascii="Google Sans" w:cs="Google Sans" w:eastAsia="Google Sans" w:hAnsi="Google Sans"/>
          <w:color w:val="1f1f1f"/>
          <w:rtl w:val="0"/>
        </w:rPr>
        <w:t xml:space="preserve"> -&gt; </w:t>
      </w:r>
      <w:r w:rsidDel="00000000" w:rsidR="00000000" w:rsidRPr="00000000">
        <w:rPr>
          <w:rFonts w:ascii="Google Sans" w:cs="Google Sans" w:eastAsia="Google Sans" w:hAnsi="Google Sans"/>
          <w:b w:val="1"/>
          <w:bCs w:val="1"/>
          <w:color w:val="1f1f1f"/>
          <w:rtl w:val="0"/>
        </w:rPr>
        <w:t xml:space="preserve">Manage</w:t>
      </w:r>
      <w:r w:rsidDel="00000000" w:rsidR="00000000" w:rsidRPr="00000000">
        <w:rPr>
          <w:rFonts w:ascii="Google Sans" w:cs="Google Sans" w:eastAsia="Google Sans" w:hAnsi="Google Sans"/>
          <w:color w:val="1f1f1f"/>
          <w:rtl w:val="0"/>
        </w:rPr>
        <w:t xml:space="preserve"> -&gt; </w:t>
      </w:r>
      <w:r w:rsidDel="00000000" w:rsidR="00000000" w:rsidRPr="00000000">
        <w:rPr>
          <w:rFonts w:ascii="Google Sans" w:cs="Google Sans" w:eastAsia="Google Sans" w:hAnsi="Google Sans"/>
          <w:b w:val="1"/>
          <w:bCs w:val="1"/>
          <w:color w:val="1f1f1f"/>
          <w:rtl w:val="0"/>
        </w:rPr>
        <w:t xml:space="preserve">Buy a number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Search for a number with Voice capabilities in the desired geographic region and complete the procurement process.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TwiML Implementation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dials the procured Twilio phone number, Twilio must receive instructions on how to handle the call lifecycle. This is achieved via webhooks pointing to an XML-based language called TwiML.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the two-party demonstration, the TwiML must execute two parallel actions: it must bridge the caller to a secondary phone number (the "agent"), and it must simultaneously duplicate the audio of both participants and stream it over a WebSocket to the Node.js relay server.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&lt;Start&gt;&lt;Stream&gt; verb is utilized to initiate the WebSocket connection.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Natively, Twilio Media Streams are unidirectional.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to transcribe a two-party call effectively, the stream must capture both the inbound track (the caller) and the outbound track (the agent). The track="both_tracks" attribute instructs Twilio to mix both channels into the WebSocket payload.</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Configuring the Webhook</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TwiML script constitutes the necessary logic. During initial testing, Twilio allows the hosting of static TwiML directly within their console via TwiML Bins.</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In the Twilio Console, navigate to </w:t>
      </w:r>
      <w:r w:rsidDel="00000000" w:rsidR="00000000" w:rsidRPr="00000000">
        <w:rPr>
          <w:rFonts w:ascii="Google Sans" w:cs="Google Sans" w:eastAsia="Google Sans" w:hAnsi="Google Sans"/>
          <w:b w:val="1"/>
          <w:bCs w:val="1"/>
          <w:color w:val="1f1f1f"/>
          <w:rtl w:val="0"/>
        </w:rPr>
        <w:t xml:space="preserve">TwiML Bins</w:t>
      </w:r>
      <w:r w:rsidDel="00000000" w:rsidR="00000000" w:rsidRPr="00000000">
        <w:rPr>
          <w:rFonts w:ascii="Google Sans" w:cs="Google Sans" w:eastAsia="Google Sans" w:hAnsi="Google Sans"/>
          <w:color w:val="1f1f1f"/>
          <w:rtl w:val="0"/>
        </w:rPr>
        <w:t xml:space="preserve"> and create a new bin named "LCA Stream".</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Input the following XML structure: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XML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&lt;?xml version="1.0" encoding="UTF-8"?&gt;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Response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Say</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Connecting you to the live call analytics demonstration. This call is being monitored and transcribed.</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Say</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Start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Stream</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url</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"wss:///twiliostream"</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track</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"both_tracks"</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Parameter</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"customCallId"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value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"demo-call-001"</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Stream</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Start</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Dial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Number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+1234567890</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Number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Dial</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Response</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Note: The &lt;Number&gt; tag must contain the actual E.164 formatted phone number of the device acting as the agent (e.g., a secondary mobile phone or a SIP client like Zoiper).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url parameter within the &lt;Stream&gt; tag must point to the public address of the Node.js relay server. During local development, a secure tunneling utility such as ngrok is mandatory to expose the local server to Twilio's webhook servers.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Save the TwiML Bin.</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Navigate back to the procured Twilio Phone Number configuration page.</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Under the "Voice &amp; Fax" section, locate the "A CALL COMES IN" configuration. Select "TwiML Bin" and choose the newly created "LCA Stream" bin. Save the configuration.</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the Node.js TypeScript Relay Server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reaches its highest complexity at the middleware layer. The Node.js relay server acts as the translation matrix between the Twilio telecommunications network and the AWS machine learning infrastructure.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this server in TypeScript enforces strict type checking, mitigating runtime errors caused by malformed JSON payloads from the WebSocket streams.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Initialization and Environment Configuration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practitioner must prepare a dedicated development directory and initialize a Node.js project.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mkdir lca-twilio-relay</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cd</w:t>
      </w:r>
      <w:r w:rsidDel="00000000" w:rsidR="00000000" w:rsidRPr="00000000">
        <w:rPr>
          <w:rFonts w:ascii="Google Sans" w:cs="Google Sans" w:eastAsia="Google Sans" w:hAnsi="Google Sans"/>
          <w:color w:val="1f1f1f"/>
          <w:shd w:fill="f0f4f9" w:val="clear"/>
          <w:rtl w:val="0"/>
        </w:rPr>
        <w:t xml:space="preserve"> lca-twilio-relay</w:t>
        <w:br w:type="textWrapping"/>
        <w:t xml:space="preserve">npm init -y</w:t>
        <w:br w:type="textWrapping"/>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Install the requisite operational and developmental dependencies. The express framework handles HTTP requests, while the ws library manages both the incoming Twilio WebSockets and the outgoing AWS WebSockets.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@aws-sdk/client-transcribe-streaming library provides essential utilities for interacting with AWS services.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npm install express ws dotenv uuid</w:t>
        <w:br w:type="textWrapping"/>
        <w:t xml:space="preserve">npm install --save-dev typescript @types/node @types/express @types/ws ts-node</w:t>
        <w:br w:type="textWrapping"/>
        <w:t xml:space="preserve">npx tsc --init</w:t>
        <w:br w:type="textWrapping"/>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a .env file in the root directory to securely manage environmental variables.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Code snippet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PORT=8080</w:t>
        <w:br w:type="textWrapping"/>
        <w:t xml:space="preserve">LCA_WEBSOCKET_URL=wss://.cloudfront.net/api/v1/audiohook/ws</w:t>
        <w:br w:type="textWrapping"/>
        <w:t xml:space="preserve">AWS_REGION=us-east-1</w:t>
        <w:br w:type="textWrapping"/>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Structuring the Server Architecture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relay server logic is divided into distinct operational phases: initialization, connection management, audio decoding, and stream lifecycle termination.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Create a directory named src and initialize the primary application entry point, index.ts. This file orchestrates the Express server and upgrades incoming HTTP requests to WebSocket connections.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src/index.ts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express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'express'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Server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WebSocketServer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http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dotenv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'dotenv'</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handleTwilioConnection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'./twilioHandler'</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dotenv.config();</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app = express();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server = http.createServer(app);</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wss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WebSocketServer({ server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PORT = process.env.PORT |</w:t>
        <w:br w:type="textWrapping"/>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8080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Standard HTTP route for health checks</w:t>
      </w:r>
      <w:r w:rsidDel="00000000" w:rsidR="00000000" w:rsidRPr="00000000">
        <w:rPr>
          <w:rFonts w:ascii="Google Sans" w:cs="Google Sans" w:eastAsia="Google Sans" w:hAnsi="Google Sans"/>
          <w:color w:val="1f1f1f"/>
          <w:shd w:fill="f0f4f9" w:val="clear"/>
          <w:rtl w:val="0"/>
        </w:rPr>
        <w:br w:type="textWrapping"/>
        <w:t xml:space="preserve">app.get(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(req, res) =&gt;</w:t>
      </w:r>
      <w:r w:rsidDel="00000000" w:rsidR="00000000" w:rsidRPr="00000000">
        <w:rPr>
          <w:rFonts w:ascii="Google Sans" w:cs="Google Sans" w:eastAsia="Google Sans" w:hAnsi="Google Sans"/>
          <w:color w:val="1f1f1f"/>
          <w:shd w:fill="f0f4f9" w:val="clear"/>
          <w:rtl w:val="0"/>
        </w:rPr>
        <w:t xml:space="preserve"> {</w:t>
        <w:br w:type="textWrapping"/>
        <w:t xml:space="preserve">    res.send(</w:t>
      </w:r>
      <w:r w:rsidDel="00000000" w:rsidR="00000000" w:rsidRPr="00000000">
        <w:rPr>
          <w:rFonts w:ascii="Google Sans" w:cs="Google Sans" w:eastAsia="Google Sans" w:hAnsi="Google Sans"/>
          <w:i w:val="0"/>
          <w:iCs w:val="0"/>
          <w:color w:val="188038"/>
          <w:sz w:val="20"/>
          <w:szCs w:val="20"/>
          <w:shd w:fill="f0f4f9" w:val="clear"/>
          <w:rtl w:val="0"/>
        </w:rPr>
        <w:t xml:space="preserve">'Twilio to AWS LCA Relay Server is Operational'</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WebSocket connection listener</w:t>
      </w:r>
      <w:r w:rsidDel="00000000" w:rsidR="00000000" w:rsidRPr="00000000">
        <w:rPr>
          <w:rFonts w:ascii="Google Sans" w:cs="Google Sans" w:eastAsia="Google Sans" w:hAnsi="Google Sans"/>
          <w:color w:val="1f1f1f"/>
          <w:shd w:fill="f0f4f9" w:val="clear"/>
          <w:rtl w:val="0"/>
        </w:rPr>
        <w:br w:type="textWrapping"/>
        <w:t xml:space="preserve">wss.on(</w:t>
      </w:r>
      <w:r w:rsidDel="00000000" w:rsidR="00000000" w:rsidRPr="00000000">
        <w:rPr>
          <w:rFonts w:ascii="Google Sans" w:cs="Google Sans" w:eastAsia="Google Sans" w:hAnsi="Google Sans"/>
          <w:i w:val="0"/>
          <w:iCs w:val="0"/>
          <w:color w:val="188038"/>
          <w:sz w:val="20"/>
          <w:szCs w:val="20"/>
          <w:shd w:fill="f0f4f9" w:val="clear"/>
          <w:rtl w:val="0"/>
        </w:rPr>
        <w:t xml:space="preserve">'connection'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(ws, req)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'New WebSocket connection initiated from Twilio'</w:t>
      </w:r>
      <w:r w:rsidDel="00000000" w:rsidR="00000000" w:rsidRPr="00000000">
        <w:rPr>
          <w:rFonts w:ascii="Google Sans" w:cs="Google Sans" w:eastAsia="Google Sans" w:hAnsi="Google Sans"/>
          <w:color w:val="1f1f1f"/>
          <w:shd w:fill="f0f4f9" w:val="clear"/>
          <w:rtl w:val="0"/>
        </w:rPr>
        <w:t xml:space="preserve">);</w:t>
        <w:br w:type="textWrapping"/>
        <w:t xml:space="preserve">    handleTwilioConnection(ws);</w:t>
        <w:br w:type="textWrapping"/>
        <w:t xml:space="preserve">});</w:t>
        <w:br w:type="textWrapping"/>
        <w:br w:type="textWrapping"/>
        <w:t xml:space="preserve">server.listen(PORT,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`Relay Server listening on port </w:t>
      </w:r>
      <w:r w:rsidDel="00000000" w:rsidR="00000000" w:rsidRPr="00000000">
        <w:rPr>
          <w:rFonts w:ascii="Google Sans" w:cs="Google Sans" w:eastAsia="Google Sans" w:hAnsi="Google Sans"/>
          <w:i w:val="0"/>
          <w:iCs w:val="0"/>
          <w:color w:val="1f1f1f"/>
          <w:sz w:val="20"/>
          <w:szCs w:val="20"/>
          <w:shd w:fill="f0f4f9" w:val="clear"/>
          <w:rtl w:val="0"/>
        </w:rPr>
        <w:t xml:space="preserve">${PORT}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Twilio Media Stream Events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Twilio executes the TwiML &lt;Start&gt;&lt;Stream&gt; command, it initiates a WebSocket connection and begins transmitting a sequence of heavily structured JSON messages.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relay server must accurately parse these messages to manage the state of the call.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twilioHandler.ts module manages this logic. Twilio defines four primary event types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JSON Structure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Purpose within the Relay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connected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{"event": "connected", "protocol": "Call", "version":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Transmitted immediately upon connection. Validates the protocol version. The relay server uses this to initialize the memory buffers.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{"event": "start", "sequenceNumber": "1", "start": {"streamSid": "MZ123", "callSid": "CA456"}}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Contains essential routing metadata. The streamSid acts as the unique identifier for the audio stream. The relay server utilizes this event to establish the outbound connection to the AWS LCA endpoint.</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{"event": "media", "sequenceNumber": "2", "media": {"payload": "aGVs..."}}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Dispatched continuously (typically every 20 milliseconds). Contains the base64-encoded audio. The relay server decodes this payload into raw bytes and pushes it to AWS.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{"event": "stop", "sequenceNumber": "100", "stop": {"callSid": "CA456"}}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Signifies call termination. The relay server must gracefully close the upstream AWS connection to trigger the LCA Post-Call Analytics pipeline.</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implementation details the event switchboard logic:</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src/twilioHandler.ts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WebSocket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LcaClient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'./lcaClient'</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handleTwilioConnection = </w:t>
      </w:r>
      <w:r w:rsidDel="00000000" w:rsidR="00000000" w:rsidRPr="00000000">
        <w:rPr>
          <w:rFonts w:ascii="Google Sans" w:cs="Google Sans" w:eastAsia="Google Sans" w:hAnsi="Google Sans"/>
          <w:i w:val="0"/>
          <w:iCs w:val="0"/>
          <w:color w:val="444746"/>
          <w:sz w:val="20"/>
          <w:szCs w:val="20"/>
          <w:shd w:fill="f0f4f9" w:val="clear"/>
          <w:rtl w:val="0"/>
        </w:rPr>
        <w:t xml:space="preserve">(twilioSocket: WebSocket)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streamSid: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lcaClient: LcaClient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twilioSocket.on(</w:t>
      </w:r>
      <w:r w:rsidDel="00000000" w:rsidR="00000000" w:rsidRPr="00000000">
        <w:rPr>
          <w:rFonts w:ascii="Google Sans" w:cs="Google Sans" w:eastAsia="Google Sans" w:hAnsi="Google Sans"/>
          <w:i w:val="0"/>
          <w:iCs w:val="0"/>
          <w:color w:val="188038"/>
          <w:sz w:val="20"/>
          <w:szCs w:val="20"/>
          <w:shd w:fill="f0f4f9" w:val="clear"/>
          <w:rtl w:val="0"/>
        </w:rPr>
        <w:t xml:space="preserve">'message'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(message: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=&gt;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msg = </w:t>
      </w:r>
      <w:r w:rsidDel="00000000" w:rsidR="00000000" w:rsidRPr="00000000">
        <w:rPr>
          <w:rFonts w:ascii="Google Sans" w:cs="Google Sans" w:eastAsia="Google Sans" w:hAnsi="Google Sans"/>
          <w:i w:val="0"/>
          <w:iCs w:val="0"/>
          <w:color w:val="1967d2"/>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.parse(message);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switch</w:t>
      </w:r>
      <w:r w:rsidDel="00000000" w:rsidR="00000000" w:rsidRPr="00000000">
        <w:rPr>
          <w:rFonts w:ascii="Google Sans" w:cs="Google Sans" w:eastAsia="Google Sans" w:hAnsi="Google Sans"/>
          <w:color w:val="1f1f1f"/>
          <w:shd w:fill="f0f4f9" w:val="clear"/>
          <w:rtl w:val="0"/>
        </w:rPr>
        <w:t xml:space="preserve"> (msg.event)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'connected'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'Twilio stream connected.'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'start'</w:t>
      </w:r>
      <w:r w:rsidDel="00000000" w:rsidR="00000000" w:rsidRPr="00000000">
        <w:rPr>
          <w:rFonts w:ascii="Google Sans" w:cs="Google Sans" w:eastAsia="Google Sans" w:hAnsi="Google Sans"/>
          <w:color w:val="1f1f1f"/>
          <w:shd w:fill="f0f4f9" w:val="clear"/>
          <w:rtl w:val="0"/>
        </w:rPr>
        <w:t xml:space="preserve">:</w:t>
        <w:br w:type="textWrapping"/>
        <w:t xml:space="preserve">                    streamSid = msg.start.streamSid;</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`Starting media stream tracking for Stream SID: </w:t>
      </w:r>
      <w:r w:rsidDel="00000000" w:rsidR="00000000" w:rsidRPr="00000000">
        <w:rPr>
          <w:rFonts w:ascii="Google Sans" w:cs="Google Sans" w:eastAsia="Google Sans" w:hAnsi="Google Sans"/>
          <w:i w:val="0"/>
          <w:iCs w:val="0"/>
          <w:color w:val="1f1f1f"/>
          <w:sz w:val="20"/>
          <w:szCs w:val="20"/>
          <w:shd w:fill="f0f4f9" w:val="clear"/>
          <w:rtl w:val="0"/>
        </w:rPr>
        <w:t xml:space="preserve">${streamSid}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Initialize the outbound connection to AWS LCA</w:t>
      </w:r>
      <w:r w:rsidDel="00000000" w:rsidR="00000000" w:rsidRPr="00000000">
        <w:rPr>
          <w:rFonts w:ascii="Google Sans" w:cs="Google Sans" w:eastAsia="Google Sans" w:hAnsi="Google Sans"/>
          <w:color w:val="1f1f1f"/>
          <w:shd w:fill="f0f4f9" w:val="clear"/>
          <w:rtl w:val="0"/>
        </w:rPr>
        <w:br w:type="textWrapping"/>
        <w:t xml:space="preserve">                    lcaClient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LcaClient(streamSid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lcaClient.connect();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'media'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(lcaClient &amp;&amp; lcaClient.isConnected)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Extract base64 payload and decode to a binary Node.js Buffer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audioBuffer = Buffer.from(msg.media.payload, </w:t>
      </w:r>
      <w:r w:rsidDel="00000000" w:rsidR="00000000" w:rsidRPr="00000000">
        <w:rPr>
          <w:rFonts w:ascii="Google Sans" w:cs="Google Sans" w:eastAsia="Google Sans" w:hAnsi="Google Sans"/>
          <w:i w:val="0"/>
          <w:iCs w:val="0"/>
          <w:color w:val="188038"/>
          <w:sz w:val="20"/>
          <w:szCs w:val="20"/>
          <w:shd w:fill="f0f4f9" w:val="clear"/>
          <w:rtl w:val="0"/>
        </w:rPr>
        <w:t xml:space="preserve">'base64'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Transmit the binary buffer to the LCA ingestion endpoint</w:t>
      </w:r>
      <w:r w:rsidDel="00000000" w:rsidR="00000000" w:rsidRPr="00000000">
        <w:rPr>
          <w:rFonts w:ascii="Google Sans" w:cs="Google Sans" w:eastAsia="Google Sans" w:hAnsi="Google Sans"/>
          <w:color w:val="1f1f1f"/>
          <w:shd w:fill="f0f4f9" w:val="clear"/>
          <w:rtl w:val="0"/>
        </w:rPr>
        <w:br w:type="textWrapping"/>
        <w:t xml:space="preserve">                        lcaClient.sendAudio(audioBuffer);</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'stop'</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`Twilio stream stopped for Stream SID: </w:t>
      </w:r>
      <w:r w:rsidDel="00000000" w:rsidR="00000000" w:rsidRPr="00000000">
        <w:rPr>
          <w:rFonts w:ascii="Google Sans" w:cs="Google Sans" w:eastAsia="Google Sans" w:hAnsi="Google Sans"/>
          <w:i w:val="0"/>
          <w:iCs w:val="0"/>
          <w:color w:val="1f1f1f"/>
          <w:sz w:val="20"/>
          <w:szCs w:val="20"/>
          <w:shd w:fill="f0f4f9" w:val="clear"/>
          <w:rtl w:val="0"/>
        </w:rPr>
        <w:t xml:space="preserve">${streamSid}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(lcaClient) {</w:t>
        <w:br w:type="textWrapping"/>
        <w:t xml:space="preserve">                        lcaClient.disconnect();</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(error)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.error(</w:t>
      </w:r>
      <w:r w:rsidDel="00000000" w:rsidR="00000000" w:rsidRPr="00000000">
        <w:rPr>
          <w:rFonts w:ascii="Google Sans" w:cs="Google Sans" w:eastAsia="Google Sans" w:hAnsi="Google Sans"/>
          <w:i w:val="0"/>
          <w:iCs w:val="0"/>
          <w:color w:val="188038"/>
          <w:sz w:val="20"/>
          <w:szCs w:val="20"/>
          <w:shd w:fill="f0f4f9" w:val="clear"/>
          <w:rtl w:val="0"/>
        </w:rPr>
        <w:t xml:space="preserve">'Error processing Twilio WebSocket message:'</w:t>
      </w:r>
      <w:r w:rsidDel="00000000" w:rsidR="00000000" w:rsidRPr="00000000">
        <w:rPr>
          <w:rFonts w:ascii="Google Sans" w:cs="Google Sans" w:eastAsia="Google Sans" w:hAnsi="Google Sans"/>
          <w:color w:val="1f1f1f"/>
          <w:shd w:fill="f0f4f9" w:val="clear"/>
          <w:rtl w:val="0"/>
        </w:rPr>
        <w:t xml:space="preserve">, error);</w:t>
        <w:br w:type="textWrapping"/>
        <w:t xml:space="preserve">        }</w:t>
        <w:br w:type="textWrapping"/>
        <w:t xml:space="preserve">    });</w:t>
        <w:br w:type="textWrapping"/>
        <w:br w:type="textWrapping"/>
        <w:t xml:space="preserve">    twilioSocket.on(</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'Twilio WebSocket disconnected.'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(lcaClient) {</w:t>
        <w:br w:type="textWrapping"/>
        <w:t xml:space="preserve">            lcaClient.disconnect();</w:t>
        <w:br w:type="textWrapping"/>
        <w:t xml:space="preserve">        }</w:t>
        <w:br w:type="textWrapping"/>
        <w:t xml:space="preserve">    });</w:t>
        <w:br w:type="textWrapping"/>
        <w:t xml:space="preserve">};</w:t>
        <w:br w:type="textWrapping"/>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Bridging to the AWS LCA Ingestion Endpoint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component of the relay server is the LcaClient.ts module. This class manages the outbound WebSocket connection to the URL provided by the CloudFormation stack's WebSocketEndpoint output.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Depending on the specific configuration of the WebSocketAudioInput parameter during deployment, the LCA endpoint may require the audio to be wrapped in a specific JSON metadata envelope prior to transmission, or it may accept raw binary frames directly. For maximum compatibility with generic WebSocket ingestion, the audio is typically transmitted as binary frames.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src/lcaClient.ts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WebSocket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'ws'</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LcaClient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ws: WebSocket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streamSid: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isConnected: </w:t>
      </w:r>
      <w:r w:rsidDel="00000000" w:rsidR="00000000" w:rsidRPr="00000000">
        <w:rPr>
          <w:rFonts w:ascii="Google Sans" w:cs="Google Sans" w:eastAsia="Google Sans" w:hAnsi="Google Sans"/>
          <w:i w:val="0"/>
          <w:iCs w:val="0"/>
          <w:color w:val="1967d2"/>
          <w:sz w:val="20"/>
          <w:szCs w:val="20"/>
          <w:shd w:fill="f0f4f9" w:val="clear"/>
          <w:rtl w:val="0"/>
        </w:rPr>
        <w:t xml:space="preserve">boolean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constructor</w:t>
      </w:r>
      <w:r w:rsidDel="00000000" w:rsidR="00000000" w:rsidRPr="00000000">
        <w:rPr>
          <w:rFonts w:ascii="Google Sans" w:cs="Google Sans" w:eastAsia="Google Sans" w:hAnsi="Google Sans"/>
          <w:i w:val="0"/>
          <w:iCs w:val="0"/>
          <w:color w:val="444746"/>
          <w:sz w:val="20"/>
          <w:szCs w:val="20"/>
          <w:shd w:fill="f0f4f9" w:val="clear"/>
          <w:rtl w:val="0"/>
        </w:rPr>
        <w:t xml:space="preserve">(streamSid: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.streamSid = streamSid;</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connect(): </w:t>
      </w:r>
      <w:r w:rsidDel="00000000" w:rsidR="00000000" w:rsidRPr="00000000">
        <w:rPr>
          <w:rFonts w:ascii="Google Sans" w:cs="Google Sans" w:eastAsia="Google Sans" w:hAnsi="Google Sans"/>
          <w:i w:val="0"/>
          <w:iCs w:val="0"/>
          <w:color w:val="1967d2"/>
          <w:sz w:val="20"/>
          <w:szCs w:val="20"/>
          <w:shd w:fill="f0f4f9" w:val="clear"/>
          <w:rtl w:val="0"/>
        </w:rPr>
        <w:t xml:space="preserve">Promise</w:t>
      </w:r>
      <w:r w:rsidDel="00000000" w:rsidR="00000000" w:rsidRPr="00000000">
        <w:rPr>
          <w:rFonts w:ascii="Google Sans" w:cs="Google Sans" w:eastAsia="Google Sans" w:hAnsi="Google Sans"/>
          <w:color w:val="1f1f1f"/>
          <w:shd w:fill="f0f4f9" w:val="clear"/>
          <w:rtl w:val="0"/>
        </w:rPr>
        <w:t xml:space="preserve">&lt;</w:t>
      </w:r>
      <w:r w:rsidDel="00000000" w:rsidR="00000000" w:rsidRPr="00000000">
        <w:rPr>
          <w:rFonts w:ascii="Google Sans" w:cs="Google Sans" w:eastAsia="Google Sans" w:hAnsi="Google Sans"/>
          <w:i w:val="0"/>
          <w:iCs w:val="0"/>
          <w:color w:val="1967d2"/>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&gt;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Promise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(resolve, reject)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lcaUrl = process.env.LCA_WEBSOCKET_URL;</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(!lcaUrl)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reject(</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'LCA_WEBSOCKET_URL is not defined in environment variables.'</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`Attempting connection to LCA Endpoint: </w:t>
      </w:r>
      <w:r w:rsidDel="00000000" w:rsidR="00000000" w:rsidRPr="00000000">
        <w:rPr>
          <w:rFonts w:ascii="Google Sans" w:cs="Google Sans" w:eastAsia="Google Sans" w:hAnsi="Google Sans"/>
          <w:i w:val="0"/>
          <w:iCs w:val="0"/>
          <w:color w:val="1f1f1f"/>
          <w:sz w:val="20"/>
          <w:szCs w:val="20"/>
          <w:shd w:fill="f0f4f9" w:val="clear"/>
          <w:rtl w:val="0"/>
        </w:rPr>
        <w:t xml:space="preserve">${lcaUrl}</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LCA endpoint requires standard WebSocket connection protocols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.ws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WebSocket(lcaUrl);</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.ws.on(</w:t>
      </w:r>
      <w:r w:rsidDel="00000000" w:rsidR="00000000" w:rsidRPr="00000000">
        <w:rPr>
          <w:rFonts w:ascii="Google Sans" w:cs="Google Sans" w:eastAsia="Google Sans" w:hAnsi="Google Sans"/>
          <w:i w:val="0"/>
          <w:iCs w:val="0"/>
          <w:color w:val="188038"/>
          <w:sz w:val="20"/>
          <w:szCs w:val="20"/>
          <w:shd w:fill="f0f4f9" w:val="clear"/>
          <w:rtl w:val="0"/>
        </w:rPr>
        <w:t xml:space="preserve">'open'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`Successfully connected to LCA Endpoint for Stream: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i w:val="0"/>
          <w:iCs w:val="0"/>
          <w:color w:val="1f1f1f"/>
          <w:sz w:val="20"/>
          <w:szCs w:val="20"/>
          <w:shd w:fill="f0f4f9" w:val="clear"/>
          <w:rtl w:val="0"/>
        </w:rPr>
        <w:t xml:space="preserve">.streamSid}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.isConnected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Optional: Send initial metadata payload if required by the specific LCA configuration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metadataPayload =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event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'START'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callId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.streamSid,</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sampleRate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audioFormat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'pcm_mulaw'</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.ws?.send(</w:t>
      </w:r>
      <w:r w:rsidDel="00000000" w:rsidR="00000000" w:rsidRPr="00000000">
        <w:rPr>
          <w:rFonts w:ascii="Google Sans" w:cs="Google Sans" w:eastAsia="Google Sans" w:hAnsi="Google Sans"/>
          <w:i w:val="0"/>
          <w:iCs w:val="0"/>
          <w:color w:val="1967d2"/>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.stringify(metadataPayload));</w:t>
        <w:br w:type="textWrapping"/>
        <w:t xml:space="preserve">                </w:t>
        <w:br w:type="textWrapping"/>
        <w:t xml:space="preserve">                resolve();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.ws.on(</w:t>
      </w:r>
      <w:r w:rsidDel="00000000" w:rsidR="00000000" w:rsidRPr="00000000">
        <w:rPr>
          <w:rFonts w:ascii="Google Sans" w:cs="Google Sans" w:eastAsia="Google Sans" w:hAnsi="Google Sans"/>
          <w:i w:val="0"/>
          <w:iCs w:val="0"/>
          <w:color w:val="18803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(error)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.error(</w:t>
      </w:r>
      <w:r w:rsidDel="00000000" w:rsidR="00000000" w:rsidRPr="00000000">
        <w:rPr>
          <w:rFonts w:ascii="Google Sans" w:cs="Google Sans" w:eastAsia="Google Sans" w:hAnsi="Google Sans"/>
          <w:i w:val="0"/>
          <w:iCs w:val="0"/>
          <w:color w:val="188038"/>
          <w:sz w:val="20"/>
          <w:szCs w:val="20"/>
          <w:shd w:fill="f0f4f9" w:val="clear"/>
          <w:rtl w:val="0"/>
        </w:rPr>
        <w:t xml:space="preserve">`LCA WebSocket Error for Stream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i w:val="0"/>
          <w:iCs w:val="0"/>
          <w:color w:val="1f1f1f"/>
          <w:sz w:val="20"/>
          <w:szCs w:val="20"/>
          <w:shd w:fill="f0f4f9" w:val="clear"/>
          <w:rtl w:val="0"/>
        </w:rPr>
        <w:t xml:space="preserve">.streamSid}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error);</w:t>
        <w:br w:type="textWrapping"/>
        <w:t xml:space="preserve">                reject(error);</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.ws.on(</w:t>
      </w:r>
      <w:r w:rsidDel="00000000" w:rsidR="00000000" w:rsidRPr="00000000">
        <w:rPr>
          <w:rFonts w:ascii="Google Sans" w:cs="Google Sans" w:eastAsia="Google Sans" w:hAnsi="Google Sans"/>
          <w:i w:val="0"/>
          <w:iCs w:val="0"/>
          <w:color w:val="188038"/>
          <w:sz w:val="20"/>
          <w:szCs w:val="20"/>
          <w:shd w:fill="f0f4f9" w:val="clear"/>
          <w:rtl w:val="0"/>
        </w:rPr>
        <w:t xml:space="preserve">'close'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`LCA WebSocket Closed for Stream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i w:val="0"/>
          <w:iCs w:val="0"/>
          <w:color w:val="1f1f1f"/>
          <w:sz w:val="20"/>
          <w:szCs w:val="20"/>
          <w:shd w:fill="f0f4f9" w:val="clear"/>
          <w:rtl w:val="0"/>
        </w:rPr>
        <w:t xml:space="preserve">.streamSid}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.isConnected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sendAudio(audioBuffer: Buffer): </w:t>
      </w:r>
      <w:r w:rsidDel="00000000" w:rsidR="00000000" w:rsidRPr="00000000">
        <w:rPr>
          <w:rFonts w:ascii="Google Sans" w:cs="Google Sans" w:eastAsia="Google Sans" w:hAnsi="Google Sans"/>
          <w:i w:val="0"/>
          <w:iCs w:val="0"/>
          <w:color w:val="1967d2"/>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.ws &amp;&amp;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.ws.readyState === WebSocket.OPEN)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Transmit the raw binary audio chunk to Amazon Transcribe via LCA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.ws.send(audioBuffer, { </w:t>
      </w:r>
      <w:r w:rsidDel="00000000" w:rsidR="00000000" w:rsidRPr="00000000">
        <w:rPr>
          <w:rFonts w:ascii="Google Sans" w:cs="Google Sans" w:eastAsia="Google Sans" w:hAnsi="Google Sans"/>
          <w:i w:val="0"/>
          <w:iCs w:val="0"/>
          <w:color w:val="b55908"/>
          <w:sz w:val="20"/>
          <w:szCs w:val="20"/>
          <w:shd w:fill="f0f4f9" w:val="clear"/>
          <w:rtl w:val="0"/>
        </w:rPr>
        <w:t xml:space="preserve">binary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disconnect(): </w:t>
      </w:r>
      <w:r w:rsidDel="00000000" w:rsidR="00000000" w:rsidRPr="00000000">
        <w:rPr>
          <w:rFonts w:ascii="Google Sans" w:cs="Google Sans" w:eastAsia="Google Sans" w:hAnsi="Google Sans"/>
          <w:i w:val="0"/>
          <w:iCs w:val="0"/>
          <w:color w:val="1967d2"/>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.ws &amp;&amp;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.ws.readyState === WebSocket.OPEN)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Send termination signal to trigger Post-Call Analytics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stopPayload =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event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'STOP'</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callId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.streamSid</w:t>
        <w:br w:type="textWrapping"/>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.ws.send(</w:t>
      </w:r>
      <w:r w:rsidDel="00000000" w:rsidR="00000000" w:rsidRPr="00000000">
        <w:rPr>
          <w:rFonts w:ascii="Google Sans" w:cs="Google Sans" w:eastAsia="Google Sans" w:hAnsi="Google Sans"/>
          <w:i w:val="0"/>
          <w:iCs w:val="0"/>
          <w:color w:val="1967d2"/>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.stringify(stopPayload));</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.ws.close();</w:t>
        <w:br w:type="textWrapping"/>
        <w:t xml:space="preserve">        }</w:t>
        <w:br w:type="textWrapping"/>
        <w:t xml:space="preserve">    }</w:t>
        <w:br w:type="textWrapping"/>
        <w:t xml:space="preserve">}</w:t>
        <w:br w:type="textWrapping"/>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and Tunneling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operationalize the relay server, compile the TypeScript code and execute the resulting JavaScript. Concurrently, launch ngrok to expose the local port to the public internet, satisfying Twilio's webhook requirements.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1:</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npx ts-node src/index.ts</w:t>
        <w:br w:type="textWrapping"/>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2:</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ngrok http 8080</w:t>
        <w:br w:type="textWrapping"/>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Copy the resulting https://[id].ngrok.io address and update the TwiML Bin configuration to point the &lt;Stream&gt; URL to wss://[id].ngrok.io/twiliostream.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the Two-Party Demonstration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CloudFormation stack deployed, the Twilio TwiML configured, and the Node.js relay server actively tunneling via ngrok, the environment is fully prepared for the live demonstration.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practitioner requires two physical or virtual telephone devices. The testing sequence proceeds as follows:</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Dashboard Authentication:</w:t>
      </w:r>
      <w:r w:rsidDel="00000000" w:rsidR="00000000" w:rsidRPr="00000000">
        <w:rPr>
          <w:rFonts w:ascii="Google Sans" w:cs="Google Sans" w:eastAsia="Google Sans" w:hAnsi="Google Sans"/>
          <w:color w:val="1f1f1f"/>
          <w:rtl w:val="0"/>
        </w:rPr>
        <w:t xml:space="preserve"> The administrator navigates to the CloudFront URL and logs into the Live Call Analytics web interface.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Call Initiation:</w:t>
      </w:r>
      <w:r w:rsidDel="00000000" w:rsidR="00000000" w:rsidRPr="00000000">
        <w:rPr>
          <w:rFonts w:ascii="Google Sans" w:cs="Google Sans" w:eastAsia="Google Sans" w:hAnsi="Google Sans"/>
          <w:color w:val="1f1f1f"/>
          <w:rtl w:val="0"/>
        </w:rPr>
        <w:t xml:space="preserve"> The first participant dials the procured Twilio phone number using a mobile device.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TwiML Execution:</w:t>
      </w:r>
      <w:r w:rsidDel="00000000" w:rsidR="00000000" w:rsidRPr="00000000">
        <w:rPr>
          <w:rFonts w:ascii="Google Sans" w:cs="Google Sans" w:eastAsia="Google Sans" w:hAnsi="Google Sans"/>
          <w:color w:val="1f1f1f"/>
          <w:rtl w:val="0"/>
        </w:rPr>
        <w:t xml:space="preserve"> Twilio answers the call, plays the predefined greeting, and executes the &lt;Dial&gt; verb to connect to the secondary participant's device. Simultaneously, the &lt;Start&gt;&lt;Stream&gt; verb opens the WebSocket to the relay server.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Audio Ingestion:</w:t>
      </w:r>
      <w:r w:rsidDel="00000000" w:rsidR="00000000" w:rsidRPr="00000000">
        <w:rPr>
          <w:rFonts w:ascii="Google Sans" w:cs="Google Sans" w:eastAsia="Google Sans" w:hAnsi="Google Sans"/>
          <w:color w:val="1f1f1f"/>
          <w:rtl w:val="0"/>
        </w:rPr>
        <w:t xml:space="preserve"> The relay server immediately logs the connected and start events, opens the upstream connection to AWS, and begins decoding the media payloads.</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Live Observation:</w:t>
      </w:r>
      <w:r w:rsidDel="00000000" w:rsidR="00000000" w:rsidRPr="00000000">
        <w:rPr>
          <w:rFonts w:ascii="Google Sans" w:cs="Google Sans" w:eastAsia="Google Sans" w:hAnsi="Google Sans"/>
          <w:color w:val="1f1f1f"/>
          <w:rtl w:val="0"/>
        </w:rPr>
        <w:t xml:space="preserve"> On the LCA dashboard, a new entry appears in the "In Progress" call list. Clicking the corresponding Call ID opens the live analytical view.</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Real-Time Analytics:</w:t>
      </w:r>
      <w:r w:rsidDel="00000000" w:rsidR="00000000" w:rsidRPr="00000000">
        <w:rPr>
          <w:rFonts w:ascii="Google Sans" w:cs="Google Sans" w:eastAsia="Google Sans" w:hAnsi="Google Sans"/>
          <w:color w:val="1f1f1f"/>
          <w:rtl w:val="0"/>
        </w:rPr>
        <w:t xml:space="preserve"> As the two parties converse, the speech is streamed to Amazon Transcribe. The web UI displays the transcript appearing turn-by-turn with incredibly low latency.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Dive: Analytics and Issue Detection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value of the Live Call Analytics solution extends far beyond simple speech-to-text conversion. The architecture inherently incorporates advanced natural language processing to extract high-level intelligence from the raw conversational data.</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Categorization and Sentiment Tracking</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Amazon Transcribe processes the audio, it simultaneously leverages its real-time Call Analytics capabilities. The system evaluates each conversational turn to determine sentiment metrics—categorized into Positive, Negative, Neutral, and Mixed values. These values are aggregated over time and visualized as a sentiment trendline on the LCA dashboard, allowing supervisors to monitor the emotional trajectory of the interaction.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system utilizes Category Events. This feature matches the unfolding transcription against a predefined matrix of keywords and phrases.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the system identifies a precise match—for example, a customer stating, "I wish to cancel my subscription"—LCA registers an alert. These matched categories are highlighted directly within the UI, providing immediate visual cues to the monitoring agent.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Out-of-the-Box Issue Detection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profound feature embedded within the architecture is Issue Detection. Operating seamlessly without the need for custom machine learning model training, Issue Detection provides succinct, context-aware summaries of problems raised within individual audio segments.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feature operates across all industries and business sectors. It functions by analyzing complete conversational segments and flagging deviations from normal transactional dialogue. This significantly reduces the cognitive load on the agent, minimizing the necessity for manual note-taking during rapid, complex interactions.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is important to note the geographical and linguistic limitations of this specific feature. While standard transcription supports over 100 languages, real-time Issue Detection is currently optimized and supported specifically for English language dialects, including Australian (en-AU), British (en-GB), and US (en-US).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Similarly, the real-time personally identifiable information (PII) identification feature, which masks sensitive data like credit card numbers directly in the live transcript, is supported in the aforementioned English dialects alongside Spanish.</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Post-Call Summarization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Twilio call concludes and the stop event is received, the Node.js relay server closes the WebSocket connection to AWS. This closure acts as a trigger event within the LCA architecture, initiating the Post-Call Analytics (PCA) integration pipeline.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full, finalized transcript is retrieved from the Amazon DynamoDB storage layer and routed to Amazon Bedrock. Utilizing a pre-configured prompt template, Bedrock queries a foundational LLM to synthesize the entire conversation into a coherent, structured executive summary.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summary, which can identify the core reason for the call, the actions taken by the agent, and the necessary follow-up steps, is then appended to the call record within the UI. Additionally, the raw audio recording, stored securely in the designated Amazon S3 bucket, is linked to the dashboard for historical playback and quality assurance auditing.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Customization and Agent Assist Architecture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LCA solution is designed for extensibility. Practitioners can deeply customize the behavior of the call processing logic to align with specific organizational requirements.</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Interfacing via Lambda Hooks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exposes execution integration points known as "Lambda Hooks".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deploying a custom AWS Lambda function and registering its Amazon Resource Name (ARN) within the CloudFormation parameters (specifically the StartOfCallLambdaHookFunctionArn and PostCallSummaryLambdaHookFunctionArn), developers can inject custom business logic directly into the ingestion pipeline.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StartOfCall Lambda hook executes immediately after the initial WebSocket connection is authenticated. This function possesses the capability to modify the metadata associated with the incoming stream.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example, the hook can dynamically intercept the generic Twilio Caller ID and inject the actual E.164 phone numbers extracted from a CRM system.</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More importantly, the Lambda hook can assign an AgentId to the specific stream. This injects an identifier string into the DynamoDB record, enabling the LCA UI to accurately sort, filter, and search for calls handled by specific agents across the contact center floor.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hook also allows for the attachment of an arbitrary metadata JSON object to the call record, which, while not natively displayed on the UI, is highly valuable for downstream API integrations.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Base and Agent Assist Integration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passive monitoring, the solution can provide proactive, live assistance to the agent handling the Twilio call. If the AgentAssistOption was enabled during the CloudFormation deployment, the system activates integration with Amazon Lex and Amazon Bedrock Knowledge Bases.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customer speaks, the system continuously analyzes the transcript for specific intents or questions. Upon detecting a relevant inquiry, the system executes a semantic search against the Bedrock Knowledge Base (which can be populated by crawling an external corporate website or reading documentation from a specified S3 bucket).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LLM formulates a highly contextual, accurate response based solely on the ingested knowledge, and this suggested response is pushed directly to the agent's dashboard in real-time, drastically reducing hold times and improving resolution accuracy.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Meta-Prompt for AI Agent Generation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rapidly prototype the Node.js relay server architecture defined in this document, practitioners frequently utilize autonomous AI coding agents (such as advanced LLM-powered development environments). To ensure the AI agent comprehends the intricate constraints of the AWS LCA system and the Twilio Media Streams protocol without hallucinating incorrect API structures, a highly rigorous meta-prompt is required.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block constitutes the exhaustive context parameterization necessary to successfully instruct an AI to generate the complete TypeScript boilerplate for the Twilio-to-LCA bridge.</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AI Agent Instruction Framework: Architecting the Twilio-to-AWS-LCA Middleware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Assume the role of an elite, expert-level AWS Solutions Architect and Senior Node.js/TypeScript Systems Engineer. Your explicit objective is to generate a robust, production-ready boilerplate codebase for a middleware relay server. This server must facilitate the real-time bridging of audio payloads from Twilio Media Streams to the Amazon Transcribe Live Call Analytics (LCA) WebSocket ingestion endpoint.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Context and Prerequisites]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operating environment involves the official AWS open-source repository: https://github.com/aws-samples/amazon-transcribe-live-call-analytics.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infrastructure has been deployed via AWS CloudFormation with the WebSocketAudioInput parameter set to Enabled. This action provisioned a custom WebSocket endpoint (e.g., wss://&lt;cloudfront-id&gt;.cloudfront.net/api/v1/audiohook/ws) designed for external audio ingestion.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a Twilio telephony environment is active. The Twilio number utilizes TwiML containing the &lt;Start&gt;&lt;Stream track="both_tracks"&gt; verb, configured to push a bidirectional audio stream to the Node.js server you are tasked with building.</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Language and Frameworks:</w:t>
      </w:r>
      <w:r w:rsidDel="00000000" w:rsidR="00000000" w:rsidRPr="00000000">
        <w:rPr>
          <w:rFonts w:ascii="Google Sans" w:cs="Google Sans" w:eastAsia="Google Sans" w:hAnsi="Google Sans"/>
          <w:color w:val="1f1f1f"/>
          <w:rtl w:val="0"/>
        </w:rPr>
        <w:t xml:space="preserve"> The solution must utilize Node.js strictly typed with TypeScript. Employ the express library for HTTP webhook handling and the ws library for robust WebSocket server and client operations.</w:t>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Twilio Ingress Protocol:</w:t>
      </w:r>
      <w:r w:rsidDel="00000000" w:rsidR="00000000" w:rsidRPr="00000000">
        <w:rPr>
          <w:rFonts w:ascii="Google Sans" w:cs="Google Sans" w:eastAsia="Google Sans" w:hAnsi="Google Sans"/>
          <w:color w:val="1f1f1f"/>
          <w:rtl w:val="0"/>
        </w:rPr>
        <w:t xml:space="preserve"> Twilio will establish an inbound WebSocket connection to the server. It transmits strictly structured JSON payloads defining specific events (connected, start, media, stop).</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Audio Format Specifications:</w:t>
      </w:r>
      <w:r w:rsidDel="00000000" w:rsidR="00000000" w:rsidRPr="00000000">
        <w:rPr>
          <w:rFonts w:ascii="Google Sans" w:cs="Google Sans" w:eastAsia="Google Sans" w:hAnsi="Google Sans"/>
          <w:color w:val="1f1f1f"/>
          <w:rtl w:val="0"/>
        </w:rPr>
        <w:t xml:space="preserve"> The media event payloads from Twilio isolate the audio within a payload property. This payload is a Base64 encoded string representing an 8000 Hz, 8-bit mu-law (G.711) audio chunk.</w:t>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AWS Egress Protocol:</w:t>
      </w:r>
      <w:r w:rsidDel="00000000" w:rsidR="00000000" w:rsidRPr="00000000">
        <w:rPr>
          <w:rFonts w:ascii="Google Sans" w:cs="Google Sans" w:eastAsia="Google Sans" w:hAnsi="Google Sans"/>
          <w:color w:val="1f1f1f"/>
          <w:rtl w:val="0"/>
        </w:rPr>
        <w:t xml:space="preserve"> For every distinct Twilio stream (identified within the start event by the streamSid parameter), the middleware must dynamically establish a secure, outbound WebSocket connection to the AWS LCA endpoint provided via system environment variables.</w:t>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Payload Transformation Matrix:</w:t>
      </w:r>
      <w:r w:rsidDel="00000000" w:rsidR="00000000" w:rsidRPr="00000000">
        <w:rPr>
          <w:rFonts w:ascii="Google Sans" w:cs="Google Sans" w:eastAsia="Google Sans" w:hAnsi="Google Sans"/>
          <w:color w:val="1f1f1f"/>
          <w:rtl w:val="0"/>
        </w:rPr>
        <w:t xml:space="preserve"> The server must decode the Base64 mu-law payload into a raw Node.js Buffer. Depending on the explicit LCA ingestion requirement, it must stream this raw binary buffer directly to the AWS WebSocket. You must provide a modular, heavily commented functional block where this audio transformation occurs, ensuring future adaptability.</w:t>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Concurrency Requirements:</w:t>
      </w:r>
      <w:r w:rsidDel="00000000" w:rsidR="00000000" w:rsidRPr="00000000">
        <w:rPr>
          <w:rFonts w:ascii="Google Sans" w:cs="Google Sans" w:eastAsia="Google Sans" w:hAnsi="Google Sans"/>
          <w:color w:val="1f1f1f"/>
          <w:rtl w:val="0"/>
        </w:rPr>
        <w:t xml:space="preserve"> A single instance of the Express/WS server must be architected to concurrently manage multiple active telephone calls by securely mapping the unique streamSid to the respective AWS outbound WebSocket object in memory.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[Mandated Output Artifacts]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must generate the complete directory structure and the exact, copy-paste ready code for the following required files:</w:t>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package.json: Including all necessary operational dependencies and TypeScript compilation scripts.</w:t>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tsconfig.json: Optimized for Node.js ES2022 compatibility.</w:t>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.env.example: Detailing all required environmental variables (e.g., PORT, LCA_WEBSOCKET_URL).</w:t>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src/index.ts: The primary application entry point initializing the Express server and attaching the WebSocket server listener.</w:t>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src/twilioHandler.ts: The core routing logic managing the switch statement for Twilio events, isolating the Base64 audio, and orchestrating stream lifecycles.</w:t>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src/lcaClient.ts: A dedicated class architecture responsible for establishing the outbound ws connection to the AWS LCA endpoint and exposing a public method to push the binary audio chunks.</w:t>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Implement rigorous TypeScript interfaces for all Twilio JSON message formats to ensure type safety during runtime parsing.</w:t>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Utilize robust try/catch error handling blocks within the WebSocket message listeners to prevent the Node process from terminating upon receipt of malformed JSON.</w:t>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Implement graceful memory cleanup logic. Upon receipt of the Twilio stop event, or upon unexpected socket disconnection, the architecture must explicitly close the corresponding AWS LCA socket to prevent memory leaks and trigger downstream AWS analytics.</w:t>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Include exhaustive inline documentation explaining the architectural decisions.</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Troubleshooting Integration Errors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 multi-faceted architecture spanning distinct cloud environments inevitably introduces complexities and potential points of failure. When integrating Twilio with the LCA platform, the most frequent operational disruptions manifest at the network border and during audio format negotiation. The following diagnostic matrices address common obstacles encountered during deployment.</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WebSocket Connection and Authorization Failures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Twilio audio stream fails to register on the LCA dashboard, the primary investigative targets are network tunneling and AWS Identity and Access Management (IAM) permissions.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Symptom / Error Signature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Root Cause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Resolution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Twilio Error 11200: HTTP Retrieval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Twilio is unable to reach the relay server to download the initial TwiML instructions, or the WebSocket upgrade request times 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Verify the relay server is operational and the ngrok tunnel (or production reverse proxy) is actively forwarding traffic to the correct local port.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 Ensure the TwiML URL uses the secure wss:// protocol prefix, as Twilio mandates TLS encryption for Media Streams.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AWS Endpoint Disconnects Immediately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Node.js relay server logs a successful connection to Twilio, but the outbound connection to the LCA_WEBSOCKET_URL immediately returns an HTTP 403 Forbidden or simply closes the frame.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Connecting to the AWS LCA WebSocket requires strict authorization. If the deployment utilizes IAM authentication for the endpoint, the relay server must implement AWS Signature Version 4 (SigV4) to sign the outbound request.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Ensure the IAM role associated with the credentials possesses the transcribe:StartStreamTranscriptionWebSocket permission.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If the endpoint is public (as in some demo configurations), ensure CloudFront geo-blocking parameters (CloudFrontAllowedGeos) are not inadvertently rejecting the relay server's IP address.</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 Decoding and Transcription Anomalies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problematic complication arises from improper audio format negotiation between the Twilio telecommunications network and the Amazon Transcribe machine learning models.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Symptom / Error Signature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Root Cause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Resolution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Silent Calls on 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dashboard indicates an "In Progress" call, and the elapsed timer increments, but no text appears in the transcript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This indicates a failure in the format transcoding process within the Node.js relay. Twilio transmits audio strictly as 8000 Hz, mu-law encoded PCM.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 If the LCA ingestion endpoint is hardcoded to expect 16000 Hz linear PCM audio, the decoding algorithm will misinterpret the incoming byte stream as silence or noise. The relay server must explicitly negotiate the parameters with the LCA endpoint by sending a metadata frame specifying media-encoding: pcm and sample-rate: 8000, or perform algorithmic resampling of the mu-law payload prior to transmission.</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Garbled Transcription Outputs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transcript generates text, but it consists entirely of phonetic gibberish or heavily hallucinatory text strings.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This is a symptom of audio packet misalignment. Because Twilio Media Streams deliver audio in discrete chunks, if the relay server drops packets due to network latency, or if it concatenates the base64 decoding buffers improperly without accounting for byte alignment, the resulting waveform becomes corrupted. Implement strict buffer management within the twilioHandler.ts logic to ensure continuous, sequential streaming to the LCA socket.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 Furthermore, verify that the TranscribePreferredLanguage parameter in CloudFormation aligns with the spoken language of the participants.</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to the architectural principles and operational procedures detailed in this report, organizations can successfully deploy a highly scalable, machine-learning-driven analytics platform capable of interfacing seamlessly with external telephony providers, unlocking unprecedented visibility into live communication environments.</w:t>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Transcribe Live Call Analytics (LCA) with Agent Assist Sample Solution - GitHub, accessed April 1, 2026, </w:t>
      </w:r>
      <w:hyperlink r:id="rId6">
        <w:r w:rsidDel="00000000" w:rsidR="00000000" w:rsidRPr="00000000">
          <w:rPr>
            <w:rFonts w:ascii="Google Sans" w:cs="Google Sans" w:eastAsia="Google Sans" w:hAnsi="Google Sans"/>
            <w:color w:val="0000ee"/>
            <w:sz w:val="24"/>
            <w:szCs w:val="24"/>
            <w:u w:val="single"/>
            <w:rtl w:val="0"/>
          </w:rPr>
          <w:t xml:space="preserve">https://github.com/aws-samples/amazon-transcribe-live-call-analytics</w:t>
        </w:r>
      </w:hyperlink>
      <w:r w:rsidDel="00000000" w:rsidR="00000000" w:rsidRPr="00000000">
        <w:rPr>
          <w:rtl w:val="0"/>
        </w:rPr>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Meeting Assistant with Amazon Transcribe, Amazon Bedrock, and Amazon Bedrock Knowledge Bases or Amazon Q Business | Artificial Intelligence - AWS, accessed April 1, 2026, </w:t>
      </w:r>
      <w:hyperlink r:id="rId7">
        <w:r w:rsidDel="00000000" w:rsidR="00000000" w:rsidRPr="00000000">
          <w:rPr>
            <w:rFonts w:ascii="Google Sans" w:cs="Google Sans" w:eastAsia="Google Sans" w:hAnsi="Google Sans"/>
            <w:color w:val="0000ee"/>
            <w:sz w:val="24"/>
            <w:szCs w:val="24"/>
            <w:u w:val="single"/>
            <w:rtl w:val="0"/>
          </w:rPr>
          <w:t xml:space="preserve">https://aws.amazon.com/blogs/machine-learning/live-meeting-assistant-with-amazon-transcribe-amazon-bedrock-and-knowledge-bases-for-amazon-bedrock/</w:t>
        </w:r>
      </w:hyperlink>
      <w:r w:rsidDel="00000000" w:rsidR="00000000" w:rsidRPr="00000000">
        <w:rPr>
          <w:rtl w:val="0"/>
        </w:rPr>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amazon-transcribe-live-call-analytics/README.md at develop - GitHub, accessed April 1, 2026, </w:t>
      </w:r>
      <w:hyperlink r:id="rId8">
        <w:r w:rsidDel="00000000" w:rsidR="00000000" w:rsidRPr="00000000">
          <w:rPr>
            <w:rFonts w:ascii="Google Sans" w:cs="Google Sans" w:eastAsia="Google Sans" w:hAnsi="Google Sans"/>
            <w:color w:val="0000ee"/>
            <w:sz w:val="24"/>
            <w:szCs w:val="24"/>
            <w:u w:val="single"/>
            <w:rtl w:val="0"/>
          </w:rPr>
          <w:t xml:space="preserve">https://github.com/aws-samples/amazon-transcribe-live-call-analytics/blob/develop/README.md</w:t>
        </w:r>
      </w:hyperlink>
      <w:r w:rsidDel="00000000" w:rsidR="00000000" w:rsidRPr="00000000">
        <w:rPr>
          <w:rtl w:val="0"/>
        </w:rPr>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amazon-transcribe-live-call-analytics/lca-main.yaml at develop - GitHub, accessed April 1, 2026, </w:t>
      </w:r>
      <w:hyperlink r:id="rId9">
        <w:r w:rsidDel="00000000" w:rsidR="00000000" w:rsidRPr="00000000">
          <w:rPr>
            <w:rFonts w:ascii="Google Sans" w:cs="Google Sans" w:eastAsia="Google Sans" w:hAnsi="Google Sans"/>
            <w:color w:val="0000ee"/>
            <w:sz w:val="24"/>
            <w:szCs w:val="24"/>
            <w:u w:val="single"/>
            <w:rtl w:val="0"/>
          </w:rPr>
          <w:t xml:space="preserve">https://github.com/aws-samples/amazon-transcribe-live-call-analytics/blob/develop/lca-main.yaml</w:t>
        </w:r>
      </w:hyperlink>
      <w:r w:rsidDel="00000000" w:rsidR="00000000" w:rsidRPr="00000000">
        <w:rPr>
          <w:rtl w:val="0"/>
        </w:rPr>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Media Streams Overview | Twilio, accessed April 1, 2026, </w:t>
      </w:r>
      <w:hyperlink r:id="rId10">
        <w:r w:rsidDel="00000000" w:rsidR="00000000" w:rsidRPr="00000000">
          <w:rPr>
            <w:rFonts w:ascii="Google Sans" w:cs="Google Sans" w:eastAsia="Google Sans" w:hAnsi="Google Sans"/>
            <w:color w:val="0000ee"/>
            <w:sz w:val="24"/>
            <w:szCs w:val="24"/>
            <w:u w:val="single"/>
            <w:rtl w:val="0"/>
          </w:rPr>
          <w:t xml:space="preserve">https://www.twilio.com/docs/voice/media-streams</w:t>
        </w:r>
      </w:hyperlink>
      <w:r w:rsidDel="00000000" w:rsidR="00000000" w:rsidRPr="00000000">
        <w:rPr>
          <w:rtl w:val="0"/>
        </w:rPr>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amazon-transcribe-live-call-analytics/lca-genesys-audiohook-stack/README.md at develop, accessed April 1, 2026, </w:t>
      </w:r>
      <w:hyperlink r:id="rId11">
        <w:r w:rsidDel="00000000" w:rsidR="00000000" w:rsidRPr="00000000">
          <w:rPr>
            <w:rFonts w:ascii="Google Sans" w:cs="Google Sans" w:eastAsia="Google Sans" w:hAnsi="Google Sans"/>
            <w:color w:val="0000ee"/>
            <w:sz w:val="24"/>
            <w:szCs w:val="24"/>
            <w:u w:val="single"/>
            <w:rtl w:val="0"/>
          </w:rPr>
          <w:t xml:space="preserve">https://github.com/aws-samples/amazon-transcribe-live-call-analytics/blob/develop/lca-genesys-audiohook-stack/README.md</w:t>
        </w:r>
      </w:hyperlink>
      <w:r w:rsidDel="00000000" w:rsidR="00000000" w:rsidRPr="00000000">
        <w:rPr>
          <w:rtl w:val="0"/>
        </w:rPr>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amazon-transcribe-live-call-analytics/lca-chimevc-stack/LambdaHookFunction.md at develop - GitHub, accessed April 1, 2026, </w:t>
      </w:r>
      <w:hyperlink r:id="rId12">
        <w:r w:rsidDel="00000000" w:rsidR="00000000" w:rsidRPr="00000000">
          <w:rPr>
            <w:rFonts w:ascii="Google Sans" w:cs="Google Sans" w:eastAsia="Google Sans" w:hAnsi="Google Sans"/>
            <w:color w:val="0000ee"/>
            <w:sz w:val="24"/>
            <w:szCs w:val="24"/>
            <w:u w:val="single"/>
            <w:rtl w:val="0"/>
          </w:rPr>
          <w:t xml:space="preserve">https://github.com/aws-samples/amazon-transcribe-live-call-analytics/blob/develop/lca-chimevc-stack/LambdaHookFunction.md</w:t>
        </w:r>
      </w:hyperlink>
      <w:r w:rsidDel="00000000" w:rsidR="00000000" w:rsidRPr="00000000">
        <w:rPr>
          <w:rtl w:val="0"/>
        </w:rPr>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Transcribe speech to text in real time using Amazon Transcribe with WebSocket - AWS, accessed April 1, 2026, </w:t>
      </w:r>
      <w:hyperlink r:id="rId13">
        <w:r w:rsidDel="00000000" w:rsidR="00000000" w:rsidRPr="00000000">
          <w:rPr>
            <w:rFonts w:ascii="Google Sans" w:cs="Google Sans" w:eastAsia="Google Sans" w:hAnsi="Google Sans"/>
            <w:color w:val="0000ee"/>
            <w:sz w:val="24"/>
            <w:szCs w:val="24"/>
            <w:u w:val="single"/>
            <w:rtl w:val="0"/>
          </w:rPr>
          <w:t xml:space="preserve">https://aws.amazon.com/blogs/machine-learning/transcribe-speech-to-text-in-real-time-using-amazon-transcribe-with-websocket/</w:t>
        </w:r>
      </w:hyperlink>
      <w:r w:rsidDel="00000000" w:rsidR="00000000" w:rsidRPr="00000000">
        <w:rPr>
          <w:rtl w:val="0"/>
        </w:rPr>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Call Analytics - Amazon Transcribe - AWS Documentation, accessed April 1, 2026, </w:t>
      </w:r>
      <w:hyperlink r:id="rId14">
        <w:r w:rsidDel="00000000" w:rsidR="00000000" w:rsidRPr="00000000">
          <w:rPr>
            <w:rFonts w:ascii="Google Sans" w:cs="Google Sans" w:eastAsia="Google Sans" w:hAnsi="Google Sans"/>
            <w:color w:val="0000ee"/>
            <w:sz w:val="24"/>
            <w:szCs w:val="24"/>
            <w:u w:val="single"/>
            <w:rtl w:val="0"/>
          </w:rPr>
          <w:t xml:space="preserve">https://docs.aws.amazon.com/transcribe/latest/dg/call-analytics-streaming.html</w:t>
        </w:r>
      </w:hyperlink>
      <w:r w:rsidDel="00000000" w:rsidR="00000000" w:rsidRPr="00000000">
        <w:rPr>
          <w:rtl w:val="0"/>
        </w:rPr>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Transcribe Phone Calls in Real-Time using Node.js with AssemblyAI, and Twilio, accessed April 1, 2026, </w:t>
      </w:r>
      <w:hyperlink r:id="rId15">
        <w:r w:rsidDel="00000000" w:rsidR="00000000" w:rsidRPr="00000000">
          <w:rPr>
            <w:rFonts w:ascii="Google Sans" w:cs="Google Sans" w:eastAsia="Google Sans" w:hAnsi="Google Sans"/>
            <w:color w:val="0000ee"/>
            <w:sz w:val="24"/>
            <w:szCs w:val="24"/>
            <w:u w:val="single"/>
            <w:rtl w:val="0"/>
          </w:rPr>
          <w:t xml:space="preserve">https://www.twilio.com/en-us/blog/phone-call-transcription-assemblyai-twilio-node</w:t>
        </w:r>
      </w:hyperlink>
      <w:r w:rsidDel="00000000" w:rsidR="00000000" w:rsidRPr="00000000">
        <w:rPr>
          <w:rtl w:val="0"/>
        </w:rPr>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Transcribing Phone Calls Using Twilio Media Streams and Google Speech-to-Text, accessed April 1, 2026, </w:t>
      </w:r>
      <w:hyperlink r:id="rId16">
        <w:r w:rsidDel="00000000" w:rsidR="00000000" w:rsidRPr="00000000">
          <w:rPr>
            <w:rFonts w:ascii="Google Sans" w:cs="Google Sans" w:eastAsia="Google Sans" w:hAnsi="Google Sans"/>
            <w:color w:val="0000ee"/>
            <w:sz w:val="24"/>
            <w:szCs w:val="24"/>
            <w:u w:val="single"/>
            <w:rtl w:val="0"/>
          </w:rPr>
          <w:t xml:space="preserve">https://www.twilio.com/en-us/blog/live-transcribing-phone-calls-using-twilio-media-streams-and-google-speech-text</w:t>
        </w:r>
      </w:hyperlink>
      <w:r w:rsidDel="00000000" w:rsidR="00000000" w:rsidRPr="00000000">
        <w:rPr>
          <w:rtl w:val="0"/>
        </w:rPr>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WebSocket Messages - Media Streams - Twilio, accessed April 1, 2026, </w:t>
      </w:r>
      <w:hyperlink r:id="rId17">
        <w:r w:rsidDel="00000000" w:rsidR="00000000" w:rsidRPr="00000000">
          <w:rPr>
            <w:rFonts w:ascii="Google Sans" w:cs="Google Sans" w:eastAsia="Google Sans" w:hAnsi="Google Sans"/>
            <w:color w:val="0000ee"/>
            <w:sz w:val="24"/>
            <w:szCs w:val="24"/>
            <w:u w:val="single"/>
            <w:rtl w:val="0"/>
          </w:rPr>
          <w:t xml:space="preserve">https://www.twilio.com/docs/voice/media-streams/websocket-messages</w:t>
        </w:r>
      </w:hyperlink>
      <w:r w:rsidDel="00000000" w:rsidR="00000000" w:rsidRPr="00000000">
        <w:rPr>
          <w:rtl w:val="0"/>
        </w:rPr>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Create a pipeline with AWS CloudFormation StackSets deployment actions, accessed April 1, 2026, </w:t>
      </w:r>
      <w:hyperlink r:id="rId18">
        <w:r w:rsidDel="00000000" w:rsidR="00000000" w:rsidRPr="00000000">
          <w:rPr>
            <w:rFonts w:ascii="Google Sans" w:cs="Google Sans" w:eastAsia="Google Sans" w:hAnsi="Google Sans"/>
            <w:color w:val="0000ee"/>
            <w:sz w:val="24"/>
            <w:szCs w:val="24"/>
            <w:u w:val="single"/>
            <w:rtl w:val="0"/>
          </w:rPr>
          <w:t xml:space="preserve">https://docs.aws.amazon.com/codepipeline/latest/userguide/tutorials-stackset-deployment.html</w:t>
        </w:r>
      </w:hyperlink>
      <w:r w:rsidDel="00000000" w:rsidR="00000000" w:rsidRPr="00000000">
        <w:rPr>
          <w:rtl w:val="0"/>
        </w:rPr>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applications on Amazon EC2 - AWS CloudFormation, accessed April 1, 2026, </w:t>
      </w:r>
      <w:hyperlink r:id="rId19">
        <w:r w:rsidDel="00000000" w:rsidR="00000000" w:rsidRPr="00000000">
          <w:rPr>
            <w:rFonts w:ascii="Google Sans" w:cs="Google Sans" w:eastAsia="Google Sans" w:hAnsi="Google Sans"/>
            <w:color w:val="0000ee"/>
            <w:sz w:val="24"/>
            <w:szCs w:val="24"/>
            <w:u w:val="single"/>
            <w:rtl w:val="0"/>
          </w:rPr>
          <w:t xml:space="preserve">https://docs.aws.amazon.com/AWSCloudFormation/latest/UserGuide/deploying.applications.html</w:t>
        </w:r>
      </w:hyperlink>
      <w:r w:rsidDel="00000000" w:rsidR="00000000" w:rsidRPr="00000000">
        <w:rPr>
          <w:rtl w:val="0"/>
        </w:rPr>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 1. Launch the stack - Landing Zone Accelerator on AWS, accessed April 1, 2026, </w:t>
      </w:r>
      <w:hyperlink r:id="rId20">
        <w:r w:rsidDel="00000000" w:rsidR="00000000" w:rsidRPr="00000000">
          <w:rPr>
            <w:rFonts w:ascii="Google Sans" w:cs="Google Sans" w:eastAsia="Google Sans" w:hAnsi="Google Sans"/>
            <w:color w:val="0000ee"/>
            <w:sz w:val="24"/>
            <w:szCs w:val="24"/>
            <w:u w:val="single"/>
            <w:rtl w:val="0"/>
          </w:rPr>
          <w:t xml:space="preserve">https://docs.aws.amazon.com/solutions/latest/landing-zone-accelerator-on-aws/step-1.-launch-the-stack.html</w:t>
        </w:r>
      </w:hyperlink>
      <w:r w:rsidDel="00000000" w:rsidR="00000000" w:rsidRPr="00000000">
        <w:rPr>
          <w:rtl w:val="0"/>
        </w:rPr>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 call analytics and agent assist for your contact center with Amazon language AI services | Artificial Intelligence, accessed April 1, 2026, </w:t>
      </w:r>
      <w:hyperlink r:id="rId21">
        <w:r w:rsidDel="00000000" w:rsidR="00000000" w:rsidRPr="00000000">
          <w:rPr>
            <w:rFonts w:ascii="Google Sans" w:cs="Google Sans" w:eastAsia="Google Sans" w:hAnsi="Google Sans"/>
            <w:color w:val="0000ee"/>
            <w:sz w:val="24"/>
            <w:szCs w:val="24"/>
            <w:u w:val="single"/>
            <w:rtl w:val="0"/>
          </w:rPr>
          <w:t xml:space="preserve">https://aws.amazon.com/blogs/machine-learning/live-call-analytics-and-agent-assist-for-your-contact-center-with-amazon-language-ai-services/</w:t>
        </w:r>
      </w:hyperlink>
      <w:r w:rsidDel="00000000" w:rsidR="00000000" w:rsidRPr="00000000">
        <w:rPr>
          <w:rtl w:val="0"/>
        </w:rPr>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 medical transcription analysis in real-time with AWS AI services and Twilio Media Streams | Artificial Intelligence, accessed April 1, 2026, </w:t>
      </w:r>
      <w:hyperlink r:id="rId22">
        <w:r w:rsidDel="00000000" w:rsidR="00000000" w:rsidRPr="00000000">
          <w:rPr>
            <w:rFonts w:ascii="Google Sans" w:cs="Google Sans" w:eastAsia="Google Sans" w:hAnsi="Google Sans"/>
            <w:color w:val="0000ee"/>
            <w:sz w:val="24"/>
            <w:szCs w:val="24"/>
            <w:u w:val="single"/>
            <w:rtl w:val="0"/>
          </w:rPr>
          <w:t xml:space="preserve">https://aws.amazon.com/blogs/machine-learning/perform-medical-transcription-analysis-in-real-time-with-amazon-transcribe-medical-and-amazon-comprehend-medical-with-twilio-media-streams/</w:t>
        </w:r>
      </w:hyperlink>
      <w:r w:rsidDel="00000000" w:rsidR="00000000" w:rsidRPr="00000000">
        <w:rPr>
          <w:rtl w:val="0"/>
        </w:rPr>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Twilio's Real-Time Transcriptions Service in Node.js, accessed April 1, 2026, </w:t>
      </w:r>
      <w:hyperlink r:id="rId23">
        <w:r w:rsidDel="00000000" w:rsidR="00000000" w:rsidRPr="00000000">
          <w:rPr>
            <w:rFonts w:ascii="Google Sans" w:cs="Google Sans" w:eastAsia="Google Sans" w:hAnsi="Google Sans"/>
            <w:color w:val="0000ee"/>
            <w:sz w:val="24"/>
            <w:szCs w:val="24"/>
            <w:u w:val="single"/>
            <w:rtl w:val="0"/>
          </w:rPr>
          <w:t xml:space="preserve">https://www.twilio.com/en-us/blog/developers/tutorials/product/twilio-real-time-transcriptions-service-nodejs</w:t>
        </w:r>
      </w:hyperlink>
      <w:r w:rsidDel="00000000" w:rsidR="00000000" w:rsidRPr="00000000">
        <w:rPr>
          <w:rtl w:val="0"/>
        </w:rPr>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 Amazon Transcribe web app with JavaScript - Medium, accessed April 1, 2026, </w:t>
      </w:r>
      <w:hyperlink r:id="rId24">
        <w:r w:rsidDel="00000000" w:rsidR="00000000" w:rsidRPr="00000000">
          <w:rPr>
            <w:rFonts w:ascii="Google Sans" w:cs="Google Sans" w:eastAsia="Google Sans" w:hAnsi="Google Sans"/>
            <w:color w:val="0000ee"/>
            <w:sz w:val="24"/>
            <w:szCs w:val="24"/>
            <w:u w:val="single"/>
            <w:rtl w:val="0"/>
          </w:rPr>
          <w:t xml:space="preserve">https://medium.com/@jannden/create-an-amazon-transcribe-web-app-with-javascript-a56c14b87db2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aws.amazon.com/solutions/latest/landing-zone-accelerator-on-aws/step-1.-launch-the-stack.html" TargetMode="External"/><Relationship Id="rId11" Type="http://schemas.openxmlformats.org/officeDocument/2006/relationships/hyperlink" Target="https://github.com/aws-samples/amazon-transcribe-live-call-analytics/blob/develop/lca-genesys-audiohook-stack/README.md" TargetMode="External"/><Relationship Id="rId22" Type="http://schemas.openxmlformats.org/officeDocument/2006/relationships/hyperlink" Target="https://aws.amazon.com/blogs/machine-learning/perform-medical-transcription-analysis-in-real-time-with-amazon-transcribe-medical-and-amazon-comprehend-medical-with-twilio-media-streams/" TargetMode="External"/><Relationship Id="rId10" Type="http://schemas.openxmlformats.org/officeDocument/2006/relationships/hyperlink" Target="https://www.twilio.com/docs/voice/media-streams" TargetMode="External"/><Relationship Id="rId21" Type="http://schemas.openxmlformats.org/officeDocument/2006/relationships/hyperlink" Target="https://aws.amazon.com/blogs/machine-learning/live-call-analytics-and-agent-assist-for-your-contact-center-with-amazon-language-ai-services/" TargetMode="External"/><Relationship Id="rId13" Type="http://schemas.openxmlformats.org/officeDocument/2006/relationships/hyperlink" Target="https://aws.amazon.com/blogs/machine-learning/transcribe-speech-to-text-in-real-time-using-amazon-transcribe-with-websocket/" TargetMode="External"/><Relationship Id="rId24" Type="http://schemas.openxmlformats.org/officeDocument/2006/relationships/hyperlink" Target="https://medium.com/@jannden/create-an-amazon-transcribe-web-app-with-javascript-a56c14b87db2" TargetMode="External"/><Relationship Id="rId12" Type="http://schemas.openxmlformats.org/officeDocument/2006/relationships/hyperlink" Target="https://github.com/aws-samples/amazon-transcribe-live-call-analytics/blob/develop/lca-chimevc-stack/LambdaHookFunction.md" TargetMode="External"/><Relationship Id="rId23" Type="http://schemas.openxmlformats.org/officeDocument/2006/relationships/hyperlink" Target="https://www.twilio.com/en-us/blog/developers/tutorials/product/twilio-real-time-transcriptions-service-node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ws-samples/amazon-transcribe-live-call-analytics/blob/develop/lca-main.yaml" TargetMode="External"/><Relationship Id="rId15" Type="http://schemas.openxmlformats.org/officeDocument/2006/relationships/hyperlink" Target="https://www.twilio.com/en-us/blog/phone-call-transcription-assemblyai-twilio-node" TargetMode="External"/><Relationship Id="rId14" Type="http://schemas.openxmlformats.org/officeDocument/2006/relationships/hyperlink" Target="https://docs.aws.amazon.com/transcribe/latest/dg/call-analytics-streaming.html" TargetMode="External"/><Relationship Id="rId17" Type="http://schemas.openxmlformats.org/officeDocument/2006/relationships/hyperlink" Target="https://www.twilio.com/docs/voice/media-streams/websocket-messages" TargetMode="External"/><Relationship Id="rId16" Type="http://schemas.openxmlformats.org/officeDocument/2006/relationships/hyperlink" Target="https://www.twilio.com/en-us/blog/live-transcribing-phone-calls-using-twilio-media-streams-and-google-speech-text" TargetMode="External"/><Relationship Id="rId5" Type="http://schemas.openxmlformats.org/officeDocument/2006/relationships/styles" Target="styles.xml"/><Relationship Id="rId19" Type="http://schemas.openxmlformats.org/officeDocument/2006/relationships/hyperlink" Target="https://docs.aws.amazon.com/AWSCloudFormation/latest/UserGuide/deploying.applications.html" TargetMode="External"/><Relationship Id="rId6" Type="http://schemas.openxmlformats.org/officeDocument/2006/relationships/hyperlink" Target="https://github.com/aws-samples/amazon-transcribe-live-call-analytics" TargetMode="External"/><Relationship Id="rId18" Type="http://schemas.openxmlformats.org/officeDocument/2006/relationships/hyperlink" Target="https://docs.aws.amazon.com/codepipeline/latest/userguide/tutorials-stackset-deployment.html" TargetMode="External"/><Relationship Id="rId7" Type="http://schemas.openxmlformats.org/officeDocument/2006/relationships/hyperlink" Target="https://aws.amazon.com/blogs/machine-learning/live-meeting-assistant-with-amazon-transcribe-amazon-bedrock-and-knowledge-bases-for-amazon-bedrock/" TargetMode="External"/><Relationship Id="rId8" Type="http://schemas.openxmlformats.org/officeDocument/2006/relationships/hyperlink" Target="https://github.com/aws-samples/amazon-transcribe-live-call-analytics/blob/develop/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