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925C" w14:textId="77777777" w:rsidR="00AA1536" w:rsidRDefault="00000000">
      <w:pPr>
        <w:spacing w:after="40"/>
        <w:jc w:val="center"/>
      </w:pPr>
      <w:r>
        <w:rPr>
          <w:b/>
          <w:bCs/>
          <w:color w:val="1F4E79"/>
          <w:sz w:val="52"/>
          <w:szCs w:val="52"/>
        </w:rPr>
        <w:t>RISHAB KARIYA</w:t>
      </w:r>
    </w:p>
    <w:p w14:paraId="2ECCA7DE" w14:textId="26668AC4" w:rsidR="00AA1536" w:rsidRDefault="00EC185F">
      <w:pPr>
        <w:spacing w:after="160"/>
        <w:jc w:val="center"/>
      </w:pPr>
      <w:r>
        <w:rPr>
          <w:color w:val="555555"/>
          <w:sz w:val="18"/>
          <w:szCs w:val="18"/>
        </w:rPr>
        <w:t xml:space="preserve">Gandhidham, </w:t>
      </w:r>
      <w:r w:rsidR="00742AAB">
        <w:rPr>
          <w:color w:val="555555"/>
          <w:sz w:val="18"/>
          <w:szCs w:val="18"/>
        </w:rPr>
        <w:t xml:space="preserve">Gujarat </w:t>
      </w:r>
      <w:r>
        <w:rPr>
          <w:color w:val="555555"/>
          <w:sz w:val="18"/>
          <w:szCs w:val="18"/>
        </w:rPr>
        <w:t xml:space="preserve">| +91 </w:t>
      </w:r>
      <w:r w:rsidR="004E04FE">
        <w:rPr>
          <w:color w:val="555555"/>
          <w:sz w:val="18"/>
          <w:szCs w:val="18"/>
        </w:rPr>
        <w:t xml:space="preserve">9664782754 </w:t>
      </w:r>
      <w:r w:rsidR="003F5293">
        <w:rPr>
          <w:color w:val="555555"/>
          <w:sz w:val="18"/>
          <w:szCs w:val="18"/>
        </w:rPr>
        <w:t xml:space="preserve">| </w:t>
      </w:r>
      <w:r w:rsidR="00924921">
        <w:rPr>
          <w:color w:val="555555"/>
          <w:sz w:val="18"/>
          <w:szCs w:val="18"/>
        </w:rPr>
        <w:t xml:space="preserve">rishabkariya22@gmail.com </w:t>
      </w:r>
      <w:r w:rsidR="00C35193">
        <w:rPr>
          <w:color w:val="555555"/>
          <w:sz w:val="18"/>
          <w:szCs w:val="18"/>
        </w:rPr>
        <w:t>| rishabkariya.github.io</w:t>
      </w:r>
    </w:p>
    <w:p w14:paraId="7C50BE52" w14:textId="77777777" w:rsidR="00AA1536" w:rsidRDefault="00000000">
      <w:pPr>
        <w:pBdr>
          <w:bottom w:val="single" w:sz="8" w:space="2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PROFILE</w:t>
      </w:r>
    </w:p>
    <w:p w14:paraId="40A2455A" w14:textId="2C720D67" w:rsidR="00AA1536" w:rsidRPr="00BD3F75" w:rsidRDefault="00BD3F75">
      <w:pPr>
        <w:spacing w:before="80" w:after="100"/>
        <w:rPr>
          <w:color w:val="1A1A1A"/>
        </w:rPr>
      </w:pPr>
      <w:r w:rsidRPr="00BD3F75">
        <w:rPr>
          <w:color w:val="1A1A1A"/>
        </w:rPr>
        <w:t>BCom graduate with strong analytical foundation and AI-native workflow. Thorough understanding of full-cycle accounting, manufacturing costing, FP&amp;A, shipping &amp; freight analytics, financial markets and ai automation. Self-taught in Python, Power BI (learning), Excel, and data pipelines.</w:t>
      </w:r>
    </w:p>
    <w:p w14:paraId="0BED3052" w14:textId="77777777" w:rsidR="003F5293" w:rsidRDefault="003F5293">
      <w:pPr>
        <w:pBdr>
          <w:bottom w:val="single" w:sz="8" w:space="2" w:color="1F4E79"/>
        </w:pBdr>
        <w:spacing w:before="180" w:after="60"/>
        <w:rPr>
          <w:b/>
          <w:bCs/>
          <w:color w:val="1F4E79"/>
          <w:sz w:val="22"/>
          <w:szCs w:val="22"/>
        </w:rPr>
      </w:pPr>
    </w:p>
    <w:p w14:paraId="2C4B6763" w14:textId="41D7B951" w:rsidR="00AA1536" w:rsidRDefault="00000000">
      <w:pPr>
        <w:pBdr>
          <w:bottom w:val="single" w:sz="8" w:space="2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PROJECTS</w:t>
      </w:r>
    </w:p>
    <w:p w14:paraId="63CA04B3" w14:textId="77777777" w:rsidR="00AA1536" w:rsidRDefault="00000000">
      <w:pPr>
        <w:spacing w:before="120" w:after="20"/>
      </w:pPr>
      <w:r>
        <w:rPr>
          <w:b/>
          <w:bCs/>
          <w:color w:val="1A1A1A"/>
          <w:sz w:val="22"/>
          <w:szCs w:val="22"/>
        </w:rPr>
        <w:t>Manufacturing Company — End-to-End Accounts &amp; FP&amp;A Dashboard</w:t>
      </w:r>
      <w:r>
        <w:rPr>
          <w:color w:val="555555"/>
        </w:rPr>
        <w:t xml:space="preserve"> | </w:t>
      </w:r>
      <w:r>
        <w:rPr>
          <w:i/>
          <w:iCs/>
          <w:color w:val="555555"/>
        </w:rPr>
        <w:t>Tally Prime · Excel · Power BI</w:t>
      </w:r>
    </w:p>
    <w:p w14:paraId="582328A8" w14:textId="77777777" w:rsidR="00AA15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Full accounting cycle in Tally Prime — Chart of Accounts, journal entries, GST, bank reconciliation, Trial Balance, P&amp;L, Balance Sheet</w:t>
      </w:r>
    </w:p>
    <w:p w14:paraId="57DBA8DF" w14:textId="77777777" w:rsidR="00AA15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Cost accounting: BOM, job costing, standard costing, variance analysis (material price/usage, labour rate/efficiency, overhead volume)</w:t>
      </w:r>
    </w:p>
    <w:p w14:paraId="20EA45CF" w14:textId="77777777" w:rsidR="00AA15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FP&amp;A dashboard: Budget vs Actual tracking, EBITDA bridge, 3-scenario model (base/bull/bear), make vs buy decision model</w:t>
      </w:r>
    </w:p>
    <w:p w14:paraId="5684E506" w14:textId="77777777" w:rsidR="00AA1536" w:rsidRDefault="00000000">
      <w:pPr>
        <w:spacing w:before="120" w:after="20"/>
      </w:pPr>
      <w:r>
        <w:rPr>
          <w:b/>
          <w:bCs/>
          <w:color w:val="1A1A1A"/>
          <w:sz w:val="22"/>
          <w:szCs w:val="22"/>
        </w:rPr>
        <w:t>Shipping Company Accounts + EXIM Documentation Tracker</w:t>
      </w:r>
      <w:r>
        <w:rPr>
          <w:color w:val="555555"/>
        </w:rPr>
        <w:t xml:space="preserve"> | </w:t>
      </w:r>
      <w:r>
        <w:rPr>
          <w:i/>
          <w:iCs/>
          <w:color w:val="555555"/>
        </w:rPr>
        <w:t>Tally Prime · Excel</w:t>
      </w:r>
    </w:p>
    <w:p w14:paraId="4352F451" w14:textId="77777777" w:rsidR="00AA15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Tally setup for Kandla-based freight forwarding firm — freight income, ocean freight payable, port disbursements, demurrage, GST on services</w:t>
      </w:r>
    </w:p>
    <w:p w14:paraId="607398CC" w14:textId="77777777" w:rsidR="00AA15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Built EXIM documentation tracker covering 15 export documents (BL, SI, VGM, Shipping Bill, COO, LC copy) with status tracking and deadlines</w:t>
      </w:r>
    </w:p>
    <w:p w14:paraId="4DB9ADFD" w14:textId="77777777" w:rsidR="00AA15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Freight cost model per shipment: base rate + BAF + CAF + THC + documentation; revenue per TEU and aging receivables dashboard</w:t>
      </w:r>
    </w:p>
    <w:p w14:paraId="72C2771B" w14:textId="77777777" w:rsidR="003F5293" w:rsidRDefault="003F5293">
      <w:pPr>
        <w:pBdr>
          <w:bottom w:val="single" w:sz="8" w:space="2" w:color="1F4E79"/>
        </w:pBdr>
        <w:spacing w:before="180" w:after="60"/>
        <w:rPr>
          <w:b/>
          <w:bCs/>
          <w:color w:val="1F4E79"/>
          <w:sz w:val="22"/>
          <w:szCs w:val="22"/>
        </w:rPr>
      </w:pPr>
    </w:p>
    <w:p w14:paraId="527F38A1" w14:textId="25636FBD" w:rsidR="00AA1536" w:rsidRDefault="00000000">
      <w:pPr>
        <w:pBdr>
          <w:bottom w:val="single" w:sz="8" w:space="2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EDUCATION</w:t>
      </w:r>
    </w:p>
    <w:p w14:paraId="75AC4E34" w14:textId="77777777" w:rsidR="00AA1536" w:rsidRDefault="00000000">
      <w:pPr>
        <w:tabs>
          <w:tab w:val="right" w:pos="9360"/>
        </w:tabs>
        <w:spacing w:before="80" w:after="20"/>
      </w:pPr>
      <w:r>
        <w:rPr>
          <w:b/>
          <w:bCs/>
          <w:color w:val="1A1A1A"/>
          <w:sz w:val="22"/>
          <w:szCs w:val="22"/>
        </w:rPr>
        <w:t>BCom (Accounting and Statistics)</w:t>
      </w:r>
      <w:r>
        <w:rPr>
          <w:color w:val="555555"/>
        </w:rPr>
        <w:t xml:space="preserve"> — Tolani Institute of Commerce, Adipur</w:t>
      </w:r>
      <w:r>
        <w:tab/>
      </w:r>
      <w:r>
        <w:rPr>
          <w:i/>
          <w:iCs/>
          <w:color w:val="555555"/>
        </w:rPr>
        <w:t>April 2026</w:t>
      </w:r>
    </w:p>
    <w:p w14:paraId="6E41194C" w14:textId="77777777" w:rsidR="00AA1536" w:rsidRDefault="00000000">
      <w:pPr>
        <w:tabs>
          <w:tab w:val="right" w:pos="9360"/>
        </w:tabs>
        <w:spacing w:before="40" w:after="20"/>
      </w:pPr>
      <w:r>
        <w:rPr>
          <w:b/>
          <w:bCs/>
          <w:color w:val="1A1A1A"/>
          <w:sz w:val="22"/>
          <w:szCs w:val="22"/>
        </w:rPr>
        <w:t>12th Commerce</w:t>
      </w:r>
      <w:r>
        <w:rPr>
          <w:color w:val="555555"/>
        </w:rPr>
        <w:t xml:space="preserve"> — Excelsior School, Adipur</w:t>
      </w:r>
      <w:r>
        <w:tab/>
      </w:r>
      <w:r>
        <w:rPr>
          <w:i/>
          <w:iCs/>
          <w:color w:val="555555"/>
        </w:rPr>
        <w:t>April 2023</w:t>
      </w:r>
    </w:p>
    <w:p w14:paraId="527474EA" w14:textId="77777777" w:rsidR="00AA1536" w:rsidRDefault="00000000">
      <w:pPr>
        <w:tabs>
          <w:tab w:val="right" w:pos="9360"/>
        </w:tabs>
        <w:spacing w:before="40" w:after="80"/>
      </w:pPr>
      <w:r>
        <w:rPr>
          <w:b/>
          <w:bCs/>
          <w:color w:val="1A1A1A"/>
          <w:sz w:val="22"/>
          <w:szCs w:val="22"/>
        </w:rPr>
        <w:t>10th SSC</w:t>
      </w:r>
      <w:r>
        <w:rPr>
          <w:color w:val="555555"/>
        </w:rPr>
        <w:t xml:space="preserve"> — Christ High School, Mumbai</w:t>
      </w:r>
      <w:r>
        <w:tab/>
      </w:r>
      <w:r>
        <w:rPr>
          <w:i/>
          <w:iCs/>
          <w:color w:val="555555"/>
        </w:rPr>
        <w:t>March 2020</w:t>
      </w:r>
    </w:p>
    <w:p w14:paraId="6A5DD4C4" w14:textId="77777777" w:rsidR="003F5293" w:rsidRDefault="003F5293">
      <w:pPr>
        <w:pBdr>
          <w:bottom w:val="single" w:sz="8" w:space="2" w:color="1F4E79"/>
        </w:pBdr>
        <w:spacing w:before="180" w:after="60"/>
        <w:rPr>
          <w:b/>
          <w:bCs/>
          <w:color w:val="1F4E79"/>
          <w:sz w:val="22"/>
          <w:szCs w:val="22"/>
        </w:rPr>
      </w:pPr>
    </w:p>
    <w:p w14:paraId="58B61C08" w14:textId="296031A8" w:rsidR="00AA1536" w:rsidRDefault="00000000">
      <w:pPr>
        <w:pBdr>
          <w:bottom w:val="single" w:sz="8" w:space="2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SKILLS &amp; TOOLS</w:t>
      </w:r>
    </w:p>
    <w:p w14:paraId="5D5E55BE" w14:textId="411EB40E" w:rsidR="00AA1536" w:rsidRDefault="00000000">
      <w:pPr>
        <w:tabs>
          <w:tab w:val="left" w:pos="2000"/>
        </w:tabs>
        <w:spacing w:before="30" w:after="30"/>
      </w:pPr>
      <w:r>
        <w:rPr>
          <w:b/>
          <w:bCs/>
          <w:color w:val="1A1A1A"/>
        </w:rPr>
        <w:t>Accounting</w:t>
      </w:r>
      <w:r>
        <w:tab/>
      </w:r>
      <w:r>
        <w:rPr>
          <w:color w:val="1A1A1A"/>
        </w:rPr>
        <w:t xml:space="preserve">Tally </w:t>
      </w:r>
      <w:r w:rsidR="00A51DC2">
        <w:rPr>
          <w:color w:val="1A1A1A"/>
        </w:rPr>
        <w:t>Prime ·</w:t>
      </w:r>
      <w:r>
        <w:rPr>
          <w:color w:val="1A1A1A"/>
        </w:rPr>
        <w:t xml:space="preserve"> Financial Statements · Cost Accounting</w:t>
      </w:r>
    </w:p>
    <w:p w14:paraId="070C3703" w14:textId="3F1E9A96" w:rsidR="00AA1536" w:rsidRDefault="00000000">
      <w:pPr>
        <w:tabs>
          <w:tab w:val="left" w:pos="2000"/>
        </w:tabs>
        <w:spacing w:before="30" w:after="30"/>
      </w:pPr>
      <w:r>
        <w:rPr>
          <w:b/>
          <w:bCs/>
          <w:color w:val="1A1A1A"/>
        </w:rPr>
        <w:t>Analytics</w:t>
      </w:r>
      <w:r>
        <w:tab/>
      </w:r>
      <w:r>
        <w:rPr>
          <w:color w:val="1A1A1A"/>
        </w:rPr>
        <w:t>MS Excel (Advanced) · Power BI</w:t>
      </w:r>
      <w:r w:rsidR="00A51DC2">
        <w:rPr>
          <w:color w:val="1A1A1A"/>
        </w:rPr>
        <w:t xml:space="preserve"> (learning)</w:t>
      </w:r>
      <w:r>
        <w:rPr>
          <w:color w:val="1A1A1A"/>
        </w:rPr>
        <w:t xml:space="preserve"> · MIS Reporting</w:t>
      </w:r>
    </w:p>
    <w:p w14:paraId="7AA73186" w14:textId="43EF84BC" w:rsidR="00AA1536" w:rsidRPr="003F5293" w:rsidRDefault="00000000">
      <w:pPr>
        <w:tabs>
          <w:tab w:val="left" w:pos="2000"/>
        </w:tabs>
        <w:spacing w:before="30" w:after="30"/>
        <w:rPr>
          <w:color w:val="1A1A1A"/>
        </w:rPr>
      </w:pPr>
      <w:r>
        <w:rPr>
          <w:b/>
          <w:bCs/>
          <w:color w:val="1A1A1A"/>
        </w:rPr>
        <w:t>Shipping</w:t>
      </w:r>
      <w:r>
        <w:tab/>
      </w:r>
      <w:r>
        <w:rPr>
          <w:color w:val="1A1A1A"/>
        </w:rPr>
        <w:t>EXIM Documentation · Incoterms 2020 · BL / SI / VGM / Shipping Bil</w:t>
      </w:r>
      <w:r w:rsidR="003F5293">
        <w:rPr>
          <w:color w:val="1A1A1A"/>
        </w:rPr>
        <w:t>l</w:t>
      </w:r>
      <w:r w:rsidR="00A51DC2">
        <w:rPr>
          <w:color w:val="1A1A1A"/>
        </w:rPr>
        <w:t xml:space="preserve">                   </w:t>
      </w:r>
    </w:p>
    <w:p w14:paraId="7B23CDCC" w14:textId="5D7C736D" w:rsidR="00AA1536" w:rsidRDefault="00A51DC2">
      <w:pPr>
        <w:tabs>
          <w:tab w:val="left" w:pos="2000"/>
        </w:tabs>
        <w:spacing w:before="30" w:after="30"/>
      </w:pPr>
      <w:r>
        <w:rPr>
          <w:b/>
          <w:bCs/>
          <w:color w:val="1A1A1A"/>
        </w:rPr>
        <w:t>Ai &amp; automation</w:t>
      </w:r>
      <w:r>
        <w:tab/>
      </w:r>
      <w:r>
        <w:rPr>
          <w:color w:val="1A1A1A"/>
        </w:rPr>
        <w:t>n8n</w:t>
      </w:r>
      <w:r w:rsidR="00BD3F75">
        <w:rPr>
          <w:color w:val="1A1A1A"/>
        </w:rPr>
        <w:t xml:space="preserve"> (learning)</w:t>
      </w:r>
      <w:r>
        <w:rPr>
          <w:color w:val="1A1A1A"/>
        </w:rPr>
        <w:t xml:space="preserve">, openclaw, ollama, </w:t>
      </w:r>
    </w:p>
    <w:p w14:paraId="279B0F82" w14:textId="3FBD6DF1" w:rsidR="00AA1536" w:rsidRDefault="00000000">
      <w:pPr>
        <w:tabs>
          <w:tab w:val="left" w:pos="2000"/>
        </w:tabs>
        <w:spacing w:before="30" w:after="30"/>
      </w:pPr>
      <w:r>
        <w:rPr>
          <w:b/>
          <w:bCs/>
          <w:color w:val="1A1A1A"/>
        </w:rPr>
        <w:t>Technical</w:t>
      </w:r>
      <w:r>
        <w:tab/>
      </w:r>
      <w:r>
        <w:rPr>
          <w:color w:val="1A1A1A"/>
        </w:rPr>
        <w:t>Python (basics) · Web Scraping · SQL (basics) · Data Pipelines · GitHub</w:t>
      </w:r>
    </w:p>
    <w:p w14:paraId="02AEC692" w14:textId="77777777" w:rsidR="00AA1536" w:rsidRDefault="00000000">
      <w:pPr>
        <w:tabs>
          <w:tab w:val="left" w:pos="2000"/>
        </w:tabs>
        <w:spacing w:before="30" w:after="30"/>
      </w:pPr>
      <w:r>
        <w:rPr>
          <w:b/>
          <w:bCs/>
          <w:color w:val="1A1A1A"/>
        </w:rPr>
        <w:t>Languages</w:t>
      </w:r>
      <w:r>
        <w:tab/>
      </w:r>
      <w:r>
        <w:rPr>
          <w:color w:val="1A1A1A"/>
        </w:rPr>
        <w:t>Hindi (native) · English (professional)</w:t>
      </w:r>
    </w:p>
    <w:p w14:paraId="34ED3E95" w14:textId="77777777" w:rsidR="003F5293" w:rsidRDefault="003F5293">
      <w:pPr>
        <w:pBdr>
          <w:bottom w:val="single" w:sz="8" w:space="2" w:color="1F4E79"/>
        </w:pBdr>
        <w:spacing w:before="180" w:after="60"/>
        <w:rPr>
          <w:b/>
          <w:bCs/>
          <w:color w:val="1F4E79"/>
          <w:sz w:val="22"/>
          <w:szCs w:val="22"/>
        </w:rPr>
      </w:pPr>
    </w:p>
    <w:p w14:paraId="06048870" w14:textId="56C3E9CD" w:rsidR="00AA1536" w:rsidRDefault="00000000">
      <w:pPr>
        <w:pBdr>
          <w:bottom w:val="single" w:sz="8" w:space="2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CERTIFICATIONS</w:t>
      </w:r>
    </w:p>
    <w:p w14:paraId="76F2E968" w14:textId="6D7B840B" w:rsidR="00AA1536" w:rsidRDefault="000E1548">
      <w:pPr>
        <w:tabs>
          <w:tab w:val="right" w:pos="9360"/>
        </w:tabs>
        <w:spacing w:before="80" w:after="20"/>
      </w:pPr>
      <w:hyperlink r:id="rId5" w:history="1">
        <w:r w:rsidRPr="00C35193">
          <w:rPr>
            <w:rStyle w:val="Hyperlink"/>
            <w:b/>
            <w:bCs/>
          </w:rPr>
          <w:t>Introduction to MS Excel</w:t>
        </w:r>
      </w:hyperlink>
      <w:r w:rsidR="00C35193">
        <w:tab/>
      </w:r>
      <w:r w:rsidR="00C35193">
        <w:rPr>
          <w:i/>
          <w:iCs/>
          <w:color w:val="555555"/>
        </w:rPr>
        <w:t>2025</w:t>
      </w:r>
    </w:p>
    <w:p w14:paraId="0E4BDD2B" w14:textId="669B8DFE" w:rsidR="000E1548" w:rsidRDefault="000E1548">
      <w:pPr>
        <w:tabs>
          <w:tab w:val="right" w:pos="9360"/>
        </w:tabs>
        <w:spacing w:before="40" w:after="20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>Simplilearn</w:t>
      </w:r>
    </w:p>
    <w:p w14:paraId="4505C48F" w14:textId="5C819D60" w:rsidR="00AA1536" w:rsidRDefault="00C35193">
      <w:pPr>
        <w:tabs>
          <w:tab w:val="right" w:pos="9360"/>
        </w:tabs>
        <w:spacing w:before="40" w:after="20"/>
      </w:pPr>
      <w:hyperlink r:id="rId6" w:history="1">
        <w:r w:rsidRPr="00C35193">
          <w:rPr>
            <w:rStyle w:val="Hyperlink"/>
            <w:b/>
            <w:bCs/>
          </w:rPr>
          <w:t>Financial Engineering and Risk Management Specialization</w:t>
        </w:r>
      </w:hyperlink>
      <w:r>
        <w:tab/>
      </w:r>
      <w:r>
        <w:rPr>
          <w:i/>
          <w:iCs/>
          <w:color w:val="555555"/>
        </w:rPr>
        <w:t>2024</w:t>
      </w:r>
    </w:p>
    <w:p w14:paraId="095269BC" w14:textId="77777777" w:rsidR="00AA1536" w:rsidRDefault="00000000">
      <w:pPr>
        <w:spacing w:after="30"/>
      </w:pPr>
      <w:r>
        <w:rPr>
          <w:color w:val="555555"/>
          <w:sz w:val="18"/>
          <w:szCs w:val="18"/>
        </w:rPr>
        <w:t>Coursera · Columbia University</w:t>
      </w:r>
    </w:p>
    <w:p w14:paraId="39AF0539" w14:textId="66890129" w:rsidR="00AA1536" w:rsidRDefault="00C35193">
      <w:pPr>
        <w:tabs>
          <w:tab w:val="right" w:pos="9360"/>
        </w:tabs>
        <w:spacing w:before="40" w:after="20"/>
      </w:pPr>
      <w:hyperlink r:id="rId7" w:history="1">
        <w:r w:rsidRPr="00C35193">
          <w:rPr>
            <w:rStyle w:val="Hyperlink"/>
            <w:b/>
            <w:bCs/>
          </w:rPr>
          <w:t>Investment Risk Management</w:t>
        </w:r>
      </w:hyperlink>
      <w:r>
        <w:tab/>
      </w:r>
      <w:r>
        <w:rPr>
          <w:i/>
          <w:iCs/>
          <w:color w:val="555555"/>
        </w:rPr>
        <w:t>2024</w:t>
      </w:r>
    </w:p>
    <w:p w14:paraId="0A6830D4" w14:textId="77777777" w:rsidR="00AA1536" w:rsidRDefault="00000000">
      <w:pPr>
        <w:spacing w:after="30"/>
      </w:pPr>
      <w:r>
        <w:rPr>
          <w:color w:val="555555"/>
          <w:sz w:val="18"/>
          <w:szCs w:val="18"/>
        </w:rPr>
        <w:t>Coursera</w:t>
      </w:r>
    </w:p>
    <w:p w14:paraId="5A25F5AD" w14:textId="77777777" w:rsidR="00AA1536" w:rsidRDefault="00000000">
      <w:pPr>
        <w:tabs>
          <w:tab w:val="right" w:pos="9360"/>
        </w:tabs>
        <w:spacing w:before="40" w:after="20"/>
      </w:pPr>
      <w:r>
        <w:rPr>
          <w:b/>
          <w:bCs/>
          <w:color w:val="1A1A1A"/>
        </w:rPr>
        <w:t>Deep Learning Fundamentals</w:t>
      </w:r>
      <w:r>
        <w:tab/>
      </w:r>
      <w:r>
        <w:rPr>
          <w:i/>
          <w:iCs/>
          <w:color w:val="555555"/>
        </w:rPr>
        <w:t>2025</w:t>
      </w:r>
    </w:p>
    <w:p w14:paraId="7D4EE4AE" w14:textId="77777777" w:rsidR="00AA1536" w:rsidRDefault="00000000">
      <w:pPr>
        <w:spacing w:after="60"/>
      </w:pPr>
      <w:r>
        <w:rPr>
          <w:color w:val="555555"/>
          <w:sz w:val="18"/>
          <w:szCs w:val="18"/>
        </w:rPr>
        <w:t>Certificate</w:t>
      </w:r>
    </w:p>
    <w:p w14:paraId="56A7EA8F" w14:textId="282A607F" w:rsidR="00AA1536" w:rsidRDefault="00000000">
      <w:pPr>
        <w:pBdr>
          <w:bottom w:val="single" w:sz="8" w:space="2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lastRenderedPageBreak/>
        <w:t>ADDITIONAL</w:t>
      </w:r>
    </w:p>
    <w:p w14:paraId="01D5AB14" w14:textId="29E224BD" w:rsidR="00BD3F75" w:rsidRPr="00C35193" w:rsidRDefault="00BD3F75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Can w</w:t>
      </w:r>
      <w:r w:rsidRPr="00BD3F75">
        <w:rPr>
          <w:color w:val="1A1A1A"/>
        </w:rPr>
        <w:t xml:space="preserve">ork in teams, </w:t>
      </w:r>
      <w:r>
        <w:rPr>
          <w:color w:val="1A1A1A"/>
        </w:rPr>
        <w:t xml:space="preserve">while </w:t>
      </w:r>
      <w:r w:rsidRPr="00BD3F75">
        <w:rPr>
          <w:color w:val="1A1A1A"/>
        </w:rPr>
        <w:t>can also manage tasks independently without supervision</w:t>
      </w:r>
    </w:p>
    <w:p w14:paraId="0D84AF14" w14:textId="1EF0495F" w:rsidR="00C35193" w:rsidRPr="00BD3F75" w:rsidRDefault="00C35193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Curio</w:t>
      </w:r>
      <w:r w:rsidR="00D76C7D">
        <w:rPr>
          <w:color w:val="1A1A1A"/>
        </w:rPr>
        <w:t>u</w:t>
      </w:r>
      <w:r>
        <w:rPr>
          <w:color w:val="1A1A1A"/>
        </w:rPr>
        <w:t xml:space="preserve">s individual with </w:t>
      </w:r>
      <w:r w:rsidR="001F0081">
        <w:rPr>
          <w:color w:val="1A1A1A"/>
        </w:rPr>
        <w:t>inclination</w:t>
      </w:r>
      <w:r>
        <w:rPr>
          <w:color w:val="1A1A1A"/>
        </w:rPr>
        <w:t xml:space="preserve"> towards learning new things</w:t>
      </w:r>
    </w:p>
    <w:p w14:paraId="2728C061" w14:textId="26CF82B2" w:rsidR="00AA153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</w:rPr>
        <w:t>Available to join immediately · Open to Gandhidham / Adipur roles</w:t>
      </w:r>
    </w:p>
    <w:sectPr w:rsidR="00AA1536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D2BDF"/>
    <w:multiLevelType w:val="hybridMultilevel"/>
    <w:tmpl w:val="84B45544"/>
    <w:lvl w:ilvl="0" w:tplc="9EBE8F2C">
      <w:start w:val="1"/>
      <w:numFmt w:val="bullet"/>
      <w:lvlText w:val="●"/>
      <w:lvlJc w:val="left"/>
      <w:pPr>
        <w:ind w:left="720" w:hanging="360"/>
      </w:pPr>
    </w:lvl>
    <w:lvl w:ilvl="1" w:tplc="038EC426">
      <w:start w:val="1"/>
      <w:numFmt w:val="bullet"/>
      <w:lvlText w:val="○"/>
      <w:lvlJc w:val="left"/>
      <w:pPr>
        <w:ind w:left="1440" w:hanging="360"/>
      </w:pPr>
    </w:lvl>
    <w:lvl w:ilvl="2" w:tplc="87741800">
      <w:start w:val="1"/>
      <w:numFmt w:val="bullet"/>
      <w:lvlText w:val="■"/>
      <w:lvlJc w:val="left"/>
      <w:pPr>
        <w:ind w:left="2160" w:hanging="360"/>
      </w:pPr>
    </w:lvl>
    <w:lvl w:ilvl="3" w:tplc="0CC2F4FC">
      <w:start w:val="1"/>
      <w:numFmt w:val="bullet"/>
      <w:lvlText w:val="●"/>
      <w:lvlJc w:val="left"/>
      <w:pPr>
        <w:ind w:left="2880" w:hanging="360"/>
      </w:pPr>
    </w:lvl>
    <w:lvl w:ilvl="4" w:tplc="FD6A6C38">
      <w:start w:val="1"/>
      <w:numFmt w:val="bullet"/>
      <w:lvlText w:val="○"/>
      <w:lvlJc w:val="left"/>
      <w:pPr>
        <w:ind w:left="3600" w:hanging="360"/>
      </w:pPr>
    </w:lvl>
    <w:lvl w:ilvl="5" w:tplc="206C2CFE">
      <w:start w:val="1"/>
      <w:numFmt w:val="bullet"/>
      <w:lvlText w:val="■"/>
      <w:lvlJc w:val="left"/>
      <w:pPr>
        <w:ind w:left="4320" w:hanging="360"/>
      </w:pPr>
    </w:lvl>
    <w:lvl w:ilvl="6" w:tplc="572C987A">
      <w:start w:val="1"/>
      <w:numFmt w:val="bullet"/>
      <w:lvlText w:val="●"/>
      <w:lvlJc w:val="left"/>
      <w:pPr>
        <w:ind w:left="5040" w:hanging="360"/>
      </w:pPr>
    </w:lvl>
    <w:lvl w:ilvl="7" w:tplc="EBE69E32">
      <w:start w:val="1"/>
      <w:numFmt w:val="bullet"/>
      <w:lvlText w:val="●"/>
      <w:lvlJc w:val="left"/>
      <w:pPr>
        <w:ind w:left="5760" w:hanging="360"/>
      </w:pPr>
    </w:lvl>
    <w:lvl w:ilvl="8" w:tplc="85BCED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BC6769"/>
    <w:multiLevelType w:val="hybridMultilevel"/>
    <w:tmpl w:val="DEB0C418"/>
    <w:lvl w:ilvl="0" w:tplc="58FE9BAC">
      <w:start w:val="1"/>
      <w:numFmt w:val="bullet"/>
      <w:lvlText w:val="•"/>
      <w:lvlJc w:val="left"/>
      <w:pPr>
        <w:ind w:left="460" w:hanging="280"/>
      </w:pPr>
    </w:lvl>
    <w:lvl w:ilvl="1" w:tplc="9B0A470C">
      <w:numFmt w:val="decimal"/>
      <w:lvlText w:val=""/>
      <w:lvlJc w:val="left"/>
    </w:lvl>
    <w:lvl w:ilvl="2" w:tplc="06E6112A">
      <w:numFmt w:val="decimal"/>
      <w:lvlText w:val=""/>
      <w:lvlJc w:val="left"/>
    </w:lvl>
    <w:lvl w:ilvl="3" w:tplc="DF929030">
      <w:numFmt w:val="decimal"/>
      <w:lvlText w:val=""/>
      <w:lvlJc w:val="left"/>
    </w:lvl>
    <w:lvl w:ilvl="4" w:tplc="23EC720A">
      <w:numFmt w:val="decimal"/>
      <w:lvlText w:val=""/>
      <w:lvlJc w:val="left"/>
    </w:lvl>
    <w:lvl w:ilvl="5" w:tplc="6C4AAD20">
      <w:numFmt w:val="decimal"/>
      <w:lvlText w:val=""/>
      <w:lvlJc w:val="left"/>
    </w:lvl>
    <w:lvl w:ilvl="6" w:tplc="4F76DD94">
      <w:numFmt w:val="decimal"/>
      <w:lvlText w:val=""/>
      <w:lvlJc w:val="left"/>
    </w:lvl>
    <w:lvl w:ilvl="7" w:tplc="31308C38">
      <w:numFmt w:val="decimal"/>
      <w:lvlText w:val=""/>
      <w:lvlJc w:val="left"/>
    </w:lvl>
    <w:lvl w:ilvl="8" w:tplc="ACC227F8">
      <w:numFmt w:val="decimal"/>
      <w:lvlText w:val=""/>
      <w:lvlJc w:val="left"/>
    </w:lvl>
  </w:abstractNum>
  <w:num w:numId="1" w16cid:durableId="1933854181">
    <w:abstractNumId w:val="0"/>
    <w:lvlOverride w:ilvl="0">
      <w:startOverride w:val="1"/>
    </w:lvlOverride>
  </w:num>
  <w:num w:numId="2" w16cid:durableId="8232816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536"/>
    <w:rsid w:val="000D40B3"/>
    <w:rsid w:val="000E1548"/>
    <w:rsid w:val="0016570B"/>
    <w:rsid w:val="001F0081"/>
    <w:rsid w:val="003F5293"/>
    <w:rsid w:val="004E04FE"/>
    <w:rsid w:val="00544E2B"/>
    <w:rsid w:val="006F67D7"/>
    <w:rsid w:val="00742AAB"/>
    <w:rsid w:val="00924921"/>
    <w:rsid w:val="00A51DC2"/>
    <w:rsid w:val="00AA1536"/>
    <w:rsid w:val="00BD3F75"/>
    <w:rsid w:val="00C35193"/>
    <w:rsid w:val="00C940B5"/>
    <w:rsid w:val="00D76C7D"/>
    <w:rsid w:val="00EC1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F876C"/>
  <w15:docId w15:val="{8A8F626B-D6BA-4056-8F25-AE16BF0FF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351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ursera.org/share/ff35f4a5de1f421df84fd1a20168551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ursera.org/share/c69c68e4d964fbd86b9b3874a428a98b" TargetMode="External"/><Relationship Id="rId5" Type="http://schemas.openxmlformats.org/officeDocument/2006/relationships/hyperlink" Target="https://simpli-web.app.link/e/OubKIwhOsPb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rishab kariya</cp:lastModifiedBy>
  <cp:revision>16</cp:revision>
  <dcterms:created xsi:type="dcterms:W3CDTF">2026-04-15T07:42:00Z</dcterms:created>
  <dcterms:modified xsi:type="dcterms:W3CDTF">2026-04-15T09:24:00Z</dcterms:modified>
</cp:coreProperties>
</file>