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Override ContentType="application/vnd.openxmlformats-officedocument.wordprocessingml.header+xml" PartName="/word/header1.xml"/>
  <Override ContentType="application/vnd.openxmlformats-officedocument.wordprocessingml.header+xml" PartName="/word/header2.xml"/>
  <Override ContentType="application/vnd.openxmlformats-officedocument.wordprocessingml.footer+xml" PartName="/word/footer1.xml"/>
  <Override ContentType="application/vnd.openxmlformats-officedocument.wordprocessingml.footer+xml" PartName="/word/footer2.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trHeight w:val="1400" w:hRule="atLeast"/>
        </w:trPr>
        <w:tc>
          <w:tcPr>
            <w:tcW w:type="dxa" w:w="9638"/>
            <w:tcBorders>
              <w:top w:val="none" w:color="FFFFFF" w:sz="0"/>
              <w:left w:val="none" w:color="FFFFFF" w:sz="0"/>
              <w:bottom w:val="none" w:color="FFFFFF" w:sz="0"/>
              <w:right w:val="none" w:color="FFFFFF" w:sz="0"/>
            </w:tcBorders>
            <w:shd w:fill="0B1D3A" w:color="auto" w:val="clear"/>
            <w:tcMar>
              <w:top w:type="dxa" w:w="400"/>
              <w:left w:type="dxa" w:w="500"/>
              <w:bottom w:type="dxa" w:w="400"/>
              <w:right w:type="dxa" w:w="500"/>
            </w:tcMar>
          </w:tcPr>
          <w:p>
            <w:pPr>
              <w:spacing w:after="160"/>
            </w:pPr>
            <w:r>
              <w:rPr>
                <w:b/>
                <w:bCs/>
                <w:color w:val="FFFFFF"/>
                <w:sz w:val="28"/>
                <w:szCs w:val="28"/>
              </w:rPr>
              <w:t xml:space="preserve">HCL Software</w:t>
            </w:r>
          </w:p>
          <w:p>
            <w:pPr>
              <w:spacing w:after="160"/>
            </w:pPr>
            <w:r>
              <w:rPr>
                <w:i/>
                <w:iCs/>
                <w:color w:val="AAFFFF"/>
                <w:sz w:val="16"/>
                <w:szCs w:val="16"/>
              </w:rPr>
              <w:t xml:space="preserve">[ Place official HCLSW logo here ]</w:t>
            </w:r>
          </w:p>
        </w:tc>
      </w:tr>
      <w:tr>
        <w:trPr>
          <w:trHeight w:val="6200" w:hRule="atLeast"/>
        </w:trPr>
        <w:tc>
          <w:tcPr>
            <w:tcW w:type="dxa" w:w="9638"/>
            <w:tcBorders>
              <w:top w:val="none" w:color="FFFFFF" w:sz="0"/>
              <w:left w:val="none" w:color="FFFFFF" w:sz="0"/>
              <w:bottom w:val="none" w:color="FFFFFF" w:sz="0"/>
              <w:right w:val="none" w:color="FFFFFF" w:sz="0"/>
            </w:tcBorders>
            <w:shd w:fill="17707F" w:color="auto" w:val="clear"/>
            <w:tcMar>
              <w:top w:type="dxa" w:w="400"/>
              <w:left w:type="dxa" w:w="500"/>
              <w:bottom w:type="dxa" w:w="400"/>
              <w:right w:type="dxa" w:w="500"/>
            </w:tcMar>
          </w:tcPr>
          <w:p>
            <w:pPr>
              <w:spacing w:after="160"/>
            </w:pPr>
            <w:r>
              <w:rPr>
                <w:b/>
                <w:bCs/>
                <w:color w:val="FFFFFF"/>
                <w:sz w:val="64"/>
                <w:szCs w:val="64"/>
              </w:rPr>
              <w:t xml:space="preserve">BulkReg Framework</w:t>
            </w:r>
          </w:p>
          <w:p>
            <w:pPr>
              <w:spacing w:after="160"/>
            </w:pPr>
            <w:r>
              <w:rPr>
                <w:color w:val="FFFFFF"/>
                <w:sz w:val="30"/>
                <w:szCs w:val="30"/>
              </w:rPr>
              <w:t xml:space="preserve">Step-by-step guide: bulk registration of Directory Sync (Active Directory) users in HCL Domino – Notes ID, mail file and ID Vault – in reviewed batches across multiple servers, from the Windows Domino Administrator client</w:t>
            </w:r>
          </w:p>
          <w:p>
            <w:pPr>
              <w:pBdr>
                <w:top w:val="single" w:color="36D6D9" w:sz="12" w:space="8"/>
              </w:pBdr>
              <w:spacing w:after="120" w:before="300"/>
            </w:pPr>
            <w:r>
              <w:rPr>
                <w:b/>
                <w:bCs/>
                <w:color w:val="FFFFFF"/>
                <w:sz w:val="26"/>
                <w:szCs w:val="26"/>
              </w:rPr>
              <w:t xml:space="preserve">Administrator Setup, Operations &amp; Audit Guide</w:t>
            </w:r>
          </w:p>
        </w:tc>
      </w:tr>
      <w:tr>
        <w:trPr>
          <w:trHeight w:val="1600" w:hRule="atLeast"/>
        </w:trPr>
        <w:tc>
          <w:tcPr>
            <w:tcW w:type="dxa" w:w="9638"/>
            <w:tcBorders>
              <w:top w:val="none" w:color="FFFFFF" w:sz="0"/>
              <w:left w:val="none" w:color="FFFFFF" w:sz="0"/>
              <w:bottom w:val="none" w:color="FFFFFF" w:sz="0"/>
              <w:right w:val="none" w:color="FFFFFF" w:sz="0"/>
            </w:tcBorders>
            <w:shd w:fill="1F8A99" w:color="auto" w:val="clear"/>
            <w:tcMar>
              <w:top w:type="dxa" w:w="400"/>
              <w:left w:type="dxa" w:w="500"/>
              <w:bottom w:type="dxa" w:w="400"/>
              <w:right w:type="dxa" w:w="500"/>
            </w:tcMar>
          </w:tcPr>
          <w:p>
            <w:pPr>
              <w:spacing w:after="160"/>
            </w:pPr>
            <w:r>
              <w:rPr>
                <w:color w:val="FFFFFF"/>
                <w:sz w:val="20"/>
                <w:szCs w:val="20"/>
              </w:rPr>
              <w:t xml:space="preserve">Version 3.2  |  October 2026  |  Draft for review</w:t>
            </w:r>
          </w:p>
          <w:p>
            <w:pPr>
              <w:spacing w:after="160"/>
            </w:pPr>
            <w:r>
              <w:rPr>
                <w:color w:val="FFFFFF"/>
                <w:sz w:val="20"/>
                <w:szCs w:val="20"/>
              </w:rPr>
              <w:t xml:space="preserve">Author: Rishab Sharma</w:t>
            </w:r>
          </w:p>
          <w:p>
            <w:pPr>
              <w:spacing w:after="160"/>
            </w:pPr>
            <w:r>
              <w:rPr>
                <w:b/>
                <w:bCs/>
                <w:color w:val="FFFFFF"/>
                <w:sz w:val="20"/>
                <w:szCs w:val="20"/>
              </w:rPr>
              <w:t xml:space="preserve">HCL Confidential – Internal Use</w:t>
            </w:r>
          </w:p>
        </w:tc>
      </w:tr>
    </w:tbl>
    <w:p>
      <w:r>
        <w:br w:type="page"/>
      </w:r>
    </w:p>
    <w:p>
      <w:pPr>
        <w:pStyle w:val="Heading1"/>
      </w:pPr>
      <w:r>
        <w:t xml:space="preserve">Contents</w:t>
      </w:r>
    </w:p>
    <w:sdt>
      <w:sdtPr>
        <w:alias w:val="Contents"/>
      </w:sdtPr>
      <w:sdtContent>
        <w:p>
          <w:r>
            <w:fldChar w:fldCharType="begin" w:dirty="true"/>
            <w:instrText xml:space="preserve">TOC \h \o "1-2"</w:instrText>
            <w:fldChar w:fldCharType="separate"/>
          </w:r>
        </w:p>
        <w:p>
          <w:r>
            <w:fldChar w:fldCharType="end"/>
          </w:r>
        </w:p>
      </w:sdtContent>
    </w:sdt>
    <w:p>
      <w:pPr>
        <w:spacing w:before="120"/>
      </w:pPr>
      <w:r>
        <w:rPr>
          <w:i/>
          <w:iCs/>
          <w:color w:val="5D6678"/>
          <w:sz w:val="16"/>
          <w:szCs w:val="16"/>
        </w:rPr>
        <w:t xml:space="preserve">If page numbers are missing, right-click the table of contents in Word and choose Update Field.</w:t>
      </w:r>
    </w:p>
    <w:p>
      <w:r>
        <w:br w:type="page"/>
      </w:r>
    </w:p>
    <w:p>
      <w:pPr>
        <w:pStyle w:val="Heading1"/>
      </w:pPr>
      <w:r>
        <w:t xml:space="preserve">Document Control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Document</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 Framework – Administrator Setup, Operations &amp; Audit Guide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 (Draft for review)</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Date / Author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October 2026 / Rishab Sharma</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Classification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Confidential – Internal Use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Applies to</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HCL Domino 14.x servers (any supported OS). All BulkReg work is done from the </w:t>
            </w:r>
            <w:r>
              <w:rPr>
                <w:b/>
                <w:bCs/>
                <w:sz w:val="19"/>
                <w:szCs w:val="19"/>
              </w:rPr>
              <w:t xml:space="preserve">HCL Domino Administrator 14.x client on Windows</w:t>
            </w:r>
            <w:r>
              <w:rPr>
                <w:sz w:val="19"/>
                <w:szCs w:val="19"/>
              </w:rPr>
              <w:t xml:space="preserv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Framework version</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3.2.6: BulkRegCommon library, 5 agents, config templates, optional PowerShell helper, Audit Viewer</w:t>
            </w:r>
          </w:p>
        </w:tc>
      </w:tr>
    </w:tbl>
    <w:p>
      <w:pPr>
        <w:spacing w:after="80" w:before="0"/>
      </w:pPr>
    </w:p>
    <w:p>
      <w:pPr>
        <w:pStyle w:val="Heading3"/>
      </w:pPr>
      <w:r>
        <w:t xml:space="preserve">Revision history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235"/>
        <w:gridCol w:w="8403"/>
      </w:tblGrid>
      <w:tr>
        <w:trPr>
          <w:tblHeader/>
        </w:trPr>
        <w:tc>
          <w:tcPr>
            <w:tcW w:type="dxa" w:w="12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Version</w:t>
            </w:r>
          </w:p>
        </w:tc>
        <w:tc>
          <w:tcPr>
            <w:tcW w:type="dxa" w:w="84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 – 1.4</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Framework, runbook, Windows-client model, reviewed batch workflow</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3.2.6.</w:t>
            </w:r>
            <w:r>
              <w:rPr>
                <w:sz w:val="19"/>
                <w:szCs w:val="19"/>
              </w:rPr>
              <w:t xml:space="preserve"> Review round: log database opened before the access check (Agent 01), MailSystem set to Notes explicitly (Agent 03), MaxScan default 0. New B17a: how to update the code to a new release.</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3.2.5.</w:t>
            </w:r>
            <w:r>
              <w:rPr>
                <w:sz w:val="19"/>
                <w:szCs w:val="19"/>
              </w:rPr>
              <w:t xml:space="preserve"> Compile fix in Agent 01 (constants DBACL_CREATE_DOCUMENTS / DBACL_DELETE_DOCUMENTS); all Domino constants and NotesRegistration properties checked against the HCL reference.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3.2.4.</w:t>
            </w:r>
            <w:r>
              <w:rPr>
                <w:sz w:val="19"/>
                <w:szCs w:val="19"/>
              </w:rPr>
              <w:t xml:space="preserve"> Compile fix in BulkRegCommon and Agent 03: </w:t>
            </w:r>
            <w:r>
              <w:rPr>
                <w:rFonts w:ascii="Consolas" w:cs="Consolas" w:eastAsia="Consolas" w:hAnsi="Consolas"/>
                <w:color w:val="0F5FDC"/>
                <w:sz w:val="18"/>
                <w:szCs w:val="18"/>
              </w:rPr>
              <w:t xml:space="preserve">UBound(Split(...))</w:t>
            </w:r>
            <w:r>
              <w:rPr>
                <w:sz w:val="19"/>
                <w:szCs w:val="19"/>
              </w:rPr>
              <w:t xml:space="preserve"> replaced by the new helper BR_ListCount (Type mismatch).</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3.2.3.</w:t>
            </w:r>
            <w:r>
              <w:rPr>
                <w:sz w:val="19"/>
                <w:szCs w:val="19"/>
              </w:rPr>
              <w:t xml:space="preserve"> Full syntax review of the code: reserved word </w:t>
            </w:r>
            <w:r>
              <w:rPr>
                <w:rFonts w:ascii="Consolas" w:cs="Consolas" w:eastAsia="Consolas" w:hAnsi="Consolas"/>
                <w:color w:val="0F5FDC"/>
                <w:sz w:val="18"/>
                <w:szCs w:val="18"/>
              </w:rPr>
              <w:t xml:space="preserve">base</w:t>
            </w:r>
            <w:r>
              <w:rPr>
                <w:sz w:val="19"/>
                <w:szCs w:val="19"/>
              </w:rPr>
              <w:t xml:space="preserve"> renamed, Type assignment replaced by BR_ClearUser, </w:t>
            </w:r>
            <w:r>
              <w:rPr>
                <w:b/>
                <w:bCs/>
                <w:sz w:val="19"/>
                <w:szCs w:val="19"/>
              </w:rPr>
              <w:t xml:space="preserve">IsIDInVault arguments corrected</w:t>
            </w:r>
            <w:r>
              <w:rPr>
                <w:sz w:val="19"/>
                <w:szCs w:val="19"/>
              </w:rPr>
              <w:t xml:space="preserve"> (username, servername). Re-paste the library and Agent 03 (and recompile all agents).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3.2.2.</w:t>
            </w:r>
            <w:r>
              <w:rPr>
                <w:sz w:val="19"/>
                <w:szCs w:val="19"/>
              </w:rPr>
              <w:t xml:space="preserve"> Compile fixes in BulkRegCommon (B17): the selection formula string now uses </w:t>
            </w:r>
            <w:r>
              <w:rPr>
                <w:rFonts w:ascii="Consolas" w:cs="Consolas" w:eastAsia="Consolas" w:hAnsi="Consolas"/>
                <w:color w:val="0F5FDC"/>
                <w:sz w:val="18"/>
                <w:szCs w:val="18"/>
              </w:rPr>
              <w:t xml:space="preserve">{…}</w:t>
            </w:r>
            <w:r>
              <w:rPr>
                <w:sz w:val="19"/>
                <w:szCs w:val="19"/>
              </w:rPr>
              <w:t xml:space="preserve"> delimiters because the formula contains </w:t>
            </w:r>
            <w:r>
              <w:rPr>
                <w:rFonts w:ascii="Consolas" w:cs="Consolas" w:eastAsia="Consolas" w:hAnsi="Consolas"/>
                <w:color w:val="0F5FDC"/>
                <w:sz w:val="18"/>
                <w:szCs w:val="18"/>
              </w:rPr>
              <w:t xml:space="preserve">|</w:t>
            </w:r>
            <w:r>
              <w:rPr>
                <w:sz w:val="19"/>
                <w:szCs w:val="19"/>
              </w:rPr>
              <w:t xml:space="preserve">; two missing quotes fixed. Re-paste the library (STEP C) and recompile all agents.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3.2.1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3.2.1.</w:t>
            </w:r>
            <w:r>
              <w:rPr>
                <w:sz w:val="19"/>
                <w:szCs w:val="19"/>
              </w:rPr>
              <w:t xml:space="preserve"> Database placement re-validated: tool database </w:t>
            </w:r>
            <w:r>
              <w:rPr>
                <w:b/>
                <w:bCs/>
                <w:sz w:val="19"/>
                <w:szCs w:val="19"/>
              </w:rPr>
              <w:t xml:space="preserve">local</w:t>
            </w:r>
            <w:r>
              <w:rPr>
                <w:sz w:val="19"/>
                <w:szCs w:val="19"/>
              </w:rPr>
              <w:t xml:space="preserve"> (code only, client UI, your ID), log database on a </w:t>
            </w:r>
            <w:r>
              <w:rPr>
                <w:b/>
                <w:bCs/>
                <w:sz w:val="19"/>
                <w:szCs w:val="19"/>
              </w:rPr>
              <w:t xml:space="preserve">server</w:t>
            </w:r>
            <w:r>
              <w:rPr>
                <w:sz w:val="19"/>
                <w:szCs w:val="19"/>
              </w:rPr>
              <w:t xml:space="preserve"> (shared audit record). B13 explains why; B14 adds local encryption and consistent ACL (a local ACL alone is not a boundary); B15 tightens the log ACL (operators Author + Create documents, no Delete; owner group separate), template-server tip, backup and size. Preflight checks both: tool database local, and your access to the log database.</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3.2</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3.2.0.</w:t>
            </w:r>
            <w:r>
              <w:rPr>
                <w:sz w:val="19"/>
                <w:szCs w:val="19"/>
              </w:rPr>
              <w:t xml:space="preserve"> </w:t>
            </w:r>
            <w:r>
              <w:rPr>
                <w:b/>
                <w:bCs/>
                <w:sz w:val="19"/>
                <w:szCs w:val="19"/>
              </w:rPr>
              <w:t xml:space="preserve">Mail cluster replicas:</w:t>
            </w:r>
            <w:r>
              <w:rPr>
                <w:sz w:val="19"/>
                <w:szCs w:val="19"/>
              </w:rPr>
              <w:t xml:space="preserve"> list the cluster once (</w:t>
            </w:r>
            <w:r>
              <w:rPr>
                <w:rFonts w:ascii="Consolas" w:cs="Consolas" w:eastAsia="Consolas" w:hAnsi="Consolas"/>
                <w:color w:val="0F5FDC"/>
                <w:sz w:val="18"/>
                <w:szCs w:val="18"/>
              </w:rPr>
              <w:t xml:space="preserve">MailClusterServers</w:t>
            </w:r>
            <w:r>
              <w:rPr>
                <w:sz w:val="19"/>
                <w:szCs w:val="19"/>
              </w:rPr>
              <w:t xml:space="preserve">); 03 requests a replica of every new mail file on each other member through AdminP (Create Replica), 04 verifies them (REPLICAS_OK). Mail file names and numbered folders are allocated once for the whole cluster. Mapping column 8 ClusterReplicas. </w:t>
            </w:r>
            <w:r>
              <w:rPr>
                <w:b/>
                <w:bCs/>
                <w:sz w:val="19"/>
                <w:szCs w:val="19"/>
              </w:rPr>
              <w:t xml:space="preserve">Batches of 1000</w:t>
            </w:r>
            <w:r>
              <w:rPr>
                <w:sz w:val="19"/>
                <w:szCs w:val="19"/>
              </w:rPr>
              <w:t xml:space="preserve"> (BatchSize default). Worked example for one cluster of 4 servers (2 DC, 2 DR) with 2 × 2500 users (B12.7). New D3c; B4 cluster prerequisites; pattern ranges </w:t>
            </w:r>
            <w:r>
              <w:rPr>
                <w:rFonts w:ascii="Consolas" w:cs="Consolas" w:eastAsia="Consolas" w:hAnsi="Consolas"/>
                <w:color w:val="0F5FDC"/>
                <w:sz w:val="18"/>
                <w:szCs w:val="18"/>
              </w:rPr>
              <w:t xml:space="preserve">[a-l]*</w:t>
            </w:r>
            <w:r>
              <w:rPr>
                <w:sz w:val="19"/>
                <w:szCs w:val="19"/>
              </w:rPr>
              <w:t xml:space="preserve"> documented.</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3.1</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Release 3.1.0.</w:t>
            </w:r>
            <w:r>
              <w:rPr>
                <w:sz w:val="19"/>
                <w:szCs w:val="19"/>
              </w:rPr>
              <w:t xml:space="preserve"> server_mapping.csv fully documented (B12.1–B12.9: format, matching, fields, order, step-by-step, worked examples, testing, common mistakes) and a self-explaining template. Preflight writes a </w:t>
            </w:r>
            <w:r>
              <w:rPr>
                <w:b/>
                <w:bCs/>
                <w:sz w:val="19"/>
                <w:szCs w:val="19"/>
              </w:rPr>
              <w:t xml:space="preserve">mapping test</w:t>
            </w:r>
            <w:r>
              <w:rPr>
                <w:sz w:val="19"/>
                <w:szCs w:val="19"/>
              </w:rPr>
              <w:t xml:space="preserve"> (_mapping.txt: users per rule). Agents stop if a mapping rule still contains a &lt;placeholder&gt;; warning when no catch-all rule exists. Consistency check of all settings, names and versions.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3.0</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Release 3.0.0.</w:t>
            </w:r>
            <w:r>
              <w:rPr>
                <w:sz w:val="19"/>
                <w:szCs w:val="19"/>
              </w:rPr>
              <w:t xml:space="preserve"> One version number across the whole kit: guide 3.0, library and all agents 3.0.0, bulkreg.ini, server_mapping.csv, PowerShell helper, Audit Viewer, README, VERSION and CHANGELOG.md. Content as in 2.9.</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2.9</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DryRun explained</w:t>
            </w:r>
            <w:r>
              <w:rPr>
                <w:sz w:val="19"/>
                <w:szCs w:val="19"/>
              </w:rPr>
              <w:t xml:space="preserve"> (D3b, bulkreg.ini). </w:t>
            </w:r>
            <w:r>
              <w:rPr>
                <w:b/>
                <w:bCs/>
                <w:sz w:val="19"/>
                <w:szCs w:val="19"/>
              </w:rPr>
              <w:t xml:space="preserve">Central BulkReg log database is now required</w:t>
            </w:r>
            <w:r>
              <w:rPr>
                <w:sz w:val="19"/>
                <w:szCs w:val="19"/>
              </w:rPr>
              <w:t xml:space="preserve"> (B15): every run, every action and one AUDIT entry per user are written there; agents stop if it cannot be opened.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2.8</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folder layout made explicit: mail1, mail2 … are created </w:t>
            </w:r>
            <w:r>
              <w:rPr>
                <w:b/>
                <w:bCs/>
                <w:sz w:val="19"/>
                <w:szCs w:val="19"/>
              </w:rPr>
              <w:t xml:space="preserve">directly under the Domino data directory</w:t>
            </w:r>
            <w:r>
              <w:rPr>
                <w:sz w:val="19"/>
                <w:szCs w:val="19"/>
              </w:rPr>
              <w:t xml:space="preserve">, next to the existing mail folder, not inside it. Folder diagram, plain explanation of MailFolderPrefix / MailFileDir / new MailExistingFolders. BulkReg rejects a prefix with a number (mail1) or a path (mail\mail) at start-up.</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2.7</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New one-page </w:t>
            </w:r>
            <w:r>
              <w:rPr>
                <w:b/>
                <w:bCs/>
                <w:sz w:val="19"/>
                <w:szCs w:val="19"/>
              </w:rPr>
              <w:t xml:space="preserve">Agent Run Order</w:t>
            </w:r>
            <w:r>
              <w:rPr>
                <w:sz w:val="19"/>
                <w:szCs w:val="19"/>
              </w:rPr>
              <w:t xml:space="preserve"> at the front of the guide (flow, step table with DryRun setting, input/output and go/no-go per step, rules).</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2.6</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RegistrationLog corrected: registration is logged to the </w:t>
            </w:r>
            <w:r>
              <w:rPr>
                <w:b/>
                <w:bCs/>
                <w:sz w:val="19"/>
                <w:szCs w:val="19"/>
              </w:rPr>
              <w:t xml:space="preserve">Certification Log certlog.nsf</w:t>
            </w:r>
            <w:r>
              <w:rPr>
                <w:sz w:val="19"/>
                <w:szCs w:val="19"/>
              </w:rPr>
              <w:t xml:space="preserve"> on the registration server (HCL: any non-empty value → CERTLOG.NSF; empty = no logging). log.nsf is the server's general log. Prerequisite check for certlog.nsf added (B4).</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Prerequisite: pre-create the numbered mail folders</w:t>
            </w:r>
            <w:r>
              <w:rPr>
                <w:sz w:val="19"/>
                <w:szCs w:val="19"/>
              </w:rPr>
              <w:t xml:space="preserve"> (mail1…mailN, one per 1000 users) on every home server (B4). Preflight calculates the folders needed per server and writes the create commands. New </w:t>
            </w:r>
            <w:r>
              <w:rPr>
                <w:rFonts w:ascii="Consolas" w:cs="Consolas" w:eastAsia="Consolas" w:hAnsi="Consolas"/>
                <w:color w:val="0F5FDC"/>
                <w:sz w:val="18"/>
                <w:szCs w:val="18"/>
              </w:rPr>
              <w:t xml:space="preserve">MailFolderMax</w:t>
            </w:r>
            <w:r>
              <w:rPr>
                <w:sz w:val="19"/>
                <w:szCs w:val="19"/>
              </w:rPr>
              <w:t xml:space="preserve">: Build Batch never assigns a folder above the number you created.</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2.4</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w:t>
            </w:r>
            <w:r>
              <w:rPr>
                <w:b/>
                <w:bCs/>
                <w:sz w:val="19"/>
                <w:szCs w:val="19"/>
              </w:rPr>
              <w:t xml:space="preserve">naming = last name</w:t>
            </w:r>
            <w:r>
              <w:rPr>
                <w:sz w:val="19"/>
                <w:szCs w:val="19"/>
              </w:rPr>
              <w:t xml:space="preserve"> (configurable), </w:t>
            </w:r>
            <w:r>
              <w:rPr>
                <w:b/>
                <w:bCs/>
                <w:sz w:val="19"/>
                <w:szCs w:val="19"/>
              </w:rPr>
              <w:t xml:space="preserve">uniqueness</w:t>
            </w:r>
            <w:r>
              <w:rPr>
                <w:sz w:val="19"/>
                <w:szCs w:val="19"/>
              </w:rPr>
              <w:t xml:space="preserve"> checked against all mail folders on the home server, Person documents, open batches and the batch itself (clash → smith2.nsf or ERROR), </w:t>
            </w:r>
            <w:r>
              <w:rPr>
                <w:b/>
                <w:bCs/>
                <w:sz w:val="19"/>
                <w:szCs w:val="19"/>
              </w:rPr>
              <w:t xml:space="preserve">numbered folders</w:t>
            </w:r>
            <w:r>
              <w:rPr>
                <w:sz w:val="19"/>
                <w:szCs w:val="19"/>
              </w:rPr>
              <w:t xml:space="preserve"> mail1, mail2… with max 1000 mail files each. MailFileNote recorded in batch file, summary, results and audit.</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2.3</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Every registered user now gets a Domino mail file</w:t>
            </w:r>
            <w:r>
              <w:rPr>
                <w:sz w:val="19"/>
                <w:szCs w:val="19"/>
              </w:rPr>
              <w:t xml:space="preserve"> on the home server (MailFile column in the batch, reviewable). CreateMailDb / PreserveMailSystem removed. Mail file settings (folder, template, ACL manager, quota, full-text index), existence checks before and after registration, and mail file status in Verify.</w:t>
            </w:r>
          </w:p>
        </w:tc>
      </w:tr>
      <w:tr>
        <w:trPr>
          <w:cantSplit/>
        </w:trPr>
        <w:tc>
          <w:tcPr>
            <w:tcW w:type="dxa" w:w="12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2.1</w:t>
            </w:r>
          </w:p>
        </w:tc>
        <w:tc>
          <w:tcPr>
            <w:tcW w:type="dxa" w:w="84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 formats: servers in canonical (CN=DominoADMail/O=Demo) or abbreviated (DominoADMail/Demo) form, both accepted by the code. </w:t>
            </w:r>
            <w:r>
              <w:rPr>
                <w:b/>
                <w:bCs/>
                <w:sz w:val="19"/>
                <w:szCs w:val="19"/>
              </w:rPr>
              <w:t xml:space="preserve">Organizational policies</w:t>
            </w:r>
            <w:r>
              <w:rPr>
                <w:sz w:val="19"/>
                <w:szCs w:val="19"/>
              </w:rPr>
              <w:t xml:space="preserve"> (</w:t>
            </w:r>
            <w:r>
              <w:rPr>
                <w:i/>
                <w:iCs/>
                <w:sz w:val="19"/>
                <w:szCs w:val="19"/>
              </w:rPr>
              <w:t xml:space="preserve">/Demo, </w:t>
            </w:r>
            <w:r>
              <w:rPr>
                <w:sz w:val="19"/>
                <w:szCs w:val="19"/>
              </w:rPr>
              <w:t xml:space="preserve">/Sales/Demo) supported alongside explicit policies (B8 Option B, OrgPolicyAssignsVault, '-' in the mapping). Consistent 'Demo' examples.</w:t>
            </w:r>
          </w:p>
        </w:tc>
      </w:tr>
      <w:tr>
        <w:trPr>
          <w:cantSplit/>
        </w:trPr>
        <w:tc>
          <w:tcPr>
            <w:tcW w:type="dxa" w:w="12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w:t>
            </w:r>
          </w:p>
        </w:tc>
        <w:tc>
          <w:tcPr>
            <w:tcW w:type="dxa" w:w="84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Complete rewrite as a </w:t>
            </w:r>
            <w:r>
              <w:rPr>
                <w:b/>
                <w:bCs/>
                <w:sz w:val="19"/>
                <w:szCs w:val="19"/>
              </w:rPr>
              <w:t xml:space="preserve">from-scratch, step-by-step guide</w:t>
            </w:r>
            <w:r>
              <w:rPr>
                <w:sz w:val="19"/>
                <w:szCs w:val="19"/>
              </w:rPr>
              <w:t xml:space="preserve">. Every Domino object (vault, security settings, policy, roles, RA, tool database, agents) is created click by click. Agent names changed to </w:t>
            </w:r>
            <w:r>
              <w:rPr>
                <w:rFonts w:ascii="Consolas" w:cs="Consolas" w:eastAsia="Consolas" w:hAnsi="Consolas"/>
                <w:color w:val="0F5FDC"/>
                <w:sz w:val="18"/>
                <w:szCs w:val="18"/>
              </w:rPr>
              <w:t xml:space="preserve">BulkReg\NN - Name</w:t>
            </w:r>
            <w:r>
              <w:rPr>
                <w:sz w:val="19"/>
                <w:szCs w:val="19"/>
              </w:rPr>
              <w:t xml:space="preserve">, because </w:t>
            </w:r>
            <w:r>
              <w:rPr>
                <w:rFonts w:ascii="Consolas" w:cs="Consolas" w:eastAsia="Consolas" w:hAnsi="Consolas"/>
                <w:color w:val="0F5FDC"/>
                <w:sz w:val="18"/>
                <w:szCs w:val="18"/>
              </w:rPr>
              <w:t xml:space="preserve">|</w:t>
            </w:r>
            <w:r>
              <w:rPr>
                <w:sz w:val="19"/>
                <w:szCs w:val="19"/>
              </w:rPr>
              <w:t xml:space="preserve"> is the alias separator in Notes design names. Explicit policy names use the </w:t>
            </w:r>
            <w:r>
              <w:rPr>
                <w:rFonts w:ascii="Consolas" w:cs="Consolas" w:eastAsia="Consolas" w:hAnsi="Consolas"/>
                <w:color w:val="0F5FDC"/>
                <w:sz w:val="18"/>
                <w:szCs w:val="18"/>
              </w:rPr>
              <w:t xml:space="preserve">*/name</w:t>
            </w:r>
            <w:r>
              <w:rPr>
                <w:sz w:val="19"/>
                <w:szCs w:val="19"/>
              </w:rPr>
              <w:t xml:space="preserve"> form.</w:t>
            </w:r>
          </w:p>
        </w:tc>
      </w:tr>
    </w:tbl>
    <w:p>
      <w:pPr>
        <w:spacing w:after="80" w:before="0"/>
      </w:pPr>
    </w:p>
    <w:p>
      <w:pPr>
        <w:pStyle w:val="Heading3"/>
      </w:pPr>
      <w:r>
        <w:t xml:space="preserve">Review and approval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295"/>
        <w:gridCol w:w="2843"/>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w:t>
            </w:r>
          </w:p>
        </w:tc>
        <w:tc>
          <w:tcPr>
            <w:tcW w:type="dxa" w:w="284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Decision / Date</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platform owner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Security / IAM owner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manager (CAB)</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 compliance reviewer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284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pPr>
        <w:pStyle w:val="Heading1"/>
        <w:pageBreakBefore/>
      </w:pPr>
      <w:r>
        <w:t xml:space="preserve">How to Use This Guide</w:t>
      </w:r>
    </w:p>
    <w:p>
      <w:r>
        <w:t xml:space="preserve">This guide assumes </w:t>
      </w:r>
      <w:r>
        <w:rPr>
          <w:b/>
          <w:bCs/>
        </w:rPr>
        <w:t xml:space="preserve">nothing has been created yet</w:t>
      </w:r>
      <w:r>
        <w:t xml:space="preserve">: no folders, no tool database, no policy, no vault assignment. Follow it from top to bottom the first time. After that you only repeat Part C for each batch.</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5148"/>
        <w:gridCol w:w="2431"/>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Part</w:t>
            </w:r>
          </w:p>
        </w:tc>
        <w:tc>
          <w:tcPr>
            <w:tcW w:type="dxa" w:w="514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Contents</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 Understand</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BulkReg does, how a batch works, everything you will create</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once (10 minutes)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 – One-time setup</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B1–B21: from an empty workstation to a tested tool</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Once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Run Order</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page: which agent, in which order, with which DryRun setting</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Keep it next to you</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 – Run a batch</w:t>
            </w:r>
          </w:p>
        </w:tc>
        <w:tc>
          <w:tcPr>
            <w:tcW w:type="dxa" w:w="514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Procedures C1–C9: build, review, dry-run, register, verify, close</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For every batch of users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 – Reference</w:t>
            </w:r>
          </w:p>
        </w:tc>
        <w:tc>
          <w:tcPr>
            <w:tcW w:type="dxa" w:w="514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Multi-server design, file formats, settings, results, troubleshooting, security, glossary</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Look up as needed</w:t>
            </w:r>
          </w:p>
        </w:tc>
      </w:tr>
    </w:tbl>
    <w:p>
      <w:pPr>
        <w:spacing w:after="80" w:before="0"/>
      </w:pPr>
    </w:p>
    <w:p>
      <w:pPr>
        <w:pStyle w:val="Heading2"/>
      </w:pPr>
      <w:r>
        <w:t xml:space="preserve">Conventions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 see</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Bold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button, tab, menu item or field you click or fill in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Menu &gt; Item &gt; Sub-item</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Click each item in turn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to type, a path, a file or a value, exactly as shown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&lt;DominoADMail/Demo&gt;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placeholder. Replace it, including the angle brackets, with your value from the worksheet (B1).</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you should see after a step. If you see something else, stop and use chapter D6 (Troubleshooting).</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 when (green box)</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check that the procedure is complete. Do not continue until it is true.</w:t>
            </w:r>
          </w:p>
        </w:tc>
      </w:tr>
    </w:tbl>
    <w:p>
      <w:pPr>
        <w:spacing w:after="80" w:before="0"/>
      </w:pPr>
    </w:p>
    <w:p>
      <w:pPr>
        <w:pStyle w:val="Heading2"/>
      </w:pPr>
      <w:r>
        <w:t xml:space="preserve">Example names used in this guide</w:t>
      </w:r>
    </w:p>
    <w:p>
      <w:r>
        <w:t xml:space="preserve">All examples use the organization </w:t>
      </w:r>
      <w:r>
        <w:rPr>
          <w:b/>
          <w:bCs/>
        </w:rPr>
        <w:t xml:space="preserve">Demo</w:t>
      </w:r>
      <w:r>
        <w:t xml:space="preserve">. Replace them with your own names from the worksheet (B1).</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780"/>
        <w:gridCol w:w="2368"/>
        <w:gridCol w:w="2122"/>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Object</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Canonical form</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Abbreviated form</w:t>
            </w:r>
          </w:p>
        </w:tc>
        <w:tc>
          <w:tcPr>
            <w:tcW w:type="dxa" w:w="212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Notes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 admin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CN=DominoAdmin/O=Demo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DominoAdmin/Demo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Holds the master Domino Directory</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(mail)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accepts both forms anywhere a server is entered</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with an OU</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CN=DominoADMail/OU=EMEA/O=Demo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DominoADMail/EMEA/Demo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Same rule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(4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CN=DominoADMail/O=Demo</w:t>
            </w:r>
            <w:r>
              <w:rPr>
                <w:sz w:val="19"/>
                <w:szCs w:val="19"/>
              </w:rPr>
              <w:t xml:space="preserve">, </w:t>
            </w:r>
            <w:r>
              <w:rPr>
                <w:rFonts w:ascii="Consolas" w:cs="Consolas" w:eastAsia="Consolas" w:hAnsi="Consolas"/>
                <w:color w:val="0F5FDC"/>
                <w:sz w:val="18"/>
                <w:szCs w:val="18"/>
              </w:rPr>
              <w:t xml:space="preserve">CN=DominoADMail2/O=Demo</w:t>
            </w:r>
            <w:r>
              <w:rPr>
                <w:sz w:val="19"/>
                <w:szCs w:val="19"/>
              </w:rPr>
              <w:t xml:space="preserve"> (DC); </w:t>
            </w:r>
            <w:r>
              <w:rPr>
                <w:rFonts w:ascii="Consolas" w:cs="Consolas" w:eastAsia="Consolas" w:hAnsi="Consolas"/>
                <w:color w:val="0F5FDC"/>
                <w:sz w:val="18"/>
                <w:szCs w:val="18"/>
              </w:rPr>
              <w:t xml:space="preserve">CN=DominoADMailDR1/O=Demo</w:t>
            </w:r>
            <w:r>
              <w:rPr>
                <w:sz w:val="19"/>
                <w:szCs w:val="19"/>
              </w:rPr>
              <w:t xml:space="preserve">, </w:t>
            </w:r>
            <w:r>
              <w:rPr>
                <w:rFonts w:ascii="Consolas" w:cs="Consolas" w:eastAsia="Consolas" w:hAnsi="Consolas"/>
                <w:color w:val="0F5FDC"/>
                <w:sz w:val="18"/>
                <w:szCs w:val="18"/>
              </w:rPr>
              <w:t xml:space="preserve">CN=DominoADMailDR2/O=Demo</w:t>
            </w:r>
            <w:r>
              <w:rPr>
                <w:sz w:val="19"/>
                <w:szCs w:val="19"/>
              </w:rPr>
              <w:t xml:space="preserve"> (DR)</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DominoADMail/Demo</w:t>
            </w:r>
            <w:r>
              <w:rPr>
                <w:sz w:val="19"/>
                <w:szCs w:val="19"/>
              </w:rPr>
              <w:t xml:space="preserve">, </w:t>
            </w:r>
            <w:r>
              <w:rPr>
                <w:rFonts w:ascii="Consolas" w:cs="Consolas" w:eastAsia="Consolas" w:hAnsi="Consolas"/>
                <w:color w:val="0F5FDC"/>
                <w:sz w:val="18"/>
                <w:szCs w:val="18"/>
              </w:rPr>
              <w:t xml:space="preserve">DominoADMail2/Demo</w:t>
            </w:r>
            <w:r>
              <w:rPr>
                <w:sz w:val="19"/>
                <w:szCs w:val="19"/>
              </w:rPr>
              <w:t xml:space="preserve">, </w:t>
            </w:r>
            <w:r>
              <w:rPr>
                <w:rFonts w:ascii="Consolas" w:cs="Consolas" w:eastAsia="Consolas" w:hAnsi="Consolas"/>
                <w:color w:val="0F5FDC"/>
                <w:sz w:val="18"/>
                <w:szCs w:val="18"/>
              </w:rPr>
              <w:t xml:space="preserve">DominoADMailDR1/Demo</w:t>
            </w:r>
            <w:r>
              <w:rPr>
                <w:sz w:val="19"/>
                <w:szCs w:val="19"/>
              </w:rPr>
              <w:t xml:space="preserve">, </w:t>
            </w:r>
            <w:r>
              <w:rPr>
                <w:rFonts w:ascii="Consolas" w:cs="Consolas" w:eastAsia="Consolas" w:hAnsi="Consolas"/>
                <w:color w:val="0F5FDC"/>
                <w:sz w:val="18"/>
                <w:szCs w:val="18"/>
              </w:rPr>
              <w:t xml:space="preserve">DominoADMailDR2/Demo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 in DC; every member holds a replica of every mail file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CN=DominoVault/O=Demo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DominoVault/Demo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the name shown in the vault document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 certifier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CertifierName for the Domino CA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 certifier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OU=Sales/O=Demo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Registers users as John Smith/Sales/Demo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user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CN=John Smith/OU=Sales/O=Demo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John Smith/Sales/Demo</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 of registration with OrgUnit Sales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Organizational policy (whole org)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automatically to users under /Demo</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 (one OU)</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*/Sales/Demo</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Applied automatically to users under /Sales/Demo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212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Applied only when named at registration (Policy column)</w:t>
            </w:r>
          </w:p>
        </w:tc>
      </w:tr>
    </w:tbl>
    <w:p>
      <w:pPr>
        <w:spacing w:after="80" w:before="0"/>
      </w:pPr>
    </w:p>
    <w:p>
      <w:pPr>
        <w:pStyle w:val="Heading1"/>
        <w:pageBreakBefore/>
      </w:pPr>
      <w:r>
        <w:t xml:space="preserve">Agent Run Order (read this first)</w:t>
      </w:r>
    </w:p>
    <w:p>
      <w:r>
        <w:t xml:space="preserve">BulkReg has </w:t>
      </w:r>
      <w:r>
        <w:rPr>
          <w:b/>
          <w:bCs/>
        </w:rPr>
        <w:t xml:space="preserve">five agents</w:t>
      </w:r>
      <w:r>
        <w:t xml:space="preserve">. Only </w:t>
      </w:r>
      <w:r>
        <w:rPr>
          <w:b/>
          <w:bCs/>
        </w:rPr>
        <w:t xml:space="preserve">four</w:t>
      </w:r>
      <w:r>
        <w:t xml:space="preserve"> are used, always in this order: </w:t>
      </w:r>
      <w:r>
        <w:rPr>
          <w:b/>
          <w:bCs/>
        </w:rPr>
        <w:t xml:space="preserve">01 → 02 → (you review) → 03 dry run → 03 live → 04</w:t>
      </w:r>
      <w:r>
        <w:t xml:space="preserve">. Agent </w:t>
      </w:r>
      <w:r>
        <w:rPr>
          <w:b/>
          <w:bCs/>
        </w:rPr>
        <w:t xml:space="preserve">05 is not part of the process</w:t>
      </w:r>
      <w:r>
        <w:t xml:space="preserve">; it is only for the manual alternative in Appendix A. Run every agent from bulkreg.nsf &gt; </w:t>
      </w:r>
      <w:r>
        <w:rPr>
          <w:b/>
          <w:bCs/>
        </w:rPr>
        <w:t xml:space="preserve">Actions &gt; BulkReg</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FOR EVERY BATCH: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1. Actions &gt; BulkReg &gt; 01 - Preflight Check        (read-only)</w:t>
            </w:r>
          </w:p>
          <w:p>
            <w:pPr>
              <w:spacing w:after="0" w:before="0" w:line="240"/>
            </w:pPr>
            <w:r>
              <w:rPr>
                <w:rFonts w:ascii="Consolas" w:cs="Consolas" w:eastAsia="Consolas" w:hAnsi="Consolas"/>
                <w:color w:val="14142B"/>
                <w:sz w:val="16"/>
                <w:szCs w:val="16"/>
              </w:rPr>
              <w:t xml:space="preserve">         -&gt; fix ERRORs, create the mail folders it lists</w:t>
            </w:r>
          </w:p>
          <w:p>
            <w:pPr>
              <w:spacing w:after="0" w:before="0" w:line="240"/>
            </w:pPr>
            <w:r>
              <w:rPr>
                <w:rFonts w:ascii="Consolas" w:cs="Consolas" w:eastAsia="Consolas" w:hAnsi="Consolas"/>
                <w:color w:val="14142B"/>
                <w:sz w:val="16"/>
                <w:szCs w:val="16"/>
              </w:rPr>
              <w:t xml:space="preserve"> 2. Actions &gt; BulkReg &gt; 02 - Build Batch            (read-only)</w:t>
            </w:r>
          </w:p>
          <w:p>
            <w:pPr>
              <w:spacing w:after="0" w:before="0" w:line="240"/>
            </w:pPr>
            <w:r>
              <w:rPr>
                <w:rFonts w:ascii="Consolas" w:cs="Consolas" w:eastAsia="Consolas" w:hAnsi="Consolas"/>
                <w:color w:val="14142B"/>
                <w:sz w:val="16"/>
                <w:szCs w:val="16"/>
              </w:rPr>
              <w:t xml:space="preserve">         -&gt; C:\BulkReg\batches\BATCH-&lt;id&gt;.csv + BATCH-&lt;id&gt;_summary.txt</w:t>
            </w:r>
          </w:p>
          <w:p>
            <w:pPr>
              <w:spacing w:after="0" w:before="0" w:line="240"/>
            </w:pPr>
            <w:r>
              <w:rPr>
                <w:rFonts w:ascii="Consolas" w:cs="Consolas" w:eastAsia="Consolas" w:hAnsi="Consolas"/>
                <w:color w:val="14142B"/>
                <w:sz w:val="16"/>
                <w:szCs w:val="16"/>
              </w:rPr>
              <w:t xml:space="preserve"> 3. YOU review BATCH-&lt;id&gt;.csv                        (Include Y/N, server, mail file)</w:t>
            </w:r>
          </w:p>
          <w:p>
            <w:pPr>
              <w:spacing w:after="0" w:before="0" w:line="240"/>
            </w:pPr>
            <w:r>
              <w:rPr>
                <w:rFonts w:ascii="Consolas" w:cs="Consolas" w:eastAsia="Consolas" w:hAnsi="Consolas"/>
                <w:color w:val="14142B"/>
                <w:sz w:val="16"/>
                <w:szCs w:val="16"/>
              </w:rPr>
              <w:t xml:space="preserve"> 4. bulkreg.ini: DryRun=1</w:t>
            </w:r>
          </w:p>
          <w:p>
            <w:pPr>
              <w:spacing w:after="0" w:before="0" w:line="240"/>
            </w:pPr>
            <w:r>
              <w:rPr>
                <w:rFonts w:ascii="Consolas" w:cs="Consolas" w:eastAsia="Consolas" w:hAnsi="Consolas"/>
                <w:color w:val="14142B"/>
                <w:sz w:val="16"/>
                <w:szCs w:val="16"/>
              </w:rPr>
              <w:t xml:space="preserve">    Actions &gt; BulkReg &gt; 03 - Register Batch         (simulation)</w:t>
            </w:r>
          </w:p>
          <w:p>
            <w:pPr>
              <w:spacing w:after="0" w:before="0" w:line="240"/>
            </w:pPr>
            <w:r>
              <w:rPr>
                <w:rFonts w:ascii="Consolas" w:cs="Consolas" w:eastAsia="Consolas" w:hAnsi="Consolas"/>
                <w:color w:val="14142B"/>
                <w:sz w:val="16"/>
                <w:szCs w:val="16"/>
              </w:rPr>
              <w:t xml:space="preserve">         -&gt; BATCH-&lt;id&gt;_dryrun_&lt;run&gt;.csv : every row WOULD_REGISTER ?</w:t>
            </w:r>
          </w:p>
          <w:p>
            <w:pPr>
              <w:spacing w:after="0" w:before="0" w:line="240"/>
            </w:pPr>
            <w:r>
              <w:rPr>
                <w:rFonts w:ascii="Consolas" w:cs="Consolas" w:eastAsia="Consolas" w:hAnsi="Consolas"/>
                <w:color w:val="14142B"/>
                <w:sz w:val="16"/>
                <w:szCs w:val="16"/>
              </w:rPr>
              <w:t xml:space="preserve"> 5. bulkreg.ini: DryRun=0</w:t>
            </w:r>
          </w:p>
          <w:p>
            <w:pPr>
              <w:spacing w:after="0" w:before="0" w:line="240"/>
            </w:pPr>
            <w:r>
              <w:rPr>
                <w:rFonts w:ascii="Consolas" w:cs="Consolas" w:eastAsia="Consolas" w:hAnsi="Consolas"/>
                <w:color w:val="14142B"/>
                <w:sz w:val="16"/>
                <w:szCs w:val="16"/>
              </w:rPr>
              <w:t xml:space="preserve"> 6. Actions &gt; BulkReg &gt; 03 - Register Batch         (LIVE - type the batch ID)</w:t>
            </w:r>
          </w:p>
          <w:p>
            <w:pPr>
              <w:spacing w:after="0" w:before="0" w:line="240"/>
            </w:pPr>
            <w:r>
              <w:rPr>
                <w:rFonts w:ascii="Consolas" w:cs="Consolas" w:eastAsia="Consolas" w:hAnsi="Consolas"/>
                <w:color w:val="14142B"/>
                <w:sz w:val="16"/>
                <w:szCs w:val="16"/>
              </w:rPr>
              <w:t xml:space="preserve">         -&gt; BATCH-&lt;id&gt;_results.csv     (batch is now DONE)</w:t>
            </w:r>
          </w:p>
          <w:p>
            <w:pPr>
              <w:spacing w:after="0" w:before="0" w:line="240"/>
            </w:pPr>
            <w:r>
              <w:rPr>
                <w:rFonts w:ascii="Consolas" w:cs="Consolas" w:eastAsia="Consolas" w:hAnsi="Consolas"/>
                <w:color w:val="14142B"/>
                <w:sz w:val="16"/>
                <w:szCs w:val="16"/>
              </w:rPr>
              <w:t xml:space="preserve"> 7. bulkreg.ini: DryRun=1</w:t>
            </w:r>
          </w:p>
          <w:p>
            <w:pPr>
              <w:spacing w:after="0" w:before="0" w:line="240"/>
            </w:pPr>
            <w:r>
              <w:rPr>
                <w:rFonts w:ascii="Consolas" w:cs="Consolas" w:eastAsia="Consolas" w:hAnsi="Consolas"/>
                <w:color w:val="14142B"/>
                <w:sz w:val="16"/>
                <w:szCs w:val="16"/>
              </w:rPr>
              <w:t xml:space="preserve"> 8. Actions &gt; BulkReg &gt; 04 - Verify Registration and Vault   (choose the batch)</w:t>
            </w:r>
          </w:p>
          <w:p>
            <w:pPr>
              <w:spacing w:after="0" w:before="0" w:line="240"/>
            </w:pPr>
            <w:r>
              <w:rPr>
                <w:rFonts w:ascii="Consolas" w:cs="Consolas" w:eastAsia="Consolas" w:hAnsi="Consolas"/>
                <w:color w:val="14142B"/>
                <w:sz w:val="16"/>
                <w:szCs w:val="16"/>
              </w:rPr>
              <w:t xml:space="preserve">         -&gt; BATCH-&lt;id&gt;_verify_&lt;run&gt;.csv : REGISTERED + IN_VAULT + MAILFILE_OK + REPLICAS_OK ?</w:t>
            </w:r>
          </w:p>
          <w:p>
            <w:pPr>
              <w:spacing w:after="0" w:before="0" w:line="240"/>
            </w:pPr>
            <w:r>
              <w:rPr>
                <w:rFonts w:ascii="Consolas" w:cs="Consolas" w:eastAsia="Consolas" w:hAnsi="Consolas"/>
                <w:color w:val="14142B"/>
                <w:sz w:val="16"/>
                <w:szCs w:val="16"/>
              </w:rPr>
              <w:t xml:space="preserve">         (cluster replicas are made by AdminP: run 04 again later until all are REPLICAS_OK)</w:t>
            </w:r>
          </w:p>
          <w:p>
            <w:pPr>
              <w:spacing w:after="0" w:before="0" w:line="240"/>
            </w:pPr>
            <w:r>
              <w:rPr>
                <w:rFonts w:ascii="Consolas" w:cs="Consolas" w:eastAsia="Consolas" w:hAnsi="Consolas"/>
                <w:color w:val="14142B"/>
                <w:sz w:val="16"/>
                <w:szCs w:val="16"/>
              </w:rPr>
              <w:t xml:space="preserve"> 9. Hand over passwords, delete secrets, then the next batch: back to step 1 (or 2)</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FIRST TIME ONLY : run steps 2-8 once with a 2-user pilot batch (C5).</w:t>
            </w:r>
          </w:p>
          <w:p>
            <w:pPr>
              <w:spacing w:after="0" w:before="0" w:line="240"/>
            </w:pPr>
            <w:r>
              <w:rPr>
                <w:rFonts w:ascii="Consolas" w:cs="Consolas" w:eastAsia="Consolas" w:hAnsi="Consolas"/>
                <w:color w:val="14142B"/>
                <w:sz w:val="16"/>
                <w:szCs w:val="16"/>
              </w:rPr>
              <w:t xml:space="preserve">NOT IN THE CYCLE: 05 - Export to Registration Text File (manual method only).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2059"/>
        <w:gridCol w:w="1029"/>
        <w:gridCol w:w="1544"/>
        <w:gridCol w:w="1750"/>
        <w:gridCol w:w="1301"/>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 this</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 action</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Input</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130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Go on only if</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environment and users</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01 - Preflight Check</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mapping, names.nsf</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audit CSV, _mailfolders.txt</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 environment errors; mail folders exist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Select the next batch</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02 - Build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Counts per server look right</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 the batch</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You (Excel as text / Notepad)</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Reviewed BATCH-&lt;id&gt;.csv</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Include=Y row checked; file saved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Simulate</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All rows WOULD_REGISTER</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 to live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Change approved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03 - Register Batch</w:t>
            </w:r>
            <w:r>
              <w:rPr>
                <w:sz w:val="19"/>
                <w:szCs w:val="19"/>
              </w:rPr>
              <w:t xml:space="preserve"> (type the batch ID)</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 (batch DONE), password file</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Run finished</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Back to safe mode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bulkreg.ini</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w:t>
            </w:r>
            <w:r>
              <w:rPr>
                <w:b/>
                <w:bCs/>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result</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04 - Verify Registration and Vault</w:t>
            </w:r>
            <w:r>
              <w:rPr>
                <w:sz w:val="19"/>
                <w:szCs w:val="19"/>
              </w:rPr>
              <w:t xml:space="preserve"> (choose the batch)</w:t>
            </w: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30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 IN_VAULT + MAILFILE_OK + REPLICAS_OK (repeat later if replicas are still missing)</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9</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Close</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Hand over passwords; PurgeSecrets</w:t>
            </w: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 ids</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30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Then start the next batch at step 1 (or 2)</w:t>
            </w:r>
          </w:p>
        </w:tc>
      </w:tr>
    </w:tbl>
    <w:p>
      <w:pPr>
        <w:spacing w:after="80" w:before="0"/>
      </w:pPr>
    </w:p>
    <w:p>
      <w:pPr>
        <w:pStyle w:val="Heading3"/>
      </w:pPr>
      <w:r>
        <w:t xml:space="preserve">Rules</w:t>
      </w:r>
    </w:p>
    <w:p>
      <w:pPr>
        <w:pStyle w:val="ListParagraph"/>
        <w:numPr>
          <w:ilvl w:val="0"/>
          <w:numId w:val="2"/>
        </w:numPr>
      </w:pPr>
      <w:r>
        <w:rPr>
          <w:b/>
          <w:bCs/>
        </w:rPr>
        <w:t xml:space="preserve">03 only accepts a batch file built by 02.</w:t>
      </w:r>
      <w:r>
        <w:t xml:space="preserve"> It never selects users by itself. There is no 03 without 02.</w:t>
      </w:r>
    </w:p>
    <w:p>
      <w:pPr>
        <w:pStyle w:val="ListParagraph"/>
        <w:numPr>
          <w:ilvl w:val="0"/>
          <w:numId w:val="2"/>
        </w:numPr>
      </w:pPr>
      <w:r>
        <w:rPr>
          <w:b/>
          <w:bCs/>
        </w:rPr>
        <w:t xml:space="preserve">Always run 03 twice per batch:</w:t>
      </w:r>
      <w:r>
        <w:t xml:space="preserve"> first with DryRun=1, then with DryRun=0, on the </w:t>
      </w:r>
      <w:r>
        <w:rPr>
          <w:b/>
          <w:bCs/>
        </w:rPr>
        <w:t xml:space="preserve">same</w:t>
      </w:r>
      <w:r>
        <w:t xml:space="preserve"> batch file.</w:t>
      </w:r>
    </w:p>
    <w:p>
      <w:pPr>
        <w:pStyle w:val="ListParagraph"/>
        <w:numPr>
          <w:ilvl w:val="0"/>
          <w:numId w:val="2"/>
        </w:numPr>
      </w:pPr>
      <w:r>
        <w:rPr>
          <w:b/>
          <w:bCs/>
        </w:rPr>
        <w:t xml:space="preserve">One LIVE run per batch.</w:t>
      </w:r>
      <w:r>
        <w:t xml:space="preserve"> After it, the batch is DONE and 03 refuses it. Users not registered (FAILED, NOT_PROCESSED) are picked up again by the next 02.</w:t>
      </w:r>
    </w:p>
    <w:p>
      <w:pPr>
        <w:pStyle w:val="ListParagraph"/>
        <w:numPr>
          <w:ilvl w:val="0"/>
          <w:numId w:val="2"/>
        </w:numPr>
      </w:pPr>
      <w:r>
        <w:rPr>
          <w:b/>
          <w:bCs/>
        </w:rPr>
        <w:t xml:space="preserve">01 before 02</w:t>
      </w:r>
      <w:r>
        <w:t xml:space="preserve"> the first time and whenever AD data, server_mapping.csv or servers changed. Otherwise it is recommended before each batch.</w:t>
      </w:r>
    </w:p>
    <w:p>
      <w:pPr>
        <w:pStyle w:val="ListParagraph"/>
        <w:numPr>
          <w:ilvl w:val="0"/>
          <w:numId w:val="2"/>
        </w:numPr>
      </w:pPr>
      <w:r>
        <w:rPr>
          <w:b/>
          <w:bCs/>
        </w:rPr>
        <w:t xml:space="preserve">04 after every LIVE run</w:t>
      </w:r>
      <w:r>
        <w:t xml:space="preserve">, and again later for users that were still pending (vault, mail file or cluster replicas).</w:t>
      </w:r>
    </w:p>
    <w:p>
      <w:pPr>
        <w:pStyle w:val="ListParagraph"/>
        <w:numPr>
          <w:ilvl w:val="0"/>
          <w:numId w:val="2"/>
        </w:numPr>
      </w:pPr>
      <w:r>
        <w:rPr>
          <w:b/>
          <w:bCs/>
        </w:rPr>
        <w:t xml:space="preserve">Batch size 1000</w:t>
      </w:r>
      <w:r>
        <w:t xml:space="preserve"> (</w:t>
      </w:r>
      <w:r>
        <w:rPr>
          <w:rFonts w:ascii="Consolas" w:cs="Consolas" w:eastAsia="Consolas" w:hAnsi="Consolas"/>
          <w:color w:val="0F5FDC"/>
          <w:sz w:val="20"/>
          <w:szCs w:val="20"/>
        </w:rPr>
        <w:t xml:space="preserve">BatchSize=1000</w:t>
      </w:r>
      <w:r>
        <w:t xml:space="preserve">): one batch fills about one numbered mail folder. 2500 users = 3 batches (1000 + 1000 + 500).</w:t>
      </w:r>
    </w:p>
    <w:p>
      <w:pPr>
        <w:pStyle w:val="ListParagraph"/>
        <w:numPr>
          <w:ilvl w:val="0"/>
          <w:numId w:val="2"/>
        </w:numPr>
      </w:pPr>
      <w:r>
        <w:rPr>
          <w:b/>
          <w:bCs/>
        </w:rPr>
        <w:t xml:space="preserve">Only one batch open at a time</w:t>
      </w:r>
      <w:r>
        <w:t xml:space="preserve"> is the simplest way to work. 02 never puts a user into two open batches.</w:t>
      </w:r>
    </w:p>
    <w:p>
      <w:pPr>
        <w:pStyle w:val="ListParagraph"/>
        <w:numPr>
          <w:ilvl w:val="0"/>
          <w:numId w:val="2"/>
        </w:numPr>
      </w:pPr>
      <w:r>
        <w:rPr>
          <w:b/>
          <w:bCs/>
        </w:rPr>
        <w:t xml:space="preserve">05 is never part of this sequence.</w:t>
      </w:r>
    </w:p>
    <w:p>
      <w:pPr>
        <w:pStyle w:val="ListParagraph"/>
        <w:numPr>
          <w:ilvl w:val="0"/>
          <w:numId w:val="2"/>
        </w:numPr>
      </w:pPr>
      <w:r>
        <w:rPr>
          <w:b/>
          <w:bCs/>
        </w:rPr>
        <w:t xml:space="preserve">DryRun only affects 03</w:t>
      </w:r>
      <w:r>
        <w:t xml:space="preserve"> (D3b). Every agent writes to the central log database (B15).</w:t>
      </w:r>
    </w:p>
    <w:p>
      <w:pPr>
        <w:pStyle w:val="Heading3"/>
      </w:pPr>
      <w:r>
        <w:t xml:space="preserve">Where each step is described in detail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Procedure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C1 Preflight</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C2 Build a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C3 Review the batch file</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C4 Dry-run the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First batch only</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C5 Pilot (2 users): steps 2–8 with two users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5–7</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C6 Register the reviewed batch</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C7 Verify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C8 Hand over and clean up, C9 Next batch</w:t>
            </w:r>
          </w:p>
        </w:tc>
      </w:tr>
    </w:tbl>
    <w:p>
      <w:pPr>
        <w:spacing w:after="80" w:before="0"/>
      </w:pPr>
    </w:p>
    <w:p>
      <w:pPr>
        <w:pStyle w:val="Heading1"/>
        <w:pageBreakBefore/>
      </w:pPr>
      <w:r>
        <w:t xml:space="preserve">Part A – Understand</w:t>
      </w:r>
    </w:p>
    <w:p>
      <w:pPr>
        <w:pStyle w:val="Heading2"/>
      </w:pPr>
      <w:r>
        <w:t xml:space="preserve">A1 What BulkReg does</w:t>
      </w:r>
    </w:p>
    <w:p>
      <w:r>
        <w:t xml:space="preserve">Directory Sync (DirSync) copies Active Directory users into the Domino Directory (</w:t>
      </w:r>
      <w:r>
        <w:rPr>
          <w:rFonts w:ascii="Consolas" w:cs="Consolas" w:eastAsia="Consolas" w:hAnsi="Consolas"/>
          <w:color w:val="0F5FDC"/>
          <w:sz w:val="20"/>
          <w:szCs w:val="20"/>
        </w:rPr>
        <w:t xml:space="preserve">names.nsf</w:t>
      </w:r>
      <w:r>
        <w:t xml:space="preserve">) as </w:t>
      </w:r>
      <w:r>
        <w:rPr>
          <w:b/>
          <w:bCs/>
        </w:rPr>
        <w:t xml:space="preserve">Person documents</w:t>
      </w:r>
      <w:r>
        <w:t xml:space="preserve">. These users can be found in Domino, but they have </w:t>
      </w:r>
      <w:r>
        <w:rPr>
          <w:b/>
          <w:bCs/>
        </w:rPr>
        <w:t xml:space="preserve">no Notes ID</w:t>
      </w:r>
      <w:r>
        <w:t xml:space="preserve">, no certificate and no mail file (Mail system: </w:t>
      </w:r>
      <w:r>
        <w:rPr>
          <w:i/>
          <w:iCs/>
        </w:rPr>
        <w:t xml:space="preserve">Other Internet Mail</w:t>
      </w:r>
      <w:r>
        <w:t xml:space="preserve">).</w:t>
      </w:r>
    </w:p>
    <w:p>
      <w:r>
        <w:t xml:space="preserve">BulkReg turns them into </w:t>
      </w:r>
      <w:r>
        <w:rPr>
          <w:b/>
          <w:bCs/>
        </w:rPr>
        <w:t xml:space="preserve">full Domino users</w:t>
      </w:r>
      <w:r>
        <w:t xml:space="preserve">, in reviewed batches. Each user gets a certified </w:t>
      </w:r>
      <w:r>
        <w:rPr>
          <w:b/>
          <w:bCs/>
        </w:rPr>
        <w:t xml:space="preserve">Notes ID</w:t>
      </w:r>
      <w:r>
        <w:t xml:space="preserve">, which is stored in the </w:t>
      </w:r>
      <w:r>
        <w:rPr>
          <w:b/>
          <w:bCs/>
        </w:rPr>
        <w:t xml:space="preserve">ID Vault</w:t>
      </w:r>
      <w:r>
        <w:t xml:space="preserve">, and a </w:t>
      </w:r>
      <w:r>
        <w:rPr>
          <w:b/>
          <w:bCs/>
        </w:rPr>
        <w:t xml:space="preserve">Domino mail file</w:t>
      </w:r>
      <w:r>
        <w:t xml:space="preserve"> on the right </w:t>
      </w:r>
      <w:r>
        <w:rPr>
          <w:b/>
          <w:bCs/>
        </w:rPr>
        <w:t xml:space="preserve">home server</w:t>
      </w:r>
      <w:r>
        <w:t xml:space="preserve">. The Person document then points to that mail file. If the home server belongs to a </w:t>
      </w:r>
      <w:r>
        <w:rPr>
          <w:b/>
          <w:bCs/>
        </w:rPr>
        <w:t xml:space="preserve">mail cluster</w:t>
      </w:r>
      <w:r>
        <w:t xml:space="preserve">, a </w:t>
      </w:r>
      <w:r>
        <w:rPr>
          <w:b/>
          <w:bCs/>
        </w:rPr>
        <w:t xml:space="preserve">replica</w:t>
      </w:r>
      <w:r>
        <w:t xml:space="preserve"> of the mail file is created on every other cluster member (for example the DR servers). Every step is logged for audit.</w:t>
      </w:r>
    </w:p>
    <w:p>
      <w:r>
        <w:t xml:space="preserve">It uses HCL's documented API for this case, </w:t>
      </w:r>
      <w:r>
        <w:rPr>
          <w:rFonts w:ascii="Consolas" w:cs="Consolas" w:eastAsia="Consolas" w:hAnsi="Consolas"/>
          <w:color w:val="0F5FDC"/>
          <w:sz w:val="20"/>
          <w:szCs w:val="20"/>
        </w:rPr>
        <w:t xml:space="preserve">NotesRegistration.ContactNoteID</w:t>
      </w:r>
      <w:r>
        <w:t xml:space="preserve">: </w:t>
      </w:r>
      <w:r>
        <w:rPr>
          <w:i/>
          <w:iCs/>
        </w:rPr>
        <w:t xml:space="preserve">“Used to register users who have existing Person documents created by syncing Active Directory users into the Domino directory.”</w:t>
      </w:r>
      <w:r>
        <w:t xml:space="preserve"> The existing Person document is upgraded in place, so no duplicate is created.</w:t>
      </w:r>
    </w:p>
    <w:p>
      <w:pPr>
        <w:pStyle w:val="Heading2"/>
      </w:pPr>
      <w:r>
        <w:t xml:space="preserve">A2 How a batch works: you always see who is registered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750"/>
        <w:gridCol w:w="5416"/>
        <w:gridCol w:w="1340"/>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Stage</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Tool</w:t>
            </w:r>
          </w:p>
        </w:tc>
        <w:tc>
          <w:tcPr>
            <w:tcW w:type="dxa" w:w="54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13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Changes Domino?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Build</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Picks the next batch (default 1000) of unregistered DirSync users. Works out each user's home server, </w:t>
            </w:r>
            <w:r>
              <w:rPr>
                <w:b/>
                <w:bCs/>
                <w:sz w:val="19"/>
                <w:szCs w:val="19"/>
              </w:rPr>
              <w:t xml:space="preserve">mail file</w:t>
            </w:r>
            <w:r>
              <w:rPr>
                <w:sz w:val="19"/>
                <w:szCs w:val="19"/>
              </w:rPr>
              <w:t xml:space="preserve">, OU, policy, groups and vault. Validates them and writes a </w:t>
            </w:r>
            <w:r>
              <w:rPr>
                <w:b/>
                <w:bCs/>
                <w:sz w:val="19"/>
                <w:szCs w:val="19"/>
              </w:rPr>
              <w:t xml:space="preserve">batch file</w:t>
            </w:r>
            <w:r>
              <w:rPr>
                <w:sz w:val="19"/>
                <w:szCs w:val="19"/>
              </w:rPr>
              <w:t xml:space="preserve"> (CSV) plus a summary.</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Review</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You, in Excel or Notepad</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the list. Exclude users (Include=N) or correct their server, OU, policy, groups or vault. Save the file.</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Dry run</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03, DryRun=1</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Simulates the batch and shows what would happen</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Register</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 03, DryRun=0</w:t>
            </w:r>
          </w:p>
        </w:tc>
        <w:tc>
          <w:tcPr>
            <w:tcW w:type="dxa" w:w="54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Shows totals per server. You type the batch ID to approve. Only the approved rows are registered: Notes ID + mail file + vault, plus AdminP requests for the mail file replicas on the other cluster members.</w:t>
            </w:r>
          </w:p>
        </w:tc>
        <w:tc>
          <w:tcPr>
            <w:tcW w:type="dxa" w:w="13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04</w:t>
            </w:r>
          </w:p>
        </w:tc>
        <w:tc>
          <w:tcPr>
            <w:tcW w:type="dxa" w:w="54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Checks every user of the batch: registered? ID in the vault? Mail file present on the home server? Replica present on every other cluster member?</w:t>
            </w:r>
          </w:p>
        </w:tc>
        <w:tc>
          <w:tcPr>
            <w:tcW w:type="dxa" w:w="13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r>
    </w:tbl>
    <w:p>
      <w:pPr>
        <w:spacing w:after="80" w:before="0"/>
      </w:pPr>
    </w:p>
    <w:p>
      <w:pPr>
        <w:pStyle w:val="Heading2"/>
      </w:pPr>
      <w:r>
        <w:t xml:space="preserve">A3 Everything you will create in Part B</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427"/>
        <w:gridCol w:w="3295"/>
        <w:gridCol w:w="1916"/>
      </w:tblGrid>
      <w:tr>
        <w:trPr>
          <w:tblHeader/>
        </w:trPr>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191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Created in</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Planning worksheet (your values)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Paper or a file</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roles for your admin ID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ACL on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Authority entry (if you use the Domino CA)</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B5</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(only if you do not have one yet)</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B6</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(assigns the vault, password rules)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&gt; Settings</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B7</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that assigns the vault: explicit (one per vault or region) or organizational</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&gt; Policies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Working folders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w:t>
            </w:r>
            <w:r>
              <w:rPr>
                <w:sz w:val="19"/>
                <w:szCs w:val="19"/>
              </w:rPr>
              <w:t xml:space="preserve"> on the admin workstation</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B9</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BulkReg kit (code, templates, docs)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C:\BulkReg-kit\</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B10</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Configuration: bulkreg.ini (incl. the mail cluster list), server_mapping.csv</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B11, B12</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mail folders and replica rights on every mail cluster member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data directory and Server documents</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bulkreg.nsf</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Notes data directory</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B13, B14</w:t>
            </w:r>
          </w:p>
        </w:tc>
      </w:tr>
      <w:tr>
        <w:trPr>
          <w:cantSplit/>
        </w:trPr>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Central log database bulkreg_log.nsf (required)</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Domino server, e.g. the registration server</w:t>
            </w:r>
          </w:p>
        </w:tc>
        <w:tc>
          <w:tcPr>
            <w:tcW w:type="dxa" w:w="191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Script library and 5 agents</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Inside bulkreg.nsf</w:t>
            </w:r>
          </w:p>
        </w:tc>
        <w:tc>
          <w:tcPr>
            <w:tcW w:type="dxa" w:w="191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 B18</w:t>
            </w:r>
          </w:p>
        </w:tc>
      </w:tr>
    </w:tbl>
    <w:p>
      <w:pPr>
        <w:spacing w:after="80" w:before="0"/>
      </w:pPr>
    </w:p>
    <w:p>
      <w:pPr>
        <w:pStyle w:val="Heading2"/>
      </w:pPr>
      <w:r>
        <w:t xml:space="preserve">A4 Organizational or explicit policy: which one assigns the vault?</w:t>
      </w:r>
    </w:p>
    <w:p>
      <w:r>
        <w:t xml:space="preserve">The ID reaches the vault because the user's </w:t>
      </w:r>
      <w:r>
        <w:rPr>
          <w:b/>
          <w:bCs/>
        </w:rPr>
        <w:t xml:space="preserve">effective policy</w:t>
      </w:r>
      <w:r>
        <w:t xml:space="preserve"> includes a Security Settings document that assigns the vault. HCL: </w:t>
      </w:r>
      <w:r>
        <w:rPr>
          <w:i/>
          <w:iCs/>
        </w:rPr>
        <w:t xml:space="preserve">“If you create an organizational policy, it automatically applies when you register users. If you create an explicit policy, you assign it manually during user registration, in the Person document or by using the Policy Assignment tool.”</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706"/>
        <w:gridCol w:w="3667"/>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Organizational policy</w:t>
            </w:r>
          </w:p>
        </w:tc>
        <w:tc>
          <w:tcPr>
            <w:tcW w:type="dxa" w:w="36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Explicit policy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in the Policies view</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*/Demo</w:t>
            </w:r>
            <w:r>
              <w:rPr>
                <w:sz w:val="19"/>
                <w:szCs w:val="19"/>
              </w:rPr>
              <w:t xml:space="preserve"> (whole org), </w:t>
            </w:r>
            <w:r>
              <w:rPr>
                <w:rFonts w:ascii="Consolas" w:cs="Consolas" w:eastAsia="Consolas" w:hAnsi="Consolas"/>
                <w:color w:val="0F5FDC"/>
                <w:sz w:val="18"/>
                <w:szCs w:val="18"/>
              </w:rPr>
              <w:t xml:space="preserve">*/Sales/Demo</w:t>
            </w:r>
            <w:r>
              <w:rPr>
                <w:sz w:val="19"/>
                <w:szCs w:val="19"/>
              </w:rPr>
              <w:t xml:space="preserve"> (OU), </w:t>
            </w:r>
            <w:r>
              <w:rPr>
                <w:rFonts w:ascii="Consolas" w:cs="Consolas" w:eastAsia="Consolas" w:hAnsi="Consolas"/>
                <w:color w:val="0F5FDC"/>
                <w:sz w:val="18"/>
                <w:szCs w:val="18"/>
              </w:rPr>
              <w:t xml:space="preserve">*</w:t>
            </w:r>
            <w:r>
              <w:rPr>
                <w:sz w:val="19"/>
                <w:szCs w:val="19"/>
              </w:rPr>
              <w:t xml:space="preserve"> (everyone)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*/DirSync-Vault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Who gets it</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user whose Notes name is under that org / OU, </w:t>
            </w:r>
            <w:r>
              <w:rPr>
                <w:b/>
                <w:bCs/>
                <w:sz w:val="19"/>
                <w:szCs w:val="19"/>
              </w:rPr>
              <w:t xml:space="preserve">including existing users</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users it is assigned to</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BulkReg uses it</w:t>
            </w:r>
          </w:p>
        </w:tc>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Nothing to pass: Domino applies it at registration. Leave Policy empty (or </w:t>
            </w:r>
            <w:r>
              <w:rPr>
                <w:rFonts w:ascii="Consolas" w:cs="Consolas" w:eastAsia="Consolas" w:hAnsi="Consolas"/>
                <w:color w:val="0F5FDC"/>
                <w:sz w:val="18"/>
                <w:szCs w:val="18"/>
              </w:rPr>
              <w:t xml:space="preserve">-</w:t>
            </w:r>
            <w:r>
              <w:rPr>
                <w:sz w:val="19"/>
                <w:szCs w:val="19"/>
              </w:rPr>
              <w:t xml:space="preserve"> in the mapping) and set </w:t>
            </w:r>
            <w:r>
              <w:rPr>
                <w:rFonts w:ascii="Consolas" w:cs="Consolas" w:eastAsia="Consolas" w:hAnsi="Consolas"/>
                <w:color w:val="0F5FDC"/>
                <w:sz w:val="18"/>
                <w:szCs w:val="18"/>
              </w:rPr>
              <w:t xml:space="preserve">OrgPolicyAssignsVault=1</w:t>
            </w:r>
            <w:r>
              <w:rPr>
                <w:sz w:val="19"/>
                <w:szCs w:val="19"/>
              </w:rPr>
              <w:t xml:space="preserve">.</w:t>
            </w:r>
          </w:p>
        </w:tc>
        <w:tc>
          <w:tcPr>
            <w:tcW w:type="dxa" w:w="36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Passed per user (Policy column / DefaultPolicy) to NotesRegistration.PolicyName</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 it when</w:t>
            </w:r>
          </w:p>
        </w:tc>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whole org or OU should use the vault anyway</w:t>
            </w:r>
          </w:p>
        </w:tc>
        <w:tc>
          <w:tcPr>
            <w:tcW w:type="dxa" w:w="36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the DirSync users should get these settings, or different groups need different vaults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Creating or changing an </w:t>
            </w:r>
            <w:r>
              <w:rPr>
                <w:b/>
                <w:bCs/>
              </w:rPr>
              <w:t xml:space="preserve">organizational</w:t>
            </w:r>
            <w:r>
              <w:t xml:space="preserve"> policy affects </w:t>
            </w:r>
            <w:r>
              <w:rPr>
                <w:b/>
                <w:bCs/>
              </w:rPr>
              <w:t xml:space="preserve">every user</w:t>
            </w:r>
            <w:r>
              <w:t xml:space="preserve"> under that org or OU, not only BulkReg users. Get the change approved by the platform and security owners.</w:t>
            </w:r>
          </w:p>
        </w:tc>
      </w:tr>
    </w:tbl>
    <w:p>
      <w:pPr>
        <w:spacing w:after="80" w:before="0"/>
      </w:pPr>
    </w:p>
    <w:p>
      <w:r>
        <w:t xml:space="preserve">Both can apply at the same time: the effective policy combines the organizational policy for the user's OU with an explicit policy. BulkReg's pilot (C5) shows the result in the user's </w:t>
      </w:r>
      <w:r>
        <w:rPr>
          <w:b/>
          <w:bCs/>
        </w:rPr>
        <w:t xml:space="preserve">Policy synopsis</w:t>
      </w:r>
      <w:r>
        <w:t xml:space="preserve">.</w:t>
      </w:r>
    </w:p>
    <w:p>
      <w:pPr>
        <w:pStyle w:val="Heading1"/>
        <w:pageBreakBefore/>
      </w:pPr>
      <w:r>
        <w:t xml:space="preserve">Part B – One-Time Setup (from nothing)</w:t>
      </w:r>
    </w:p>
    <w:p>
      <w:pPr>
        <w:pStyle w:val="Heading2"/>
      </w:pPr>
      <w:r>
        <w:t xml:space="preserve">B1 Fill in the planning worksheet</w:t>
      </w:r>
    </w:p>
    <w:p>
      <w:r>
        <w:rPr>
          <w:b/>
          <w:bCs/>
        </w:rPr>
        <w:t xml:space="preserve">Who:</w:t>
      </w:r>
      <w:r>
        <w:t xml:space="preserve"> Domino administrator   </w:t>
      </w:r>
      <w:r>
        <w:rPr>
          <w:b/>
          <w:bCs/>
        </w:rPr>
        <w:t xml:space="preserve">Where:</w:t>
      </w:r>
      <w:r>
        <w:t xml:space="preserve"> Anywhere   </w:t>
      </w:r>
      <w:r>
        <w:rPr>
          <w:b/>
          <w:bCs/>
        </w:rPr>
        <w:t xml:space="preserve">Changes:</w:t>
      </w:r>
      <w:r>
        <w:t xml:space="preserve"> nothing</w:t>
      </w:r>
    </w:p>
    <w:p>
      <w:r>
        <w:t xml:space="preserve">Every later step uses these values. Collect them first and get the platform owner to confirm them.</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4427"/>
        <w:gridCol w:w="2780"/>
        <w:gridCol w:w="1917"/>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278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w:t>
            </w:r>
          </w:p>
        </w:tc>
        <w:tc>
          <w:tcPr>
            <w:tcW w:type="dxa" w:w="191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Your value</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domain and organization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server (holds the master Domino Directory)</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DominoAdmin/Demo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servers users will be assigned to (canonical or abbreviated)</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DominoADMail2/Demo, DominoADMail3/Demo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3a</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ALL members (2–6 servers), or none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DominoADMail/Demo, DominoADMail2/Demo (DC), DominoADMailDR1/Demo, DominoADMailDR2/Demo (DR)</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users are split across home servers (waves of N users, department, email domain, location…)</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2500 → DominoADMail/Demo, then 2500 → DominoADMail2/Demo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method: Domino CA (recommended) or certifier ID file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6</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CA-enabled certifier name (CA) or certifier ID file path</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O=Demo or OU=Sales/O=Demo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 name(s) and vault server(s)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DemoVault on DominoVault/Demo (CN=DominoVault/O=Demo)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8</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 document name(s)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BulkReg-Vault-Security</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9</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type (organizational or explicit, see A4) and exact name(s)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w:t>
            </w:r>
            <w:r>
              <w:rPr>
                <w:i/>
                <w:iCs/>
                <w:sz w:val="19"/>
                <w:szCs w:val="19"/>
              </w:rPr>
              <w:t xml:space="preserve">/DirSync-Vault, or organizational: </w:t>
            </w:r>
            <w:r>
              <w:rPr>
                <w:sz w:val="19"/>
                <w:szCs w:val="19"/>
              </w:rPr>
              <w:t xml:space="preserve">/Demo, */Sales/Demo</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Optional organizational unit (OU) per group of users</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groups to add new users to</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11a</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naming and folders (D3a)</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 name; mail1, mail2 … max 1000 each → mail1\smith.nsf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11d</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per home server (or in the whole mail cluster) and number of mail folders to create (1 per 1000 users)</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 2 × 2500 = 5000 users → 5 folders (mail1–mail5) on all 4 members</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11b</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template available on every home server</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template your mail users use (e.g. mail12.ntf)</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11c</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Optional: Manager of new mail files, quota (MB)</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LocalDomainAdmins, 2048</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12</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ID that will run BulkReg</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 User/Demo</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13</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Windows admin workstation name</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ADMIN-PC01</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14</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size</w:t>
            </w:r>
          </w:p>
        </w:tc>
        <w:tc>
          <w:tcPr>
            <w:tcW w:type="dxa" w:w="278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191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15</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ticket number</w:t>
            </w:r>
          </w:p>
        </w:tc>
        <w:tc>
          <w:tcPr>
            <w:tcW w:type="dxa" w:w="278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CHG000123</w:t>
            </w:r>
          </w:p>
        </w:tc>
        <w:tc>
          <w:tcPr>
            <w:tcW w:type="dxa" w:w="191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row has a confirmed value (rows 10 and 11 may be empty).</w:t>
            </w:r>
          </w:p>
        </w:tc>
      </w:tr>
    </w:tbl>
    <w:p>
      <w:pPr>
        <w:spacing w:after="80" w:before="0"/>
      </w:pPr>
    </w:p>
    <w:p>
      <w:pPr>
        <w:pStyle w:val="Heading2"/>
      </w:pPr>
      <w:r>
        <w:t xml:space="preserve">B2 Check the admin workstation</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nothing</w:t>
      </w:r>
    </w:p>
    <w:p>
      <w:pPr>
        <w:pStyle w:val="ListParagraph"/>
        <w:numPr>
          <w:ilvl w:val="0"/>
          <w:numId w:val="3"/>
        </w:numPr>
      </w:pPr>
      <w:r>
        <w:t xml:space="preserve">Sign in to the Windows workstation from worksheet row 13.</w:t>
      </w:r>
    </w:p>
    <w:p>
      <w:pPr>
        <w:pStyle w:val="ListParagraph"/>
        <w:numPr>
          <w:ilvl w:val="0"/>
          <w:numId w:val="3"/>
        </w:numPr>
      </w:pPr>
      <w:r>
        <w:t xml:space="preserve">Open </w:t>
      </w:r>
      <w:r>
        <w:rPr>
          <w:b/>
          <w:bCs/>
        </w:rPr>
        <w:t xml:space="preserve">HCL Domino Administrator</w:t>
      </w:r>
      <w:r>
        <w:t xml:space="preserve"> from the Start menu. </w:t>
      </w:r>
      <w:r>
        <w:rPr>
          <w:i/>
          <w:iCs/>
        </w:rPr>
        <w:t xml:space="preserve">Result:</w:t>
      </w:r>
      <w:r>
        <w:t xml:space="preserve"> it opens and asks for your admin ID password (worksheet row 12).</w:t>
      </w:r>
    </w:p>
    <w:p>
      <w:pPr>
        <w:pStyle w:val="ListParagraph"/>
        <w:numPr>
          <w:ilvl w:val="0"/>
          <w:numId w:val="3"/>
        </w:numPr>
      </w:pPr>
      <w:r>
        <w:t xml:space="preserve">Click </w:t>
      </w:r>
      <w:r>
        <w:rPr>
          <w:b/>
          <w:bCs/>
        </w:rPr>
        <w:t xml:space="preserve">Help &gt; About HCL Domino Administrator</w:t>
      </w:r>
      <w:r>
        <w:t xml:space="preserve">. </w:t>
      </w:r>
      <w:r>
        <w:rPr>
          <w:i/>
          <w:iCs/>
        </w:rPr>
        <w:t xml:space="preserve">Result:</w:t>
      </w:r>
      <w:r>
        <w:t xml:space="preserve"> the version is 14.x.</w:t>
      </w:r>
    </w:p>
    <w:p>
      <w:pPr>
        <w:pStyle w:val="ListParagraph"/>
        <w:numPr>
          <w:ilvl w:val="0"/>
          <w:numId w:val="3"/>
        </w:numPr>
      </w:pPr>
      <w:r>
        <w:t xml:space="preserve">Open </w:t>
      </w:r>
      <w:r>
        <w:rPr>
          <w:b/>
          <w:bCs/>
        </w:rPr>
        <w:t xml:space="preserve">HCL Domino Designer</w:t>
      </w:r>
      <w:r>
        <w:t xml:space="preserve"> from the Start menu. </w:t>
      </w:r>
      <w:r>
        <w:rPr>
          <w:i/>
          <w:iCs/>
        </w:rPr>
        <w:t xml:space="preserve">Result:</w:t>
      </w:r>
      <w:r>
        <w:t xml:space="preserve"> it opens with the same ID. Close it again.</w:t>
      </w:r>
    </w:p>
    <w:p>
      <w:pPr>
        <w:pStyle w:val="ListParagraph"/>
        <w:numPr>
          <w:ilvl w:val="0"/>
          <w:numId w:val="3"/>
        </w:numPr>
      </w:pPr>
      <w:r>
        <w:t xml:space="preserve">Open </w:t>
      </w:r>
      <w:r>
        <w:rPr>
          <w:b/>
          <w:bCs/>
        </w:rPr>
        <w:t xml:space="preserve">Windows PowerShell</w:t>
      </w:r>
      <w:r>
        <w:t xml:space="preserve"> and type </w:t>
      </w:r>
      <w:r>
        <w:rPr>
          <w:rFonts w:ascii="Consolas" w:cs="Consolas" w:eastAsia="Consolas" w:hAnsi="Consolas"/>
          <w:color w:val="0F5FDC"/>
          <w:sz w:val="20"/>
          <w:szCs w:val="20"/>
        </w:rPr>
        <w:t xml:space="preserve">$PSVersionTable.PSVersion</w:t>
      </w:r>
      <w:r>
        <w:t xml:space="preserve">, then press Enter. </w:t>
      </w:r>
      <w:r>
        <w:rPr>
          <w:i/>
          <w:iCs/>
        </w:rPr>
        <w:t xml:space="preserve">Result:</w:t>
      </w:r>
      <w:r>
        <w:t xml:space="preserve"> version 5.1 or higher (only needed for the optional helper).</w:t>
      </w:r>
    </w:p>
    <w:p>
      <w:pPr>
        <w:pStyle w:val="ListParagraph"/>
        <w:numPr>
          <w:ilvl w:val="0"/>
          <w:numId w:val="3"/>
        </w:numPr>
      </w:pPr>
      <w:r>
        <w:t xml:space="preserve">Check that </w:t>
      </w:r>
      <w:r>
        <w:rPr>
          <w:b/>
          <w:bCs/>
        </w:rPr>
        <w:t xml:space="preserve">Microsoft Excel</w:t>
      </w:r>
      <w:r>
        <w:t xml:space="preserve"> or </w:t>
      </w:r>
      <w:r>
        <w:rPr>
          <w:b/>
          <w:bCs/>
        </w:rPr>
        <w:t xml:space="preserve">Notepad</w:t>
      </w:r>
      <w:r>
        <w:t xml:space="preserve"> is available for reviewing batch files.</w:t>
      </w:r>
    </w:p>
    <w:p>
      <w:pPr>
        <w:pStyle w:val="ListParagraph"/>
        <w:numPr>
          <w:ilvl w:val="0"/>
          <w:numId w:val="3"/>
        </w:numPr>
      </w:pPr>
      <w:r>
        <w:t xml:space="preserve">In Domino Administrator, click </w:t>
      </w:r>
      <w:r>
        <w:rPr>
          <w:b/>
          <w:bCs/>
        </w:rPr>
        <w:t xml:space="preserve">File &gt; Open Server</w:t>
      </w:r>
      <w:r>
        <w:t xml:space="preserve">, type the registration server (worksheet row 2) and click </w:t>
      </w:r>
      <w:r>
        <w:rPr>
          <w:b/>
          <w:bCs/>
        </w:rPr>
        <w:t xml:space="preserve">OK</w:t>
      </w:r>
      <w:r>
        <w:t xml:space="preserve">. </w:t>
      </w:r>
      <w:r>
        <w:rPr>
          <w:i/>
          <w:iCs/>
        </w:rPr>
        <w:t xml:space="preserve">Result:</w:t>
      </w:r>
      <w:r>
        <w:t xml:space="preserve"> the server opens without errors.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Domino Administrator 14.x and Designer open with the admin ID, and the registration server can be opened.</w:t>
            </w:r>
          </w:p>
        </w:tc>
      </w:tr>
    </w:tbl>
    <w:p>
      <w:pPr>
        <w:spacing w:after="80" w:before="0"/>
      </w:pPr>
    </w:p>
    <w:p>
      <w:pPr>
        <w:pStyle w:val="Heading2"/>
      </w:pPr>
      <w:r>
        <w:t xml:space="preserve">B3 Confirm that DirSync users exist</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nothing</w:t>
      </w:r>
    </w:p>
    <w:p>
      <w:pPr>
        <w:pStyle w:val="ListParagraph"/>
        <w:numPr>
          <w:ilvl w:val="0"/>
          <w:numId w:val="4"/>
        </w:numPr>
      </w:pPr>
      <w:r>
        <w:t xml:space="preserve">In Domino Administrator, select the registration server in the server pane.</w:t>
      </w:r>
    </w:p>
    <w:p>
      <w:pPr>
        <w:pStyle w:val="ListParagraph"/>
        <w:numPr>
          <w:ilvl w:val="0"/>
          <w:numId w:val="4"/>
        </w:numPr>
      </w:pPr>
      <w:r>
        <w:t xml:space="preserve">Click the </w:t>
      </w:r>
      <w:r>
        <w:rPr>
          <w:b/>
          <w:bCs/>
        </w:rPr>
        <w:t xml:space="preserve">People &amp; Groups</w:t>
      </w:r>
      <w:r>
        <w:t xml:space="preserve"> tab, then </w:t>
      </w:r>
      <w:r>
        <w:rPr>
          <w:b/>
          <w:bCs/>
        </w:rPr>
        <w:t xml:space="preserve">Domino Directories &gt; (your directory) &gt; People</w:t>
      </w:r>
      <w:r>
        <w:t xml:space="preserve">. </w:t>
      </w:r>
      <w:r>
        <w:rPr>
          <w:i/>
          <w:iCs/>
        </w:rPr>
        <w:t xml:space="preserve">Result:</w:t>
      </w:r>
      <w:r>
        <w:t xml:space="preserve"> a list of Person documents.</w:t>
      </w:r>
    </w:p>
    <w:p>
      <w:pPr>
        <w:pStyle w:val="ListParagraph"/>
        <w:numPr>
          <w:ilvl w:val="0"/>
          <w:numId w:val="4"/>
        </w:numPr>
      </w:pPr>
      <w:r>
        <w:t xml:space="preserve">Select a user you know was synchronized from Active Directory.</w:t>
      </w:r>
    </w:p>
    <w:p>
      <w:pPr>
        <w:pStyle w:val="ListParagraph"/>
        <w:numPr>
          <w:ilvl w:val="0"/>
          <w:numId w:val="4"/>
        </w:numPr>
      </w:pPr>
      <w:r>
        <w:t xml:space="preserve">Click </w:t>
      </w:r>
      <w:r>
        <w:rPr>
          <w:b/>
          <w:bCs/>
        </w:rPr>
        <w:t xml:space="preserve">File &gt; Document Properties</w:t>
      </w:r>
      <w:r>
        <w:t xml:space="preserve">, then the </w:t>
      </w:r>
      <w:r>
        <w:rPr>
          <w:b/>
          <w:bCs/>
        </w:rPr>
        <w:t xml:space="preserve">Fields</w:t>
      </w:r>
      <w:r>
        <w:t xml:space="preserve"> tab (the second tab in the properties box).</w:t>
      </w:r>
    </w:p>
    <w:p>
      <w:pPr>
        <w:pStyle w:val="ListParagraph"/>
        <w:numPr>
          <w:ilvl w:val="0"/>
          <w:numId w:val="4"/>
        </w:numPr>
      </w:pPr>
      <w:r>
        <w:t xml:space="preserve">In the left column, scroll to </w:t>
      </w:r>
      <w:r>
        <w:rPr>
          <w:b/>
          <w:bCs/>
        </w:rPr>
        <w:t xml:space="preserve">objectGUID</w:t>
      </w:r>
      <w:r>
        <w:t xml:space="preserve"> and click it. </w:t>
      </w:r>
      <w:r>
        <w:rPr>
          <w:i/>
          <w:iCs/>
        </w:rPr>
        <w:t xml:space="preserve">Result:</w:t>
      </w:r>
      <w:r>
        <w:t xml:space="preserve"> a value is shown on the right. This marks a DirSync Person document.</w:t>
      </w:r>
    </w:p>
    <w:p>
      <w:pPr>
        <w:pStyle w:val="ListParagraph"/>
        <w:numPr>
          <w:ilvl w:val="0"/>
          <w:numId w:val="4"/>
        </w:numPr>
      </w:pPr>
      <w:r>
        <w:t xml:space="preserve">Scroll to </w:t>
      </w:r>
      <w:r>
        <w:rPr>
          <w:b/>
          <w:bCs/>
        </w:rPr>
        <w:t xml:space="preserve">Certificate</w:t>
      </w:r>
      <w:r>
        <w:t xml:space="preserve">. </w:t>
      </w:r>
      <w:r>
        <w:rPr>
          <w:i/>
          <w:iCs/>
        </w:rPr>
        <w:t xml:space="preserve">Result:</w:t>
      </w:r>
      <w:r>
        <w:t xml:space="preserve"> the field is missing or empty. This means the user is not registered yet.</w:t>
      </w:r>
    </w:p>
    <w:p>
      <w:pPr>
        <w:pStyle w:val="ListParagraph"/>
        <w:numPr>
          <w:ilvl w:val="0"/>
          <w:numId w:val="4"/>
        </w:numPr>
      </w:pPr>
      <w:r>
        <w:t xml:space="preserve">Scroll to </w:t>
      </w:r>
      <w:r>
        <w:rPr>
          <w:b/>
          <w:bCs/>
        </w:rPr>
        <w:t xml:space="preserve">MailSystem</w:t>
      </w:r>
      <w:r>
        <w:t xml:space="preserve">, </w:t>
      </w:r>
      <w:r>
        <w:rPr>
          <w:b/>
          <w:bCs/>
        </w:rPr>
        <w:t xml:space="preserve">MailFile</w:t>
      </w:r>
      <w:r>
        <w:t xml:space="preserve"> and </w:t>
      </w:r>
      <w:r>
        <w:rPr>
          <w:b/>
          <w:bCs/>
        </w:rPr>
        <w:t xml:space="preserve">MailServer</w:t>
      </w:r>
      <w:r>
        <w:t xml:space="preserve"> and note their values. After registration they will point to the new Domino mail file.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At least one Person document has an objectGUID value and no Certificate.</w:t>
            </w:r>
          </w:p>
        </w:tc>
      </w:tr>
    </w:tbl>
    <w:p>
      <w:pPr>
        <w:spacing w:after="80" w:before="0"/>
      </w:pPr>
    </w:p>
    <w:p>
      <w:pPr>
        <w:pStyle w:val="Heading2"/>
      </w:pPr>
      <w:r>
        <w:t xml:space="preserve">B4 Give your admin ID directory access</w:t>
      </w:r>
    </w:p>
    <w:p>
      <w:r>
        <w:rPr>
          <w:b/>
          <w:bCs/>
        </w:rPr>
        <w:t xml:space="preserve">Who:</w:t>
      </w:r>
      <w:r>
        <w:t xml:space="preserve"> Domino administrator with Manager access to names.nsf   </w:t>
      </w:r>
      <w:r>
        <w:rPr>
          <w:b/>
          <w:bCs/>
        </w:rPr>
        <w:t xml:space="preserve">Where:</w:t>
      </w:r>
      <w:r>
        <w:t xml:space="preserve"> Domino Administrator   </w:t>
      </w:r>
      <w:r>
        <w:rPr>
          <w:b/>
          <w:bCs/>
        </w:rPr>
        <w:t xml:space="preserve">Changes:</w:t>
      </w:r>
      <w:r>
        <w:t xml:space="preserve"> the names.nsf ACL on the registration server</w:t>
      </w:r>
    </w:p>
    <w:p>
      <w:r>
        <w:t xml:space="preserve">HCL: UserCreator lets administrators create Person documents, and UserModifier lets them edit them. Editor access already allows editing.</w:t>
      </w:r>
    </w:p>
    <w:p>
      <w:pPr>
        <w:pStyle w:val="ListParagraph"/>
        <w:numPr>
          <w:ilvl w:val="0"/>
          <w:numId w:val="5"/>
        </w:numPr>
      </w:pPr>
      <w:r>
        <w:t xml:space="preserve">In Domino Administrator, select the </w:t>
      </w:r>
      <w:r>
        <w:rPr>
          <w:b/>
          <w:bCs/>
        </w:rPr>
        <w:t xml:space="preserve">registration server</w:t>
      </w:r>
      <w:r>
        <w:t xml:space="preserve"> in the server pane.</w:t>
      </w:r>
    </w:p>
    <w:p>
      <w:pPr>
        <w:pStyle w:val="ListParagraph"/>
        <w:numPr>
          <w:ilvl w:val="0"/>
          <w:numId w:val="5"/>
        </w:numPr>
      </w:pPr>
      <w:r>
        <w:t xml:space="preserve">Click the </w:t>
      </w:r>
      <w:r>
        <w:rPr>
          <w:b/>
          <w:bCs/>
        </w:rPr>
        <w:t xml:space="preserve">Files</w:t>
      </w:r>
      <w:r>
        <w:t xml:space="preserve"> tab and select </w:t>
      </w:r>
      <w:r>
        <w:rPr>
          <w:b/>
          <w:bCs/>
        </w:rPr>
        <w:t xml:space="preserve">names.nsf</w:t>
      </w:r>
      <w:r>
        <w:t xml:space="preserve"> (the Domino Directory).</w:t>
      </w:r>
    </w:p>
    <w:p>
      <w:pPr>
        <w:pStyle w:val="ListParagraph"/>
        <w:numPr>
          <w:ilvl w:val="0"/>
          <w:numId w:val="5"/>
        </w:numPr>
      </w:pPr>
      <w:r>
        <w:t xml:space="preserve">In the Tools pane, choose </w:t>
      </w:r>
      <w:r>
        <w:rPr>
          <w:b/>
          <w:bCs/>
        </w:rPr>
        <w:t xml:space="preserve">Database &gt; Manage ACL</w:t>
      </w:r>
      <w:r>
        <w:t xml:space="preserve">. </w:t>
      </w:r>
      <w:r>
        <w:rPr>
          <w:i/>
          <w:iCs/>
        </w:rPr>
        <w:t xml:space="preserve">Result:</w:t>
      </w:r>
      <w:r>
        <w:t xml:space="preserve"> the Access Control List dialog opens.</w:t>
      </w:r>
    </w:p>
    <w:p>
      <w:pPr>
        <w:pStyle w:val="ListParagraph"/>
        <w:numPr>
          <w:ilvl w:val="0"/>
          <w:numId w:val="5"/>
        </w:numPr>
      </w:pPr>
      <w:r>
        <w:t xml:space="preserve">If your admin ID (or a group it belongs to) is not listed, click </w:t>
      </w:r>
      <w:r>
        <w:rPr>
          <w:b/>
          <w:bCs/>
        </w:rPr>
        <w:t xml:space="preserve">Add</w:t>
      </w:r>
      <w:r>
        <w:t xml:space="preserve">, enter the name and click </w:t>
      </w:r>
      <w:r>
        <w:rPr>
          <w:b/>
          <w:bCs/>
        </w:rPr>
        <w:t xml:space="preserve">OK</w:t>
      </w:r>
      <w:r>
        <w:t xml:space="preserve">.</w:t>
      </w:r>
    </w:p>
    <w:p>
      <w:pPr>
        <w:pStyle w:val="ListParagraph"/>
        <w:numPr>
          <w:ilvl w:val="0"/>
          <w:numId w:val="5"/>
        </w:numPr>
      </w:pPr>
      <w:r>
        <w:t xml:space="preserve">Select the entry and set </w:t>
      </w:r>
      <w:r>
        <w:rPr>
          <w:b/>
          <w:bCs/>
        </w:rPr>
        <w:t xml:space="preserve">Access</w:t>
      </w:r>
      <w:r>
        <w:t xml:space="preserve"> to </w:t>
      </w:r>
      <w:r>
        <w:rPr>
          <w:b/>
          <w:bCs/>
        </w:rPr>
        <w:t xml:space="preserve">Editor</w:t>
      </w:r>
      <w:r>
        <w:t xml:space="preserve">.</w:t>
      </w:r>
    </w:p>
    <w:p>
      <w:pPr>
        <w:pStyle w:val="ListParagraph"/>
        <w:numPr>
          <w:ilvl w:val="0"/>
          <w:numId w:val="5"/>
        </w:numPr>
      </w:pPr>
      <w:r>
        <w:t xml:space="preserve">Make sure </w:t>
      </w:r>
      <w:r>
        <w:rPr>
          <w:b/>
          <w:bCs/>
        </w:rPr>
        <w:t xml:space="preserve">Create documents</w:t>
      </w:r>
      <w:r>
        <w:t xml:space="preserve"> and </w:t>
      </w:r>
      <w:r>
        <w:rPr>
          <w:b/>
          <w:bCs/>
        </w:rPr>
        <w:t xml:space="preserve">Delete documents</w:t>
      </w:r>
      <w:r>
        <w:t xml:space="preserve"> are ticked. Registration creates and updates documents.</w:t>
      </w:r>
    </w:p>
    <w:p>
      <w:pPr>
        <w:pStyle w:val="ListParagraph"/>
        <w:numPr>
          <w:ilvl w:val="0"/>
          <w:numId w:val="5"/>
        </w:numPr>
      </w:pPr>
      <w:r>
        <w:t xml:space="preserve">Click </w:t>
      </w:r>
      <w:r>
        <w:rPr>
          <w:b/>
          <w:bCs/>
        </w:rPr>
        <w:t xml:space="preserve">Roles</w:t>
      </w:r>
      <w:r>
        <w:t xml:space="preserve"> and tick </w:t>
      </w:r>
      <w:r>
        <w:rPr>
          <w:b/>
          <w:bCs/>
        </w:rPr>
        <w:t xml:space="preserve">[UserCreator]</w:t>
      </w:r>
      <w:r>
        <w:t xml:space="preserve"> and </w:t>
      </w:r>
      <w:r>
        <w:rPr>
          <w:b/>
          <w:bCs/>
        </w:rPr>
        <w:t xml:space="preserve">[UserModifier]</w:t>
      </w:r>
      <w:r>
        <w:t xml:space="preserve">. If you will create the policy yourself (B7, B8), also tick </w:t>
      </w:r>
      <w:r>
        <w:rPr>
          <w:b/>
          <w:bCs/>
        </w:rPr>
        <w:t xml:space="preserve">[PolicyCreator]</w:t>
      </w:r>
      <w:r>
        <w:t xml:space="preserve"> and </w:t>
      </w:r>
      <w:r>
        <w:rPr>
          <w:b/>
          <w:bCs/>
        </w:rPr>
        <w:t xml:space="preserve">[PolicyModifier]</w:t>
      </w:r>
      <w:r>
        <w:t xml:space="preserve">.</w:t>
      </w:r>
    </w:p>
    <w:p>
      <w:pPr>
        <w:pStyle w:val="ListParagraph"/>
        <w:numPr>
          <w:ilvl w:val="0"/>
          <w:numId w:val="5"/>
        </w:numPr>
      </w:pPr>
      <w:r>
        <w:t xml:space="preserve">Click </w:t>
      </w:r>
      <w:r>
        <w:rPr>
          <w:b/>
          <w:bCs/>
        </w:rPr>
        <w:t xml:space="preserve">OK</w:t>
      </w:r>
      <w:r>
        <w:t xml:space="preserve"> to save the ACL.</w:t>
      </w:r>
    </w:p>
    <w:p>
      <w:pPr>
        <w:pStyle w:val="ListParagraph"/>
        <w:numPr>
          <w:ilvl w:val="0"/>
          <w:numId w:val="5"/>
        </w:numPr>
      </w:pPr>
      <w:r>
        <w:t xml:space="preserve">Wait for the ACL change to reach the server you work on. It is immediate on the registration server itself.</w:t>
      </w:r>
    </w:p>
    <w:p>
      <w:pPr>
        <w:pStyle w:val="Heading3"/>
      </w:pPr>
      <w:r>
        <w:t xml:space="preserve">Create the numbered mail folders on every home server and every mail cluster member</w:t>
      </w:r>
    </w:p>
    <w:p>
      <w:r>
        <w:t xml:space="preserve">Create the numbered mail folders in advance on every home server </w:t>
      </w:r>
      <w:r>
        <w:rPr>
          <w:b/>
          <w:bCs/>
        </w:rPr>
        <w:t xml:space="preserve">and, with a mail cluster, on every other cluster member</w:t>
      </w:r>
      <w:r>
        <w:t xml:space="preserve"> (the replicas use the same path), so registration never depends on Domino creating a folder. Create them </w:t>
      </w:r>
      <w:r>
        <w:rPr>
          <w:b/>
          <w:bCs/>
        </w:rPr>
        <w:t xml:space="preserve">directly in the Domino data directory</w:t>
      </w:r>
      <w:r>
        <w:t xml:space="preserve">, next to the existing </w:t>
      </w:r>
      <w:r>
        <w:rPr>
          <w:rFonts w:ascii="Consolas" w:cs="Consolas" w:eastAsia="Consolas" w:hAnsi="Consolas"/>
          <w:color w:val="0F5FDC"/>
          <w:sz w:val="20"/>
          <w:szCs w:val="20"/>
        </w:rPr>
        <w:t xml:space="preserve">mail</w:t>
      </w:r>
      <w:r>
        <w:t xml:space="preserve"> folder, </w:t>
      </w:r>
      <w:r>
        <w:rPr>
          <w:b/>
          <w:bCs/>
        </w:rPr>
        <w:t xml:space="preserve">not inside it</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p>
      <w:r>
        <w:t xml:space="preserve">You need </w:t>
      </w:r>
      <w:r>
        <w:rPr>
          <w:b/>
          <w:bCs/>
        </w:rPr>
        <w:t xml:space="preserve">one folder per 1000 users</w:t>
      </w:r>
      <w:r>
        <w:t xml:space="preserve"> (</w:t>
      </w:r>
      <w:r>
        <w:rPr>
          <w:rFonts w:ascii="Consolas" w:cs="Consolas" w:eastAsia="Consolas" w:hAnsi="Consolas"/>
          <w:color w:val="0F5FDC"/>
          <w:sz w:val="20"/>
          <w:szCs w:val="20"/>
        </w:rPr>
        <w:t xml:space="preserve">MailFilesPerFolder</w:t>
      </w:r>
      <w:r>
        <w:t xml:space="preserve">) on each server. </w:t>
      </w:r>
      <w:r>
        <w:rPr>
          <w:b/>
          <w:bCs/>
        </w:rPr>
        <w:t xml:space="preserve">Mail cluster:</w:t>
      </w:r>
      <w:r>
        <w:t xml:space="preserve"> add up the users of </w:t>
      </w:r>
      <w:r>
        <w:rPr>
          <w:b/>
          <w:bCs/>
        </w:rPr>
        <w:t xml:space="preserve">all</w:t>
      </w:r>
      <w:r>
        <w:t xml:space="preserve"> home servers in the cluster, because every member holds every mail file (the primary on the home server, replicas on the others), and BulkReg fills the folders once for the whole cluster.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2677"/>
        <w:gridCol w:w="3666"/>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 on that home server (or in the whole mail cluster)</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Folders to create</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Names</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1,000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5,000 (e.g. 2 home servers × 2,500 in one cluster)</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 on </w:t>
            </w:r>
            <w:r>
              <w:rPr>
                <w:b/>
                <w:bCs/>
                <w:sz w:val="19"/>
                <w:szCs w:val="19"/>
              </w:rPr>
              <w:t xml:space="preserve">each</w:t>
            </w:r>
            <w:r>
              <w:rPr>
                <w:sz w:val="19"/>
                <w:szCs w:val="19"/>
              </w:rPr>
              <w:t xml:space="preserve"> of the 4 cluster members</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mail5</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10,000</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 mail10</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 ÷ 1000, rounded up</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 mailN</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the folders already contain mail files, you may need more. After B11/B12, Preflight (C1) calculates the exact number per server, counting the existing files, and writes the commands to </w:t>
            </w:r>
            <w:r>
              <w:rPr>
                <w:rFonts w:ascii="Consolas" w:cs="Consolas" w:eastAsia="Consolas" w:hAnsi="Consolas"/>
                <w:color w:val="0F5FDC"/>
                <w:sz w:val="20"/>
                <w:szCs w:val="20"/>
              </w:rPr>
              <w:t xml:space="preserve">C:\BulkReg\audit\BulkReg_Preflight_&lt;run&gt;_mailfolders.txt</w:t>
            </w:r>
            <w:r>
              <w:t xml:space="preserve">. Create any extra folders it lists.</w:t>
            </w:r>
          </w:p>
        </w:tc>
      </w:tr>
    </w:tbl>
    <w:p>
      <w:pPr>
        <w:spacing w:after="80" w:before="0"/>
      </w:pPr>
    </w:p>
    <w:p>
      <w:pPr>
        <w:pStyle w:val="ListParagraph"/>
        <w:numPr>
          <w:ilvl w:val="0"/>
          <w:numId w:val="6"/>
        </w:numPr>
      </w:pPr>
      <w:r>
        <w:t xml:space="preserve">Find the Domino </w:t>
      </w:r>
      <w:r>
        <w:rPr>
          <w:b/>
          <w:bCs/>
        </w:rPr>
        <w:t xml:space="preserve">data directory</w:t>
      </w:r>
      <w:r>
        <w:t xml:space="preserve"> of the home server. It is the </w:t>
      </w:r>
      <w:r>
        <w:rPr>
          <w:rFonts w:ascii="Consolas" w:cs="Consolas" w:eastAsia="Consolas" w:hAnsi="Consolas"/>
          <w:color w:val="0F5FDC"/>
          <w:sz w:val="20"/>
          <w:szCs w:val="20"/>
        </w:rPr>
        <w:t xml:space="preserve">Directory=</w:t>
      </w:r>
      <w:r>
        <w:t xml:space="preserve"> setting in that server's notes.ini, for example </w:t>
      </w:r>
      <w:r>
        <w:rPr>
          <w:rFonts w:ascii="Consolas" w:cs="Consolas" w:eastAsia="Consolas" w:hAnsi="Consolas"/>
          <w:color w:val="0F5FDC"/>
          <w:sz w:val="20"/>
          <w:szCs w:val="20"/>
        </w:rPr>
        <w:t xml:space="preserve">D:\Domino\Data</w:t>
      </w:r>
      <w:r>
        <w:t xml:space="preserve"> (Windows) or </w:t>
      </w:r>
      <w:r>
        <w:rPr>
          <w:rFonts w:ascii="Consolas" w:cs="Consolas" w:eastAsia="Consolas" w:hAnsi="Consolas"/>
          <w:color w:val="0F5FDC"/>
          <w:sz w:val="20"/>
          <w:szCs w:val="20"/>
        </w:rPr>
        <w:t xml:space="preserve">/local/notesdata</w:t>
      </w:r>
      <w:r>
        <w:t xml:space="preserve"> (Linux). In Domino Administrator, select the server; the </w:t>
      </w:r>
      <w:r>
        <w:rPr>
          <w:b/>
          <w:bCs/>
        </w:rPr>
        <w:t xml:space="preserve">Files</w:t>
      </w:r>
      <w:r>
        <w:t xml:space="preserve"> tab shows its contents.</w:t>
      </w:r>
    </w:p>
    <w:p>
      <w:pPr>
        <w:pStyle w:val="ListParagraph"/>
        <w:numPr>
          <w:ilvl w:val="0"/>
          <w:numId w:val="6"/>
        </w:numPr>
      </w:pPr>
      <w:r>
        <w:t xml:space="preserve">Sign in to the server's operating system as an administrator (Windows) or as root (Linux).</w:t>
      </w:r>
    </w:p>
    <w:p>
      <w:pPr>
        <w:pStyle w:val="ListParagraph"/>
        <w:numPr>
          <w:ilvl w:val="0"/>
          <w:numId w:val="6"/>
        </w:numPr>
      </w:pPr>
      <w:r>
        <w:t xml:space="preserve">Create the folders. Replace </w:t>
      </w:r>
      <w:r>
        <w:rPr>
          <w:rFonts w:ascii="Consolas" w:cs="Consolas" w:eastAsia="Consolas" w:hAnsi="Consolas"/>
          <w:color w:val="0F5FDC"/>
          <w:sz w:val="20"/>
          <w:szCs w:val="20"/>
        </w:rPr>
        <w:t xml:space="preserve">&lt;DataDir&gt;</w:t>
      </w:r>
      <w:r>
        <w:t xml:space="preserve"> and the number (here 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Windows server (PowerShell as Administrator):</w:t>
            </w:r>
          </w:p>
          <w:p>
            <w:pPr>
              <w:spacing w:after="0" w:before="0" w:line="240"/>
            </w:pPr>
            <w:r>
              <w:rPr>
                <w:rFonts w:ascii="Consolas" w:cs="Consolas" w:eastAsia="Consolas" w:hAnsi="Consolas"/>
                <w:color w:val="14142B"/>
                <w:sz w:val="16"/>
                <w:szCs w:val="16"/>
              </w:rPr>
              <w:t xml:space="preserve">  1..5 | ForEach-Object { New-Item -ItemType Directory -Force "&lt;DataDir&gt;\mail$_" }</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Linux server (as root; notes = the OS account that runs Domino):</w:t>
            </w:r>
          </w:p>
          <w:p>
            <w:pPr>
              <w:spacing w:after="0" w:before="0" w:line="240"/>
            </w:pPr>
            <w:r>
              <w:rPr>
                <w:rFonts w:ascii="Consolas" w:cs="Consolas" w:eastAsia="Consolas" w:hAnsi="Consolas"/>
                <w:color w:val="14142B"/>
                <w:sz w:val="16"/>
                <w:szCs w:val="16"/>
              </w:rPr>
              <w:t xml:space="preserve">  for i in $(seq 1 5); do mkdir -p &lt;DataDir&gt;/mail$i; done</w:t>
            </w:r>
          </w:p>
          <w:p>
            <w:pPr>
              <w:spacing w:after="0" w:before="0" w:line="240"/>
            </w:pPr>
            <w:r>
              <w:rPr>
                <w:rFonts w:ascii="Consolas" w:cs="Consolas" w:eastAsia="Consolas" w:hAnsi="Consolas"/>
                <w:color w:val="14142B"/>
                <w:sz w:val="16"/>
                <w:szCs w:val="16"/>
              </w:rPr>
              <w:t xml:space="preserve">  chown notes:notes &lt;DataDir&gt;/mail*</w:t>
            </w:r>
          </w:p>
          <w:p>
            <w:pPr>
              <w:spacing w:after="0" w:before="0" w:line="240"/>
            </w:pPr>
            <w:r>
              <w:rPr>
                <w:rFonts w:ascii="Consolas" w:cs="Consolas" w:eastAsia="Consolas" w:hAnsi="Consolas"/>
                <w:color w:val="14142B"/>
                <w:sz w:val="16"/>
                <w:szCs w:val="16"/>
              </w:rPr>
              <w:t xml:space="preserve">  chmod 755 &lt;DataDir&gt;/mail*</w:t>
            </w:r>
          </w:p>
        </w:tc>
      </w:tr>
    </w:tbl>
    <w:p>
      <w:pPr>
        <w:spacing w:after="80" w:before="0"/>
      </w:pPr>
    </w:p>
    <w:p>
      <w:pPr>
        <w:pStyle w:val="ListParagraph"/>
        <w:numPr>
          <w:ilvl w:val="0"/>
          <w:numId w:val="7"/>
        </w:numPr>
      </w:pPr>
      <w:r>
        <w:t xml:space="preserve">On Windows, make sure the account that runs the Domino service has </w:t>
      </w:r>
      <w:r>
        <w:rPr>
          <w:b/>
          <w:bCs/>
        </w:rPr>
        <w:t xml:space="preserve">Modify</w:t>
      </w:r>
      <w:r>
        <w:t xml:space="preserve"> rights on the new folders. They normally inherit from the data directory.</w:t>
      </w:r>
    </w:p>
    <w:p>
      <w:pPr>
        <w:pStyle w:val="ListParagraph"/>
        <w:numPr>
          <w:ilvl w:val="0"/>
          <w:numId w:val="7"/>
        </w:numPr>
      </w:pPr>
      <w:r>
        <w:t xml:space="preserve">In Domino Administrator, select the server and open the </w:t>
      </w:r>
      <w:r>
        <w:rPr>
          <w:b/>
          <w:bCs/>
        </w:rPr>
        <w:t xml:space="preserve">Files</w:t>
      </w:r>
      <w:r>
        <w:t xml:space="preserve"> tab. Press </w:t>
      </w:r>
      <w:r>
        <w:rPr>
          <w:b/>
          <w:bCs/>
        </w:rPr>
        <w:t xml:space="preserve">F9</w:t>
      </w:r>
      <w:r>
        <w:t xml:space="preserve"> to refresh. </w:t>
      </w:r>
      <w:r>
        <w:rPr>
          <w:i/>
          <w:iCs/>
        </w:rPr>
        <w:t xml:space="preserve">Result:</w:t>
      </w:r>
      <w:r>
        <w:t xml:space="preserve"> mail1 … mail5 appear at the </w:t>
      </w:r>
      <w:r>
        <w:rPr>
          <w:b/>
          <w:bCs/>
        </w:rPr>
        <w:t xml:space="preserve">same level as mail</w:t>
      </w:r>
      <w:r>
        <w:t xml:space="preserve"> in the folder list, not under it.</w:t>
      </w:r>
    </w:p>
    <w:p>
      <w:pPr>
        <w:pStyle w:val="ListParagraph"/>
        <w:numPr>
          <w:ilvl w:val="0"/>
          <w:numId w:val="7"/>
        </w:numPr>
      </w:pPr>
      <w:r>
        <w:t xml:space="preserve">Repeat for every home server </w:t>
      </w:r>
      <w:r>
        <w:rPr>
          <w:b/>
          <w:bCs/>
        </w:rPr>
        <w:t xml:space="preserve">and every other mail cluster member</w:t>
      </w:r>
      <w:r>
        <w:t xml:space="preserve"> (worksheet row 3a). In a cluster, create the </w:t>
      </w:r>
      <w:r>
        <w:rPr>
          <w:b/>
          <w:bCs/>
        </w:rPr>
        <w:t xml:space="preserve">same</w:t>
      </w:r>
      <w:r>
        <w:t xml:space="preserve"> folders on all members.</w:t>
      </w:r>
    </w:p>
    <w:p>
      <w:pPr>
        <w:pStyle w:val="ListParagraph"/>
        <w:numPr>
          <w:ilvl w:val="0"/>
          <w:numId w:val="7"/>
        </w:numPr>
      </w:pPr>
      <w:r>
        <w:t xml:space="preserve">Write the number of folders you created into the worksheet (row 11d). It goes into </w:t>
      </w:r>
      <w:r>
        <w:rPr>
          <w:rFonts w:ascii="Consolas" w:cs="Consolas" w:eastAsia="Consolas" w:hAnsi="Consolas"/>
          <w:color w:val="0F5FDC"/>
          <w:sz w:val="20"/>
          <w:szCs w:val="20"/>
        </w:rPr>
        <w:t xml:space="preserve">MailFolderMax</w:t>
      </w:r>
      <w:r>
        <w:t xml:space="preserve"> in B11. Use the </w:t>
      </w:r>
      <w:r>
        <w:rPr>
          <w:b/>
          <w:bCs/>
        </w:rPr>
        <w:t xml:space="preserve">lowest</w:t>
      </w:r>
      <w:r>
        <w:t xml:space="preserve"> number created on any server, or create the same number on all servers.</w:t>
      </w:r>
    </w:p>
    <w:p>
      <w:pPr>
        <w:pStyle w:val="Heading3"/>
      </w:pPr>
      <w:r>
        <w:t xml:space="preserve">Allow your admin ID to create mail files on every home server</w:t>
      </w:r>
    </w:p>
    <w:p>
      <w:pPr>
        <w:pStyle w:val="ListParagraph"/>
        <w:numPr>
          <w:ilvl w:val="0"/>
          <w:numId w:val="8"/>
        </w:numPr>
      </w:pPr>
      <w:r>
        <w:t xml:space="preserve">In Domino Administrator, click the </w:t>
      </w:r>
      <w:r>
        <w:rPr>
          <w:b/>
          <w:bCs/>
        </w:rPr>
        <w:t xml:space="preserve">Configuration</w:t>
      </w:r>
      <w:r>
        <w:t xml:space="preserve"> tab and open </w:t>
      </w:r>
      <w:r>
        <w:rPr>
          <w:b/>
          <w:bCs/>
        </w:rPr>
        <w:t xml:space="preserve">Server &gt; All Server Documents</w:t>
      </w:r>
      <w:r>
        <w:t xml:space="preserve">.</w:t>
      </w:r>
    </w:p>
    <w:p>
      <w:pPr>
        <w:pStyle w:val="ListParagraph"/>
        <w:numPr>
          <w:ilvl w:val="0"/>
          <w:numId w:val="8"/>
        </w:numPr>
      </w:pPr>
      <w:r>
        <w:t xml:space="preserve">Open the Server document of the first home server (worksheet row 3) and click </w:t>
      </w:r>
      <w:r>
        <w:rPr>
          <w:b/>
          <w:bCs/>
        </w:rPr>
        <w:t xml:space="preserve">Edit Server</w:t>
      </w:r>
      <w:r>
        <w:t xml:space="preserve">.</w:t>
      </w:r>
    </w:p>
    <w:p>
      <w:pPr>
        <w:pStyle w:val="ListParagraph"/>
        <w:numPr>
          <w:ilvl w:val="0"/>
          <w:numId w:val="8"/>
        </w:numPr>
      </w:pPr>
      <w:r>
        <w:t xml:space="preserve">Click the </w:t>
      </w:r>
      <w:r>
        <w:rPr>
          <w:b/>
          <w:bCs/>
        </w:rPr>
        <w:t xml:space="preserve">Security</w:t>
      </w:r>
      <w:r>
        <w:t xml:space="preserve"> tab. In </w:t>
      </w:r>
      <w:r>
        <w:rPr>
          <w:b/>
          <w:bCs/>
        </w:rPr>
        <w:t xml:space="preserve">Create databases &amp; templates</w:t>
      </w:r>
      <w:r>
        <w:t xml:space="preserve">, make sure your admin ID (or a group it belongs to) is listed, or that the field allows everyone your policy permits.</w:t>
      </w:r>
    </w:p>
    <w:p>
      <w:pPr>
        <w:pStyle w:val="ListParagraph"/>
        <w:numPr>
          <w:ilvl w:val="0"/>
          <w:numId w:val="8"/>
        </w:numPr>
      </w:pPr>
      <w:r>
        <w:t xml:space="preserve">Click </w:t>
      </w:r>
      <w:r>
        <w:rPr>
          <w:b/>
          <w:bCs/>
        </w:rPr>
        <w:t xml:space="preserve">Save &amp; Close</w:t>
      </w:r>
      <w:r>
        <w:t xml:space="preserve">. Repeat for every home server.</w:t>
      </w:r>
    </w:p>
    <w:p>
      <w:pPr>
        <w:pStyle w:val="ListParagraph"/>
        <w:numPr>
          <w:ilvl w:val="0"/>
          <w:numId w:val="8"/>
        </w:numPr>
      </w:pPr>
      <w:r>
        <w:t xml:space="preserve">Check that the mail template from worksheet row 11b exists on every home server (</w:t>
      </w:r>
      <w:r>
        <w:rPr>
          <w:b/>
          <w:bCs/>
        </w:rPr>
        <w:t xml:space="preserve">Files</w:t>
      </w:r>
      <w:r>
        <w:t xml:space="preserve"> tab of each server, filter on .ntf).</w:t>
      </w:r>
    </w:p>
    <w:p>
      <w:pPr>
        <w:pStyle w:val="ListParagraph"/>
        <w:numPr>
          <w:ilvl w:val="0"/>
          <w:numId w:val="8"/>
        </w:numPr>
      </w:pPr>
      <w:r>
        <w:t xml:space="preserve">On the </w:t>
      </w:r>
      <w:r>
        <w:rPr>
          <w:b/>
          <w:bCs/>
        </w:rPr>
        <w:t xml:space="preserve">registration server</w:t>
      </w:r>
      <w:r>
        <w:t xml:space="preserve">, check that the Certification Log </w:t>
      </w:r>
      <w:r>
        <w:rPr>
          <w:rFonts w:ascii="Consolas" w:cs="Consolas" w:eastAsia="Consolas" w:hAnsi="Consolas"/>
          <w:color w:val="0F5FDC"/>
          <w:sz w:val="20"/>
          <w:szCs w:val="20"/>
        </w:rPr>
        <w:t xml:space="preserve">certlog.nsf</w:t>
      </w:r>
      <w:r>
        <w:t xml:space="preserve"> exists in the data directory (</w:t>
      </w:r>
      <w:r>
        <w:rPr>
          <w:b/>
          <w:bCs/>
        </w:rPr>
        <w:t xml:space="preserve">Files</w:t>
      </w:r>
      <w:r>
        <w:t xml:space="preserve"> tab) and that your admin ID can write to it. If it is missing, create it with </w:t>
      </w:r>
      <w:r>
        <w:rPr>
          <w:b/>
          <w:bCs/>
        </w:rPr>
        <w:t xml:space="preserve">File &gt; Application &gt; New</w:t>
      </w:r>
      <w:r>
        <w:t xml:space="preserve"> on that server from the </w:t>
      </w:r>
      <w:r>
        <w:rPr>
          <w:b/>
          <w:bCs/>
        </w:rPr>
        <w:t xml:space="preserve">Certification Log</w:t>
      </w:r>
      <w:r>
        <w:t xml:space="preserve"> template (certlog.ntf, under </w:t>
      </w:r>
      <w:r>
        <w:rPr>
          <w:b/>
          <w:bCs/>
        </w:rPr>
        <w:t xml:space="preserve">Show advanced templates</w:t>
      </w:r>
      <w:r>
        <w:t xml:space="preserve">).</w:t>
      </w:r>
    </w:p>
    <w:p>
      <w:pPr>
        <w:pStyle w:val="Heading3"/>
      </w:pPr>
      <w:r>
        <w:t xml:space="preserve">Mail cluster only: allow AdminP to create the mail file replicas</w:t>
      </w:r>
    </w:p>
    <w:p>
      <w:r>
        <w:t xml:space="preserve">Agent 03 asks the Administration Process (AdminP) to create a replica of each new mail file on every other cluster member (</w:t>
      </w:r>
      <w:r>
        <w:rPr>
          <w:rFonts w:ascii="Consolas" w:cs="Consolas" w:eastAsia="Consolas" w:hAnsi="Consolas"/>
          <w:color w:val="0F5FDC"/>
          <w:sz w:val="20"/>
          <w:szCs w:val="20"/>
        </w:rPr>
        <w:t xml:space="preserve">NotesAdministrationProcess.CreateReplica</w:t>
      </w:r>
      <w:r>
        <w:t xml:space="preserve">, the same request as </w:t>
      </w:r>
      <w:r>
        <w:rPr>
          <w:b/>
          <w:bCs/>
        </w:rPr>
        <w:t xml:space="preserve">Database &gt; Create Replica</w:t>
      </w:r>
      <w:r>
        <w:t xml:space="preserve"> in Domino Administrator). HCL: AdminP on the source server first checks that the </w:t>
      </w:r>
      <w:r>
        <w:rPr>
          <w:b/>
          <w:bCs/>
        </w:rPr>
        <w:t xml:space="preserve">requester and the destination server have at least Reader access</w:t>
      </w:r>
      <w:r>
        <w:t xml:space="preserve"> to the database; for cluster mates it then creates the replica immediately (</w:t>
      </w:r>
      <w:r>
        <w:rPr>
          <w:i/>
          <w:iCs/>
        </w:rPr>
        <w:t xml:space="preserve">Accelerated create replica</w:t>
      </w:r>
      <w:r>
        <w:t xml:space="preserve">). If that is not possible, a </w:t>
      </w:r>
      <w:r>
        <w:rPr>
          <w:i/>
          <w:iCs/>
        </w:rPr>
        <w:t xml:space="preserve">Create replica</w:t>
      </w:r>
      <w:r>
        <w:t xml:space="preserve"> request runs on the destination server, which needs the requester and the source server to have </w:t>
      </w:r>
      <w:r>
        <w:rPr>
          <w:b/>
          <w:bCs/>
        </w:rPr>
        <w:t xml:space="preserve">Create Replica access</w:t>
      </w:r>
      <w:r>
        <w:t xml:space="preserve"> there.</w:t>
      </w:r>
    </w:p>
    <w:p>
      <w:pPr>
        <w:pStyle w:val="ListParagraph"/>
        <w:numPr>
          <w:ilvl w:val="0"/>
          <w:numId w:val="9"/>
        </w:numPr>
      </w:pPr>
      <w:r>
        <w:rPr>
          <w:b/>
          <w:bCs/>
        </w:rPr>
        <w:t xml:space="preserve">Cluster:</w:t>
      </w:r>
      <w:r>
        <w:t xml:space="preserve"> click the </w:t>
      </w:r>
      <w:r>
        <w:rPr>
          <w:b/>
          <w:bCs/>
        </w:rPr>
        <w:t xml:space="preserve">Configuration</w:t>
      </w:r>
      <w:r>
        <w:t xml:space="preserve"> tab &gt; </w:t>
      </w:r>
      <w:r>
        <w:rPr>
          <w:b/>
          <w:bCs/>
        </w:rPr>
        <w:t xml:space="preserve">Server &gt; Clusters</w:t>
      </w:r>
      <w:r>
        <w:t xml:space="preserve">. </w:t>
      </w:r>
      <w:r>
        <w:rPr>
          <w:i/>
          <w:iCs/>
        </w:rPr>
        <w:t xml:space="preserve">Result:</w:t>
      </w:r>
      <w:r>
        <w:t xml:space="preserve"> one cluster lists all members from worksheet row 3a (for example the 2 DC and 2 DR servers). On a member's console, </w:t>
      </w:r>
      <w:r>
        <w:rPr>
          <w:rFonts w:ascii="Consolas" w:cs="Consolas" w:eastAsia="Consolas" w:hAnsi="Consolas"/>
          <w:color w:val="0F5FDC"/>
          <w:sz w:val="20"/>
          <w:szCs w:val="20"/>
        </w:rPr>
        <w:t xml:space="preserve">show cluster</w:t>
      </w:r>
      <w:r>
        <w:t xml:space="preserve"> lists the same servers.</w:t>
      </w:r>
    </w:p>
    <w:p>
      <w:pPr>
        <w:pStyle w:val="ListParagraph"/>
        <w:numPr>
          <w:ilvl w:val="0"/>
          <w:numId w:val="9"/>
        </w:numPr>
      </w:pPr>
      <w:r>
        <w:rPr>
          <w:b/>
          <w:bCs/>
        </w:rPr>
        <w:t xml:space="preserve">Create replica rights:</w:t>
      </w:r>
      <w:r>
        <w:t xml:space="preserve"> open each cluster member's Server document &gt; </w:t>
      </w:r>
      <w:r>
        <w:rPr>
          <w:b/>
          <w:bCs/>
        </w:rPr>
        <w:t xml:space="preserve">Edit Server</w:t>
      </w:r>
      <w:r>
        <w:t xml:space="preserve"> &gt; </w:t>
      </w:r>
      <w:r>
        <w:rPr>
          <w:b/>
          <w:bCs/>
        </w:rPr>
        <w:t xml:space="preserve">Security</w:t>
      </w:r>
      <w:r>
        <w:t xml:space="preserve"> tab. In </w:t>
      </w:r>
      <w:r>
        <w:rPr>
          <w:b/>
          <w:bCs/>
        </w:rPr>
        <w:t xml:space="preserve">Create new replicas</w:t>
      </w:r>
      <w:r>
        <w:t xml:space="preserve">, make sure your admin ID (or a group it is in, e.g. LocalDomainAdmins) </w:t>
      </w:r>
      <w:r>
        <w:rPr>
          <w:b/>
          <w:bCs/>
        </w:rPr>
        <w:t xml:space="preserve">and</w:t>
      </w:r>
      <w:r>
        <w:t xml:space="preserve"> the other cluster members (e.g. LocalDomainServers) are listed. Also check </w:t>
      </w:r>
      <w:r>
        <w:rPr>
          <w:b/>
          <w:bCs/>
        </w:rPr>
        <w:t xml:space="preserve">Create databases &amp; templates</w:t>
      </w:r>
      <w:r>
        <w:t xml:space="preserve">. Click </w:t>
      </w:r>
      <w:r>
        <w:rPr>
          <w:b/>
          <w:bCs/>
        </w:rPr>
        <w:t xml:space="preserve">Save &amp; Close</w:t>
      </w:r>
      <w:r>
        <w:t xml:space="preserve">. Repeat for every member.</w:t>
      </w:r>
    </w:p>
    <w:p>
      <w:pPr>
        <w:pStyle w:val="ListParagraph"/>
        <w:numPr>
          <w:ilvl w:val="0"/>
          <w:numId w:val="9"/>
        </w:numPr>
      </w:pPr>
      <w:r>
        <w:rPr>
          <w:b/>
          <w:bCs/>
        </w:rPr>
        <w:t xml:space="preserve">Reader access to the new mail files:</w:t>
      </w:r>
      <w:r>
        <w:t xml:space="preserve"> in bulkreg.ini set </w:t>
      </w:r>
      <w:r>
        <w:rPr>
          <w:rFonts w:ascii="Consolas" w:cs="Consolas" w:eastAsia="Consolas" w:hAnsi="Consolas"/>
          <w:color w:val="0F5FDC"/>
          <w:sz w:val="20"/>
          <w:szCs w:val="20"/>
        </w:rPr>
        <w:t xml:space="preserve">MailACLManager</w:t>
      </w:r>
      <w:r>
        <w:t xml:space="preserve"> to a group that contains your admin ID, for example </w:t>
      </w:r>
      <w:r>
        <w:rPr>
          <w:rFonts w:ascii="Consolas" w:cs="Consolas" w:eastAsia="Consolas" w:hAnsi="Consolas"/>
          <w:color w:val="0F5FDC"/>
          <w:sz w:val="20"/>
          <w:szCs w:val="20"/>
        </w:rPr>
        <w:t xml:space="preserve">LocalDomainAdmins</w:t>
      </w:r>
      <w:r>
        <w:t xml:space="preserve"> (B11). The mail template normally gives LocalDomainServers Manager access; check the template's ACL on the home servers.</w:t>
      </w:r>
    </w:p>
    <w:p>
      <w:pPr>
        <w:pStyle w:val="ListParagraph"/>
        <w:numPr>
          <w:ilvl w:val="0"/>
          <w:numId w:val="9"/>
        </w:numPr>
      </w:pPr>
      <w:r>
        <w:rPr>
          <w:b/>
          <w:bCs/>
        </w:rPr>
        <w:t xml:space="preserve">Connection documents:</w:t>
      </w:r>
      <w:r>
        <w:t xml:space="preserve"> HCL notes that AdminP assumes Connection documents exist to schedule replication between the source and destination servers. Check </w:t>
      </w:r>
      <w:r>
        <w:rPr>
          <w:b/>
          <w:bCs/>
        </w:rPr>
        <w:t xml:space="preserve">Configuration &gt; Server &gt; Connections</w:t>
      </w:r>
      <w:r>
        <w:t xml:space="preserve"> for each home server ↔ each other member.</w:t>
      </w:r>
    </w:p>
    <w:p>
      <w:pPr>
        <w:pStyle w:val="ListParagraph"/>
        <w:numPr>
          <w:ilvl w:val="0"/>
          <w:numId w:val="9"/>
        </w:numPr>
      </w:pPr>
      <w:r>
        <w:rPr>
          <w:b/>
          <w:bCs/>
        </w:rPr>
        <w:t xml:space="preserve">AdminP running:</w:t>
      </w:r>
      <w:r>
        <w:t xml:space="preserve"> on every member, </w:t>
      </w:r>
      <w:r>
        <w:rPr>
          <w:rFonts w:ascii="Consolas" w:cs="Consolas" w:eastAsia="Consolas" w:hAnsi="Consolas"/>
          <w:color w:val="0F5FDC"/>
          <w:sz w:val="20"/>
          <w:szCs w:val="20"/>
        </w:rPr>
        <w:t xml:space="preserve">show tasks</w:t>
      </w:r>
      <w:r>
        <w:t xml:space="preserve"> lists the Administration Process. admin4.nsf replicates within the domain.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Your admin ID has Editor access with [UserCreator] and [UserModifier] (and the Policy roles if needed) in names.nsf. The numbered mail folders exist on every home server (and every cluster member). Your admin ID can create databases there, and the mail template exists on each of them. Mail cluster: all members are in one cluster, may create replicas for your admin ID and for each other, and MailACLManager is set.</w:t>
            </w:r>
          </w:p>
        </w:tc>
      </w:tr>
    </w:tbl>
    <w:p>
      <w:pPr>
        <w:spacing w:after="80" w:before="0"/>
      </w:pPr>
    </w:p>
    <w:p>
      <w:pPr>
        <w:pStyle w:val="Heading2"/>
      </w:pPr>
      <w:r>
        <w:t xml:space="preserve">B5 Set up certification</w:t>
      </w:r>
    </w:p>
    <w:p>
      <w:r>
        <w:t xml:space="preserve">Choose </w:t>
      </w:r>
      <w:r>
        <w:rPr>
          <w:b/>
          <w:bCs/>
        </w:rPr>
        <w:t xml:space="preserve">one</w:t>
      </w:r>
      <w:r>
        <w:t xml:space="preserve"> option (worksheet row 5). Option 1 (Domino CA) is recommended: no certifier password is needed during a run.</w:t>
      </w:r>
    </w:p>
    <w:p>
      <w:pPr>
        <w:pStyle w:val="Heading3"/>
      </w:pPr>
      <w:r>
        <w:t xml:space="preserve">Option 1 – Domino server-based CA: add your admin ID as a Registration Authority</w:t>
      </w:r>
    </w:p>
    <w:p>
      <w:r>
        <w:rPr>
          <w:b/>
          <w:bCs/>
        </w:rPr>
        <w:t xml:space="preserve">Who:</w:t>
      </w:r>
      <w:r>
        <w:t xml:space="preserve"> CA administrator   </w:t>
      </w:r>
      <w:r>
        <w:rPr>
          <w:b/>
          <w:bCs/>
        </w:rPr>
        <w:t xml:space="preserve">Where:</w:t>
      </w:r>
      <w:r>
        <w:t xml:space="preserve"> Domino Administrator + server console of the CA server   </w:t>
      </w:r>
      <w:r>
        <w:rPr>
          <w:b/>
          <w:bCs/>
        </w:rPr>
        <w:t xml:space="preserve">Changes:</w:t>
      </w:r>
      <w:r>
        <w:t xml:space="preserve"> the CA certifier (RA list)</w:t>
      </w:r>
    </w:p>
    <w:p>
      <w:pPr>
        <w:pStyle w:val="ListParagraph"/>
        <w:numPr>
          <w:ilvl w:val="0"/>
          <w:numId w:val="10"/>
        </w:numPr>
      </w:pPr>
      <w:r>
        <w:t xml:space="preserve">Open the console of the server that hosts the CA: in Domino Administrator, select that server, click the </w:t>
      </w:r>
      <w:r>
        <w:rPr>
          <w:b/>
          <w:bCs/>
        </w:rPr>
        <w:t xml:space="preserve">Server</w:t>
      </w:r>
      <w:r>
        <w:t xml:space="preserve"> tab, then </w:t>
      </w:r>
      <w:r>
        <w:rPr>
          <w:b/>
          <w:bCs/>
        </w:rPr>
        <w:t xml:space="preserve">Server Console</w:t>
      </w:r>
      <w:r>
        <w:t xml:space="preserve">.</w:t>
      </w:r>
    </w:p>
    <w:p>
      <w:pPr>
        <w:pStyle w:val="ListParagraph"/>
        <w:numPr>
          <w:ilvl w:val="0"/>
          <w:numId w:val="10"/>
        </w:numPr>
      </w:pPr>
      <w:r>
        <w:t xml:space="preserve">Type </w:t>
      </w:r>
      <w:r>
        <w:rPr>
          <w:rFonts w:ascii="Consolas" w:cs="Consolas" w:eastAsia="Consolas" w:hAnsi="Consolas"/>
          <w:color w:val="0F5FDC"/>
          <w:sz w:val="20"/>
          <w:szCs w:val="20"/>
        </w:rPr>
        <w:t xml:space="preserve">tell ca stat</w:t>
      </w:r>
      <w:r>
        <w:t xml:space="preserve"> and press Enter. </w:t>
      </w:r>
      <w:r>
        <w:rPr>
          <w:i/>
          <w:iCs/>
        </w:rPr>
        <w:t xml:space="preserve">Result:</w:t>
      </w:r>
      <w:r>
        <w:t xml:space="preserve"> the CA process answers and lists its certifiers. If it is not running, type </w:t>
      </w:r>
      <w:r>
        <w:rPr>
          <w:rFonts w:ascii="Consolas" w:cs="Consolas" w:eastAsia="Consolas" w:hAnsi="Consolas"/>
          <w:color w:val="0F5FDC"/>
          <w:sz w:val="20"/>
          <w:szCs w:val="20"/>
        </w:rPr>
        <w:t xml:space="preserve">load ca</w:t>
      </w:r>
      <w:r>
        <w:t xml:space="preserve"> first.</w:t>
      </w:r>
    </w:p>
    <w:p>
      <w:pPr>
        <w:pStyle w:val="ListParagraph"/>
        <w:numPr>
          <w:ilvl w:val="0"/>
          <w:numId w:val="10"/>
        </w:numPr>
      </w:pPr>
      <w:r>
        <w:t xml:space="preserve">Type </w:t>
      </w:r>
      <w:r>
        <w:rPr>
          <w:rFonts w:ascii="Consolas" w:cs="Consolas" w:eastAsia="Consolas" w:hAnsi="Consolas"/>
          <w:color w:val="0F5FDC"/>
          <w:sz w:val="20"/>
          <w:szCs w:val="20"/>
        </w:rPr>
        <w:t xml:space="preserve">tell ca quit</w:t>
      </w:r>
      <w:r>
        <w:t xml:space="preserve"> and press Enter (required before modifying the certifier).</w:t>
      </w:r>
    </w:p>
    <w:p>
      <w:pPr>
        <w:pStyle w:val="ListParagraph"/>
        <w:numPr>
          <w:ilvl w:val="0"/>
          <w:numId w:val="10"/>
        </w:numPr>
      </w:pPr>
      <w:r>
        <w:t xml:space="preserve">Click the </w:t>
      </w:r>
      <w:r>
        <w:rPr>
          <w:b/>
          <w:bCs/>
        </w:rPr>
        <w:t xml:space="preserve">Configuration</w:t>
      </w:r>
      <w:r>
        <w:t xml:space="preserve"> tab. In the Tools pane choose </w:t>
      </w:r>
      <w:r>
        <w:rPr>
          <w:b/>
          <w:bCs/>
        </w:rPr>
        <w:t xml:space="preserve">Certification &gt; Modify Certifier</w:t>
      </w:r>
      <w:r>
        <w:t xml:space="preserve">.</w:t>
      </w:r>
    </w:p>
    <w:p>
      <w:pPr>
        <w:pStyle w:val="ListParagraph"/>
        <w:numPr>
          <w:ilvl w:val="0"/>
          <w:numId w:val="10"/>
        </w:numPr>
      </w:pPr>
      <w:r>
        <w:t xml:space="preserve">Select the server that hosts the CA, then select the certifier from worksheet row 6.</w:t>
      </w:r>
    </w:p>
    <w:p>
      <w:pPr>
        <w:pStyle w:val="ListParagraph"/>
        <w:numPr>
          <w:ilvl w:val="0"/>
          <w:numId w:val="10"/>
        </w:numPr>
      </w:pPr>
      <w:r>
        <w:t xml:space="preserve">In the Certifier dialog, add your admin ID (worksheet row 12) as a </w:t>
      </w:r>
      <w:r>
        <w:rPr>
          <w:b/>
          <w:bCs/>
        </w:rPr>
        <w:t xml:space="preserve">Registration Authority (RA)</w:t>
      </w:r>
      <w:r>
        <w:t xml:space="preserve"> and click </w:t>
      </w:r>
      <w:r>
        <w:rPr>
          <w:b/>
          <w:bCs/>
        </w:rPr>
        <w:t xml:space="preserve">OK</w:t>
      </w:r>
      <w:r>
        <w:t xml:space="preserve">.</w:t>
      </w:r>
    </w:p>
    <w:p>
      <w:pPr>
        <w:pStyle w:val="ListParagraph"/>
        <w:numPr>
          <w:ilvl w:val="0"/>
          <w:numId w:val="10"/>
        </w:numPr>
      </w:pPr>
      <w:r>
        <w:t xml:space="preserve">On the console type </w:t>
      </w:r>
      <w:r>
        <w:rPr>
          <w:rFonts w:ascii="Consolas" w:cs="Consolas" w:eastAsia="Consolas" w:hAnsi="Consolas"/>
          <w:color w:val="0F5FDC"/>
          <w:sz w:val="20"/>
          <w:szCs w:val="20"/>
        </w:rPr>
        <w:t xml:space="preserve">tell adminp process all</w:t>
      </w:r>
      <w:r>
        <w:t xml:space="preserve">, then </w:t>
      </w:r>
      <w:r>
        <w:rPr>
          <w:rFonts w:ascii="Consolas" w:cs="Consolas" w:eastAsia="Consolas" w:hAnsi="Consolas"/>
          <w:color w:val="0F5FDC"/>
          <w:sz w:val="20"/>
          <w:szCs w:val="20"/>
        </w:rPr>
        <w:t xml:space="preserve">load ca</w:t>
      </w:r>
      <w:r>
        <w:t xml:space="preserve">, then </w:t>
      </w:r>
      <w:r>
        <w:rPr>
          <w:rFonts w:ascii="Consolas" w:cs="Consolas" w:eastAsia="Consolas" w:hAnsi="Consolas"/>
          <w:color w:val="0F5FDC"/>
          <w:sz w:val="20"/>
          <w:szCs w:val="20"/>
        </w:rPr>
        <w:t xml:space="preserve">tell ca refresh</w:t>
      </w:r>
      <w:r>
        <w:t xml:space="preserve">, then </w:t>
      </w:r>
      <w:r>
        <w:rPr>
          <w:rFonts w:ascii="Consolas" w:cs="Consolas" w:eastAsia="Consolas" w:hAnsi="Consolas"/>
          <w:color w:val="0F5FDC"/>
          <w:sz w:val="20"/>
          <w:szCs w:val="20"/>
        </w:rPr>
        <w:t xml:space="preserve">tell ca stat</w:t>
      </w:r>
      <w:r>
        <w:t xml:space="preserve">. </w:t>
      </w:r>
      <w:r>
        <w:rPr>
          <w:i/>
          <w:iCs/>
        </w:rPr>
        <w:t xml:space="preserve">Result:</w:t>
      </w:r>
      <w:r>
        <w:t xml:space="preserve"> the certifier is listed, with your RA change in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HCL reference: “Modifying a server-based CA” (Appendix C). The CA process must be restarted after a server restart unless </w:t>
            </w:r>
            <w:r>
              <w:rPr>
                <w:rFonts w:ascii="Consolas" w:cs="Consolas" w:eastAsia="Consolas" w:hAnsi="Consolas"/>
                <w:color w:val="0F5FDC"/>
                <w:sz w:val="20"/>
                <w:szCs w:val="20"/>
              </w:rPr>
              <w:t xml:space="preserve">ca</w:t>
            </w:r>
            <w:r>
              <w:t xml:space="preserve"> is in the ServerTasks setting.</w:t>
            </w:r>
          </w:p>
        </w:tc>
      </w:tr>
    </w:tbl>
    <w:p>
      <w:pPr>
        <w:spacing w:after="80" w:before="0"/>
      </w:pPr>
    </w:p>
    <w:p>
      <w:pPr>
        <w:pStyle w:val="Heading3"/>
      </w:pPr>
      <w:r>
        <w:t xml:space="preserve">Option 2 – Certifier ID file</w:t>
      </w:r>
    </w:p>
    <w:p>
      <w:pPr>
        <w:pStyle w:val="ListParagraph"/>
        <w:numPr>
          <w:ilvl w:val="0"/>
          <w:numId w:val="11"/>
        </w:numPr>
      </w:pPr>
      <w:r>
        <w:t xml:space="preserve">Obtain the certifier ID file and its password from the certifier owner, following your organisation's handover process.</w:t>
      </w:r>
    </w:p>
    <w:p>
      <w:pPr>
        <w:pStyle w:val="ListParagraph"/>
        <w:numPr>
          <w:ilvl w:val="0"/>
          <w:numId w:val="11"/>
        </w:numPr>
      </w:pPr>
      <w:r>
        <w:t xml:space="preserve">Copy the file into </w:t>
      </w:r>
      <w:r>
        <w:rPr>
          <w:rFonts w:ascii="Consolas" w:cs="Consolas" w:eastAsia="Consolas" w:hAnsi="Consolas"/>
          <w:color w:val="0F5FDC"/>
          <w:sz w:val="20"/>
          <w:szCs w:val="20"/>
        </w:rPr>
        <w:t xml:space="preserve">C:\BulkReg\cert\</w:t>
      </w:r>
      <w:r>
        <w:t xml:space="preserve"> after you create the folders in B9. Do not put it anywhere else.</w:t>
      </w:r>
    </w:p>
    <w:p>
      <w:pPr>
        <w:pStyle w:val="ListParagraph"/>
        <w:numPr>
          <w:ilvl w:val="0"/>
          <w:numId w:val="11"/>
        </w:numPr>
      </w:pPr>
      <w:r>
        <w:t xml:space="preserve">Write down its path for B11. </w:t>
      </w:r>
      <w:r>
        <w:rPr>
          <w:b/>
          <w:bCs/>
        </w:rPr>
        <w:t xml:space="preserve">Never</w:t>
      </w:r>
      <w:r>
        <w:t xml:space="preserve"> write the password into a file. BulkReg asks for it in a masked dialog at run time.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1: </w:t>
            </w:r>
            <w:r>
              <w:rPr>
                <w:rFonts w:ascii="Consolas" w:cs="Consolas" w:eastAsia="Consolas" w:hAnsi="Consolas"/>
                <w:color w:val="0F5FDC"/>
                <w:sz w:val="20"/>
                <w:szCs w:val="20"/>
              </w:rPr>
              <w:t xml:space="preserve">tell ca stat</w:t>
            </w:r>
            <w:r>
              <w:t xml:space="preserve"> shows the certifier and your ID is an RA. Option 2: you have the certifier ID file and its owner has given you the password.</w:t>
            </w:r>
          </w:p>
        </w:tc>
      </w:tr>
    </w:tbl>
    <w:p>
      <w:pPr>
        <w:spacing w:after="80" w:before="0"/>
      </w:pPr>
    </w:p>
    <w:p>
      <w:pPr>
        <w:pStyle w:val="Heading2"/>
      </w:pPr>
      <w:r>
        <w:t xml:space="preserve">B6 Create the ID Vault (skip if you already have one)</w:t>
      </w:r>
    </w:p>
    <w:p>
      <w:r>
        <w:rPr>
          <w:b/>
          <w:bCs/>
        </w:rPr>
        <w:t xml:space="preserve">Who:</w:t>
      </w:r>
      <w:r>
        <w:t xml:space="preserve"> Domino administrator with Create databases access on the vault server and Editor access to names.nsf   </w:t>
      </w:r>
      <w:r>
        <w:rPr>
          <w:b/>
          <w:bCs/>
        </w:rPr>
        <w:t xml:space="preserve">Where:</w:t>
      </w:r>
      <w:r>
        <w:t xml:space="preserve"> Domino Administrator   </w:t>
      </w:r>
      <w:r>
        <w:rPr>
          <w:b/>
          <w:bCs/>
        </w:rPr>
        <w:t xml:space="preserve">Changes:</w:t>
      </w:r>
      <w:r>
        <w:t xml:space="preserve"> creates the vault database and vault document</w:t>
      </w:r>
    </w:p>
    <w:p>
      <w:pPr>
        <w:pStyle w:val="ListParagraph"/>
        <w:numPr>
          <w:ilvl w:val="0"/>
          <w:numId w:val="12"/>
        </w:numPr>
      </w:pPr>
      <w:r>
        <w:t xml:space="preserve">In Domino Administrator, click the </w:t>
      </w:r>
      <w:r>
        <w:rPr>
          <w:b/>
          <w:bCs/>
        </w:rPr>
        <w:t xml:space="preserve">Configuration</w:t>
      </w:r>
      <w:r>
        <w:t xml:space="preserve"> tab.</w:t>
      </w:r>
    </w:p>
    <w:p>
      <w:pPr>
        <w:pStyle w:val="ListParagraph"/>
        <w:numPr>
          <w:ilvl w:val="0"/>
          <w:numId w:val="12"/>
        </w:numPr>
      </w:pPr>
      <w:r>
        <w:t xml:space="preserve">Choose </w:t>
      </w:r>
      <w:r>
        <w:rPr>
          <w:b/>
          <w:bCs/>
        </w:rPr>
        <w:t xml:space="preserve">Tools &gt; ID Vaults &gt; Create</w:t>
      </w:r>
      <w:r>
        <w:t xml:space="preserve">. </w:t>
      </w:r>
      <w:r>
        <w:rPr>
          <w:i/>
          <w:iCs/>
        </w:rPr>
        <w:t xml:space="preserve">Result:</w:t>
      </w:r>
      <w:r>
        <w:t xml:space="preserve"> the ID vault wizard starts.</w:t>
      </w:r>
    </w:p>
    <w:p>
      <w:pPr>
        <w:pStyle w:val="ListParagraph"/>
        <w:numPr>
          <w:ilvl w:val="0"/>
          <w:numId w:val="12"/>
        </w:numPr>
      </w:pPr>
      <w:r>
        <w:t xml:space="preserve">Enter the </w:t>
      </w:r>
      <w:r>
        <w:rPr>
          <w:b/>
          <w:bCs/>
        </w:rPr>
        <w:t xml:space="preserve">vault name</w:t>
      </w:r>
      <w:r>
        <w:t xml:space="preserve"> from worksheet row 7. HCL: it cannot be the same as an organization or OU name, and it cannot be changed later.</w:t>
      </w:r>
    </w:p>
    <w:p>
      <w:pPr>
        <w:pStyle w:val="ListParagraph"/>
        <w:numPr>
          <w:ilvl w:val="0"/>
          <w:numId w:val="12"/>
        </w:numPr>
      </w:pPr>
      <w:r>
        <w:t xml:space="preserve">Enter the </w:t>
      </w:r>
      <w:r>
        <w:rPr>
          <w:b/>
          <w:bCs/>
        </w:rPr>
        <w:t xml:space="preserve">vault ID file location and password</w:t>
      </w:r>
      <w:r>
        <w:t xml:space="preserve">. Back up this file and password according to your security policy.</w:t>
      </w:r>
    </w:p>
    <w:p>
      <w:pPr>
        <w:pStyle w:val="ListParagraph"/>
        <w:numPr>
          <w:ilvl w:val="0"/>
          <w:numId w:val="12"/>
        </w:numPr>
      </w:pPr>
      <w:r>
        <w:t xml:space="preserve">Select the </w:t>
      </w:r>
      <w:r>
        <w:rPr>
          <w:b/>
          <w:bCs/>
        </w:rPr>
        <w:t xml:space="preserve">vault primary server</w:t>
      </w:r>
      <w:r>
        <w:t xml:space="preserve"> from worksheet row 7.</w:t>
      </w:r>
    </w:p>
    <w:p>
      <w:pPr>
        <w:pStyle w:val="ListParagraph"/>
        <w:numPr>
          <w:ilvl w:val="0"/>
          <w:numId w:val="12"/>
        </w:numPr>
      </w:pPr>
      <w:r>
        <w:t xml:space="preserve">Add at least one </w:t>
      </w:r>
      <w:r>
        <w:rPr>
          <w:b/>
          <w:bCs/>
        </w:rPr>
        <w:t xml:space="preserve">vault administrator</w:t>
      </w:r>
      <w:r>
        <w:t xml:space="preserve">.</w:t>
      </w:r>
    </w:p>
    <w:p>
      <w:pPr>
        <w:pStyle w:val="ListParagraph"/>
        <w:numPr>
          <w:ilvl w:val="0"/>
          <w:numId w:val="12"/>
        </w:numPr>
      </w:pPr>
      <w:r>
        <w:t xml:space="preserve">Finish the wizard. </w:t>
      </w:r>
      <w:r>
        <w:rPr>
          <w:i/>
          <w:iCs/>
        </w:rPr>
        <w:t xml:space="preserve">Result:</w:t>
      </w:r>
      <w:r>
        <w:t xml:space="preserve"> the vault document appears under </w:t>
      </w:r>
      <w:r>
        <w:rPr>
          <w:b/>
          <w:bCs/>
        </w:rPr>
        <w:t xml:space="preserve">Configuration &gt; Security &gt; ID Vaults</w:t>
      </w:r>
      <w:r>
        <w:t xml:space="preserve">.</w:t>
      </w:r>
    </w:p>
    <w:p>
      <w:pPr>
        <w:pStyle w:val="ListParagraph"/>
        <w:numPr>
          <w:ilvl w:val="0"/>
          <w:numId w:val="12"/>
        </w:numPr>
      </w:pPr>
      <w:r>
        <w:t xml:space="preserve">If you need replicas on more vault servers, use </w:t>
      </w:r>
      <w:r>
        <w:rPr>
          <w:b/>
          <w:bCs/>
        </w:rPr>
        <w:t xml:space="preserve">Tools &gt; ID Vaults &gt; Manage</w:t>
      </w:r>
      <w:r>
        <w:t xml:space="preserve"> as described in the HCL ID vault documentation.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vault document exists, and the vault name and server are in the worksheet.</w:t>
            </w:r>
          </w:p>
        </w:tc>
      </w:tr>
    </w:tbl>
    <w:p>
      <w:pPr>
        <w:spacing w:after="80" w:before="0"/>
      </w:pPr>
    </w:p>
    <w:p>
      <w:pPr>
        <w:pStyle w:val="Heading2"/>
      </w:pPr>
      <w:r>
        <w:t xml:space="preserve">B7 Create the Security Settings document</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settings document in names.nsf</w:t>
      </w:r>
    </w:p>
    <w:p>
      <w:r>
        <w:t xml:space="preserve">This document tells Domino to put each registered user's ID into the vault, and sets the password rules. Create one per vault if you have several.</w:t>
      </w:r>
    </w:p>
    <w:p>
      <w:pPr>
        <w:pStyle w:val="ListParagraph"/>
        <w:numPr>
          <w:ilvl w:val="0"/>
          <w:numId w:val="13"/>
        </w:numPr>
      </w:pPr>
      <w:r>
        <w:t xml:space="preserve">Click the </w:t>
      </w:r>
      <w:r>
        <w:rPr>
          <w:b/>
          <w:bCs/>
        </w:rPr>
        <w:t xml:space="preserve">People &amp; Groups</w:t>
      </w:r>
      <w:r>
        <w:t xml:space="preserve"> tab, then open the </w:t>
      </w:r>
      <w:r>
        <w:rPr>
          <w:b/>
          <w:bCs/>
        </w:rPr>
        <w:t xml:space="preserve">Settings</w:t>
      </w:r>
      <w:r>
        <w:t xml:space="preserve"> view.</w:t>
      </w:r>
    </w:p>
    <w:p>
      <w:pPr>
        <w:pStyle w:val="ListParagraph"/>
        <w:numPr>
          <w:ilvl w:val="0"/>
          <w:numId w:val="13"/>
        </w:numPr>
      </w:pPr>
      <w:r>
        <w:t xml:space="preserve">Click </w:t>
      </w:r>
      <w:r>
        <w:rPr>
          <w:b/>
          <w:bCs/>
        </w:rPr>
        <w:t xml:space="preserve">Add Settings</w:t>
      </w:r>
      <w:r>
        <w:t xml:space="preserve"> and choose </w:t>
      </w:r>
      <w:r>
        <w:rPr>
          <w:b/>
          <w:bCs/>
        </w:rPr>
        <w:t xml:space="preserve">Security</w:t>
      </w:r>
      <w:r>
        <w:t xml:space="preserve">. </w:t>
      </w:r>
      <w:r>
        <w:rPr>
          <w:i/>
          <w:iCs/>
        </w:rPr>
        <w:t xml:space="preserve">Result:</w:t>
      </w:r>
      <w:r>
        <w:t xml:space="preserve"> a new Security Settings document opens.</w:t>
      </w:r>
    </w:p>
    <w:p>
      <w:pPr>
        <w:pStyle w:val="ListParagraph"/>
        <w:numPr>
          <w:ilvl w:val="0"/>
          <w:numId w:val="13"/>
        </w:numPr>
      </w:pPr>
      <w:r>
        <w:t xml:space="preserve">On the </w:t>
      </w:r>
      <w:r>
        <w:rPr>
          <w:b/>
          <w:bCs/>
        </w:rPr>
        <w:t xml:space="preserve">Basics</w:t>
      </w:r>
      <w:r>
        <w:t xml:space="preserve"> tab, enter the </w:t>
      </w:r>
      <w:r>
        <w:rPr>
          <w:b/>
          <w:bCs/>
        </w:rPr>
        <w:t xml:space="preserve">Name</w:t>
      </w:r>
      <w:r>
        <w:t xml:space="preserve"> from worksheet row 8 and a </w:t>
      </w:r>
      <w:r>
        <w:rPr>
          <w:b/>
          <w:bCs/>
        </w:rPr>
        <w:t xml:space="preserve">Description</w:t>
      </w:r>
      <w:r>
        <w:t xml:space="preserve">, for example: Assigns DirSync users to the ID vault.</w:t>
      </w:r>
    </w:p>
    <w:p>
      <w:pPr>
        <w:pStyle w:val="ListParagraph"/>
        <w:numPr>
          <w:ilvl w:val="0"/>
          <w:numId w:val="13"/>
        </w:numPr>
      </w:pPr>
      <w:r>
        <w:t xml:space="preserve">Click the </w:t>
      </w:r>
      <w:r>
        <w:rPr>
          <w:b/>
          <w:bCs/>
        </w:rPr>
        <w:t xml:space="preserve">ID Vault</w:t>
      </w:r>
      <w:r>
        <w:t xml:space="preserve"> tab. In </w:t>
      </w:r>
      <w:r>
        <w:rPr>
          <w:b/>
          <w:bCs/>
        </w:rPr>
        <w:t xml:space="preserve">Assigned vault</w:t>
      </w:r>
      <w:r>
        <w:t xml:space="preserve">, select the vault from worksheet row 7.</w:t>
      </w:r>
    </w:p>
    <w:p>
      <w:pPr>
        <w:pStyle w:val="ListParagraph"/>
        <w:numPr>
          <w:ilvl w:val="0"/>
          <w:numId w:val="13"/>
        </w:numPr>
      </w:pPr>
      <w:r>
        <w:t xml:space="preserve">Leave </w:t>
      </w:r>
      <w:r>
        <w:rPr>
          <w:b/>
          <w:bCs/>
        </w:rPr>
        <w:t xml:space="preserve">Enforce password change after password has been reset</w:t>
      </w:r>
      <w:r>
        <w:t xml:space="preserve"> set to </w:t>
      </w:r>
      <w:r>
        <w:rPr>
          <w:b/>
          <w:bCs/>
        </w:rPr>
        <w:t xml:space="preserve">Yes</w:t>
      </w:r>
      <w:r>
        <w:t xml:space="preserve"> (default).</w:t>
      </w:r>
    </w:p>
    <w:p>
      <w:pPr>
        <w:pStyle w:val="ListParagraph"/>
        <w:numPr>
          <w:ilvl w:val="0"/>
          <w:numId w:val="13"/>
        </w:numPr>
      </w:pPr>
      <w:r>
        <w:t xml:space="preserve">Click the </w:t>
      </w:r>
      <w:r>
        <w:rPr>
          <w:b/>
          <w:bCs/>
        </w:rPr>
        <w:t xml:space="preserve">Password Management</w:t>
      </w:r>
      <w:r>
        <w:t xml:space="preserve"> tab and set your organisation's password rules (for example Required change interval and Allowed grace period).</w:t>
      </w:r>
    </w:p>
    <w:p>
      <w:pPr>
        <w:pStyle w:val="ListParagraph"/>
        <w:numPr>
          <w:ilvl w:val="0"/>
          <w:numId w:val="13"/>
        </w:numPr>
      </w:pPr>
      <w:r>
        <w:t xml:space="preserve">To force a password change at first login: set </w:t>
      </w:r>
      <w:r>
        <w:rPr>
          <w:b/>
          <w:bCs/>
        </w:rPr>
        <w:t xml:space="preserve">Use custom password policy for Notes clients</w:t>
      </w:r>
      <w:r>
        <w:t xml:space="preserve"> to </w:t>
      </w:r>
      <w:r>
        <w:rPr>
          <w:b/>
          <w:bCs/>
        </w:rPr>
        <w:t xml:space="preserve">Yes</w:t>
      </w:r>
      <w:r>
        <w:t xml:space="preserve">. Then, on the </w:t>
      </w:r>
      <w:r>
        <w:rPr>
          <w:b/>
          <w:bCs/>
        </w:rPr>
        <w:t xml:space="preserve">Custom Password Policy</w:t>
      </w:r>
      <w:r>
        <w:t xml:space="preserve"> tab, enable </w:t>
      </w:r>
      <w:r>
        <w:rPr>
          <w:b/>
          <w:bCs/>
        </w:rPr>
        <w:t xml:space="preserve">Change password on first Notes client use</w:t>
      </w:r>
      <w:r>
        <w:t xml:space="preserve">. HCL: this works only if the policy is applied during user registration, which BulkReg does.</w:t>
      </w:r>
    </w:p>
    <w:p>
      <w:pPr>
        <w:pStyle w:val="ListParagraph"/>
        <w:numPr>
          <w:ilvl w:val="0"/>
          <w:numId w:val="13"/>
        </w:numPr>
      </w:pPr>
      <w:r>
        <w:t xml:space="preserve">Click </w:t>
      </w:r>
      <w:r>
        <w:rPr>
          <w:b/>
          <w:bCs/>
        </w:rPr>
        <w:t xml:space="preserve">Save &amp; Close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Security Settings document is listed in the Settings view, and its ID Vault tab shows your vault.</w:t>
            </w:r>
          </w:p>
        </w:tc>
      </w:tr>
    </w:tbl>
    <w:p>
      <w:pPr>
        <w:spacing w:after="80" w:before="0"/>
      </w:pPr>
    </w:p>
    <w:p>
      <w:pPr>
        <w:pStyle w:val="Heading2"/>
      </w:pPr>
      <w:r>
        <w:t xml:space="preserve">B8 Create the policy that assigns the vault</w:t>
      </w:r>
    </w:p>
    <w:p>
      <w:r>
        <w:t xml:space="preserve">Choose </w:t>
      </w:r>
      <w:r>
        <w:rPr>
          <w:b/>
          <w:bCs/>
        </w:rPr>
        <w:t xml:space="preserve">Option A (explicit)</w:t>
      </w:r>
      <w:r>
        <w:t xml:space="preserve"> or </w:t>
      </w:r>
      <w:r>
        <w:rPr>
          <w:b/>
          <w:bCs/>
        </w:rPr>
        <w:t xml:space="preserve">Option B (organizational)</w:t>
      </w:r>
      <w:r>
        <w:t xml:space="preserve"> using A4. Write your choice in worksheet row 9.</w:t>
      </w:r>
    </w:p>
    <w:p>
      <w:pPr>
        <w:pStyle w:val="Heading3"/>
      </w:pPr>
      <w:r>
        <w:t xml:space="preserve">Option A – Explicit policy (only the users BulkReg registers)</w:t>
      </w:r>
    </w:p>
    <w:p>
      <w:r>
        <w:rPr>
          <w:b/>
          <w:bCs/>
        </w:rPr>
        <w:t xml:space="preserve">Who:</w:t>
      </w:r>
      <w:r>
        <w:t xml:space="preserve"> Domino administrator with [PolicyCreator]   </w:t>
      </w:r>
      <w:r>
        <w:rPr>
          <w:b/>
          <w:bCs/>
        </w:rPr>
        <w:t xml:space="preserve">Where:</w:t>
      </w:r>
      <w:r>
        <w:t xml:space="preserve"> Domino Administrator   </w:t>
      </w:r>
      <w:r>
        <w:rPr>
          <w:b/>
          <w:bCs/>
        </w:rPr>
        <w:t xml:space="preserve">Changes:</w:t>
      </w:r>
      <w:r>
        <w:t xml:space="preserve"> creates one policy document in names.nsf</w:t>
      </w:r>
    </w:p>
    <w:p>
      <w:pPr>
        <w:pStyle w:val="ListParagraph"/>
        <w:numPr>
          <w:ilvl w:val="0"/>
          <w:numId w:val="14"/>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4"/>
        </w:numPr>
      </w:pPr>
      <w:r>
        <w:t xml:space="preserve">Click </w:t>
      </w:r>
      <w:r>
        <w:rPr>
          <w:b/>
          <w:bCs/>
        </w:rPr>
        <w:t xml:space="preserve">Add Policy</w:t>
      </w:r>
      <w:r>
        <w:t xml:space="preserve">. </w:t>
      </w:r>
      <w:r>
        <w:rPr>
          <w:i/>
          <w:iCs/>
        </w:rPr>
        <w:t xml:space="preserve">Result:</w:t>
      </w:r>
      <w:r>
        <w:t xml:space="preserve"> a new Policy document opens.</w:t>
      </w:r>
    </w:p>
    <w:p>
      <w:pPr>
        <w:pStyle w:val="ListParagraph"/>
        <w:numPr>
          <w:ilvl w:val="0"/>
          <w:numId w:val="14"/>
        </w:numPr>
      </w:pPr>
      <w:r>
        <w:t xml:space="preserve">In </w:t>
      </w:r>
      <w:r>
        <w:rPr>
          <w:b/>
          <w:bCs/>
        </w:rPr>
        <w:t xml:space="preserve">Policy name</w:t>
      </w:r>
      <w:r>
        <w:t xml:space="preserve">, type the name from worksheet row 9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DirSync-Vault</w:t>
      </w:r>
      <w:r>
        <w:t xml:space="preserve">.</w:t>
      </w:r>
    </w:p>
    <w:p>
      <w:pPr>
        <w:pStyle w:val="ListParagraph"/>
        <w:numPr>
          <w:ilvl w:val="0"/>
          <w:numId w:val="14"/>
        </w:numPr>
      </w:pPr>
      <w:r>
        <w:t xml:space="preserve">Set </w:t>
      </w:r>
      <w:r>
        <w:rPr>
          <w:b/>
          <w:bCs/>
        </w:rPr>
        <w:t xml:space="preserve">Policy type</w:t>
      </w:r>
      <w:r>
        <w:t xml:space="preserve"> to </w:t>
      </w:r>
      <w:r>
        <w:rPr>
          <w:b/>
          <w:bCs/>
        </w:rPr>
        <w:t xml:space="preserve">Explicit</w:t>
      </w:r>
      <w:r>
        <w:t xml:space="preserve">.</w:t>
      </w:r>
    </w:p>
    <w:p>
      <w:pPr>
        <w:pStyle w:val="ListParagraph"/>
        <w:numPr>
          <w:ilvl w:val="0"/>
          <w:numId w:val="14"/>
        </w:numPr>
      </w:pPr>
      <w:r>
        <w:t xml:space="preserve">Enter a </w:t>
      </w:r>
      <w:r>
        <w:rPr>
          <w:b/>
          <w:bCs/>
        </w:rPr>
        <w:t xml:space="preserve">Description</w:t>
      </w:r>
      <w:r>
        <w:t xml:space="preserve">, for example: BulkReg – DirSync users, ID vault DirSyncVault.</w:t>
      </w:r>
    </w:p>
    <w:p>
      <w:pPr>
        <w:pStyle w:val="ListParagraph"/>
        <w:numPr>
          <w:ilvl w:val="0"/>
          <w:numId w:val="14"/>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4"/>
        </w:numPr>
      </w:pPr>
      <w:r>
        <w:t xml:space="preserve">Leave the other settings types empty unless your organisation requires them.</w:t>
      </w:r>
    </w:p>
    <w:p>
      <w:pPr>
        <w:pStyle w:val="ListParagraph"/>
        <w:numPr>
          <w:ilvl w:val="0"/>
          <w:numId w:val="14"/>
        </w:numPr>
      </w:pPr>
      <w:r>
        <w:t xml:space="preserve">Click </w:t>
      </w:r>
      <w:r>
        <w:rPr>
          <w:b/>
          <w:bCs/>
        </w:rPr>
        <w:t xml:space="preserve">Save &amp; Close</w:t>
      </w:r>
      <w:r>
        <w:t xml:space="preserve">.</w:t>
      </w:r>
    </w:p>
    <w:p>
      <w:pPr>
        <w:pStyle w:val="ListParagraph"/>
        <w:numPr>
          <w:ilvl w:val="0"/>
          <w:numId w:val="14"/>
        </w:numPr>
      </w:pPr>
      <w:r>
        <w:t xml:space="preserve">Look at the Policies view. HCL: Domino stores an explicit policy as </w:t>
      </w:r>
      <w:r>
        <w:rPr>
          <w:rFonts w:ascii="Consolas" w:cs="Consolas" w:eastAsia="Consolas" w:hAnsi="Consolas"/>
          <w:color w:val="0F5FDC"/>
          <w:sz w:val="20"/>
          <w:szCs w:val="20"/>
        </w:rPr>
        <w:t xml:space="preserve">*/policyname</w:t>
      </w:r>
      <w:r>
        <w:t xml:space="preserve">, so the policy is listed as </w:t>
      </w:r>
      <w:r>
        <w:rPr>
          <w:rFonts w:ascii="Consolas" w:cs="Consolas" w:eastAsia="Consolas" w:hAnsi="Consolas"/>
          <w:color w:val="0F5FDC"/>
          <w:sz w:val="20"/>
          <w:szCs w:val="20"/>
        </w:rPr>
        <w:t xml:space="preserve">*/DirSync-Vault</w:t>
      </w:r>
      <w:r>
        <w:t xml:space="preserve">. </w:t>
      </w:r>
      <w:r>
        <w:rPr>
          <w:b/>
          <w:bCs/>
        </w:rPr>
        <w:t xml:space="preserve">Copy this exact name into the worksheet.</w:t>
      </w:r>
      <w:r>
        <w:t xml:space="preserve"> You will use it in bulkreg.ini and server_mapping.csv.</w:t>
      </w:r>
    </w:p>
    <w:p>
      <w:pPr>
        <w:pStyle w:val="ListParagraph"/>
        <w:numPr>
          <w:ilvl w:val="0"/>
          <w:numId w:val="14"/>
        </w:numPr>
      </w:pPr>
      <w:r>
        <w:t xml:space="preserve">Repeat B7 and B8 for every additional vault or region.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BulkReg passes the policy name to </w:t>
            </w:r>
            <w:r>
              <w:rPr>
                <w:rFonts w:ascii="Consolas" w:cs="Consolas" w:eastAsia="Consolas" w:hAnsi="Consolas"/>
                <w:color w:val="0F5FDC"/>
                <w:sz w:val="20"/>
                <w:szCs w:val="20"/>
              </w:rPr>
              <w:t xml:space="preserve">NotesRegistration.PolicyName</w:t>
            </w:r>
            <w:r>
              <w:t xml:space="preserve">. Use the name exactly as the Policies view shows it (with </w:t>
            </w:r>
            <w:r>
              <w:rPr>
                <w:rFonts w:ascii="Consolas" w:cs="Consolas" w:eastAsia="Consolas" w:hAnsi="Consolas"/>
                <w:color w:val="0F5FDC"/>
                <w:sz w:val="20"/>
                <w:szCs w:val="20"/>
              </w:rPr>
              <w:t xml:space="preserve">*/</w:t>
            </w:r>
            <w:r>
              <w:t xml:space="preserve">). The pilot (C5) confirms it: Person document &gt; </w:t>
            </w:r>
            <w:r>
              <w:rPr>
                <w:b/>
                <w:bCs/>
              </w:rPr>
              <w:t xml:space="preserve">Policy synopsis</w:t>
            </w:r>
            <w:r>
              <w:t xml:space="preserve"> must show this policy.</w:t>
            </w:r>
          </w:p>
        </w:tc>
      </w:tr>
    </w:tbl>
    <w:p>
      <w:pPr>
        <w:spacing w:after="80" w:before="0"/>
      </w:pPr>
    </w:p>
    <w:p>
      <w:pPr>
        <w:pStyle w:val="Heading3"/>
      </w:pPr>
      <w:r>
        <w:t xml:space="preserve">Option B – Organizational policy (everyone under an org or OU)</w:t>
      </w:r>
    </w:p>
    <w:p>
      <w:pPr>
        <w:pStyle w:val="ListParagraph"/>
        <w:numPr>
          <w:ilvl w:val="0"/>
          <w:numId w:val="15"/>
        </w:numPr>
      </w:pPr>
      <w:r>
        <w:t xml:space="preserve">Click the </w:t>
      </w:r>
      <w:r>
        <w:rPr>
          <w:b/>
          <w:bCs/>
        </w:rPr>
        <w:t xml:space="preserve">People &amp; Groups</w:t>
      </w:r>
      <w:r>
        <w:t xml:space="preserve"> tab, then open the </w:t>
      </w:r>
      <w:r>
        <w:rPr>
          <w:b/>
          <w:bCs/>
        </w:rPr>
        <w:t xml:space="preserve">Policies</w:t>
      </w:r>
      <w:r>
        <w:t xml:space="preserve"> view.</w:t>
      </w:r>
    </w:p>
    <w:p>
      <w:pPr>
        <w:pStyle w:val="ListParagraph"/>
        <w:numPr>
          <w:ilvl w:val="0"/>
          <w:numId w:val="15"/>
        </w:numPr>
      </w:pPr>
      <w:r>
        <w:t xml:space="preserve">Check whether a policy for your org or OU already exists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 If it does, </w:t>
      </w:r>
      <w:r>
        <w:rPr>
          <w:b/>
          <w:bCs/>
        </w:rPr>
        <w:t xml:space="preserve">edit</w:t>
      </w:r>
      <w:r>
        <w:t xml:space="preserve"> it in step 6 instead of creating a new one.</w:t>
      </w:r>
    </w:p>
    <w:p>
      <w:pPr>
        <w:pStyle w:val="ListParagraph"/>
        <w:numPr>
          <w:ilvl w:val="0"/>
          <w:numId w:val="15"/>
        </w:numPr>
      </w:pPr>
      <w:r>
        <w:t xml:space="preserve">Click </w:t>
      </w:r>
      <w:r>
        <w:rPr>
          <w:b/>
          <w:bCs/>
        </w:rPr>
        <w:t xml:space="preserve">Add Policy</w:t>
      </w:r>
      <w:r>
        <w:t xml:space="preserve">.</w:t>
      </w:r>
    </w:p>
    <w:p>
      <w:pPr>
        <w:pStyle w:val="ListParagraph"/>
        <w:numPr>
          <w:ilvl w:val="0"/>
          <w:numId w:val="15"/>
        </w:numPr>
      </w:pPr>
      <w:r>
        <w:t xml:space="preserve">In </w:t>
      </w:r>
      <w:r>
        <w:rPr>
          <w:b/>
          <w:bCs/>
        </w:rPr>
        <w:t xml:space="preserve">Policy name</w:t>
      </w:r>
      <w:r>
        <w:t xml:space="preserve">, type the organization or OU </w:t>
      </w:r>
      <w:r>
        <w:rPr>
          <w:b/>
          <w:bCs/>
        </w:rPr>
        <w:t xml:space="preserve">without</w:t>
      </w:r>
      <w:r>
        <w:t xml:space="preserve"> </w:t>
      </w:r>
      <w:r>
        <w:rPr>
          <w:rFonts w:ascii="Consolas" w:cs="Consolas" w:eastAsia="Consolas" w:hAnsi="Consolas"/>
          <w:color w:val="0F5FDC"/>
          <w:sz w:val="20"/>
          <w:szCs w:val="20"/>
        </w:rPr>
        <w:t xml:space="preserve">*/</w:t>
      </w:r>
      <w:r>
        <w:t xml:space="preserve">, for example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Set </w:t>
      </w:r>
      <w:r>
        <w:rPr>
          <w:b/>
          <w:bCs/>
        </w:rPr>
        <w:t xml:space="preserve">Policy type</w:t>
      </w:r>
      <w:r>
        <w:t xml:space="preserve"> to </w:t>
      </w:r>
      <w:r>
        <w:rPr>
          <w:b/>
          <w:bCs/>
        </w:rPr>
        <w:t xml:space="preserve">Organizational</w:t>
      </w:r>
      <w:r>
        <w:t xml:space="preserve">.</w:t>
      </w:r>
    </w:p>
    <w:p>
      <w:pPr>
        <w:pStyle w:val="ListParagraph"/>
        <w:numPr>
          <w:ilvl w:val="0"/>
          <w:numId w:val="15"/>
        </w:numPr>
      </w:pPr>
      <w:r>
        <w:t xml:space="preserve">In the </w:t>
      </w:r>
      <w:r>
        <w:rPr>
          <w:b/>
          <w:bCs/>
        </w:rPr>
        <w:t xml:space="preserve">Security</w:t>
      </w:r>
      <w:r>
        <w:t xml:space="preserve"> settings field, select the Security Settings document from B7. Press </w:t>
      </w:r>
      <w:r>
        <w:rPr>
          <w:b/>
          <w:bCs/>
        </w:rPr>
        <w:t xml:space="preserve">F9</w:t>
      </w:r>
      <w:r>
        <w:t xml:space="preserve"> if it is not listed.</w:t>
      </w:r>
    </w:p>
    <w:p>
      <w:pPr>
        <w:pStyle w:val="ListParagraph"/>
        <w:numPr>
          <w:ilvl w:val="0"/>
          <w:numId w:val="15"/>
        </w:numPr>
      </w:pPr>
      <w:r>
        <w:t xml:space="preserve">Click </w:t>
      </w:r>
      <w:r>
        <w:rPr>
          <w:b/>
          <w:bCs/>
        </w:rPr>
        <w:t xml:space="preserve">Save &amp; Close</w:t>
      </w:r>
      <w:r>
        <w:t xml:space="preserve">. </w:t>
      </w:r>
      <w:r>
        <w:rPr>
          <w:i/>
          <w:iCs/>
        </w:rPr>
        <w:t xml:space="preserve">Result:</w:t>
      </w:r>
      <w:r>
        <w:t xml:space="preserve"> the Policies view lists </w:t>
      </w:r>
      <w:r>
        <w:rPr>
          <w:rFonts w:ascii="Consolas" w:cs="Consolas" w:eastAsia="Consolas" w:hAnsi="Consolas"/>
          <w:color w:val="0F5FDC"/>
          <w:sz w:val="20"/>
          <w:szCs w:val="20"/>
        </w:rPr>
        <w:t xml:space="preserve">*/Demo</w:t>
      </w:r>
      <w:r>
        <w:t xml:space="preserve"> (or </w:t>
      </w:r>
      <w:r>
        <w:rPr>
          <w:rFonts w:ascii="Consolas" w:cs="Consolas" w:eastAsia="Consolas" w:hAnsi="Consolas"/>
          <w:color w:val="0F5FDC"/>
          <w:sz w:val="20"/>
          <w:szCs w:val="20"/>
        </w:rPr>
        <w:t xml:space="preserve">*/Sales/Demo</w:t>
      </w:r>
      <w:r>
        <w:t xml:space="preserve">).</w:t>
      </w:r>
    </w:p>
    <w:p>
      <w:pPr>
        <w:pStyle w:val="ListParagraph"/>
        <w:numPr>
          <w:ilvl w:val="0"/>
          <w:numId w:val="15"/>
        </w:numPr>
      </w:pPr>
      <w:r>
        <w:t xml:space="preserve">In bulkreg.ini set </w:t>
      </w:r>
      <w:r>
        <w:rPr>
          <w:rFonts w:ascii="Consolas" w:cs="Consolas" w:eastAsia="Consolas" w:hAnsi="Consolas"/>
          <w:color w:val="0F5FDC"/>
          <w:sz w:val="20"/>
          <w:szCs w:val="20"/>
        </w:rPr>
        <w:t xml:space="preserve">OrgPolicyAssignsVault=1</w:t>
      </w:r>
      <w:r>
        <w:t xml:space="preserve"> and leave </w:t>
      </w:r>
      <w:r>
        <w:rPr>
          <w:rFonts w:ascii="Consolas" w:cs="Consolas" w:eastAsia="Consolas" w:hAnsi="Consolas"/>
          <w:color w:val="0F5FDC"/>
          <w:sz w:val="20"/>
          <w:szCs w:val="20"/>
        </w:rPr>
        <w:t xml:space="preserve">DefaultPolicy=</w:t>
      </w:r>
      <w:r>
        <w:t xml:space="preserve"> empty (B11). In server_mapping.csv, put </w:t>
      </w:r>
      <w:r>
        <w:rPr>
          <w:rFonts w:ascii="Consolas" w:cs="Consolas" w:eastAsia="Consolas" w:hAnsi="Consolas"/>
          <w:color w:val="0F5FDC"/>
          <w:sz w:val="20"/>
          <w:szCs w:val="20"/>
        </w:rPr>
        <w:t xml:space="preserve">-</w:t>
      </w:r>
      <w:r>
        <w:t xml:space="preserve"> in the Policy column of the rules that rely on it (B12).</w:t>
      </w:r>
    </w:p>
    <w:p>
      <w:pPr>
        <w:pStyle w:val="ListParagraph"/>
        <w:numPr>
          <w:ilvl w:val="0"/>
          <w:numId w:val="15"/>
        </w:numPr>
      </w:pPr>
      <w:r>
        <w:t xml:space="preserve">If you use an OU policy (</w:t>
      </w:r>
      <w:r>
        <w:rPr>
          <w:rFonts w:ascii="Consolas" w:cs="Consolas" w:eastAsia="Consolas" w:hAnsi="Consolas"/>
          <w:color w:val="0F5FDC"/>
          <w:sz w:val="20"/>
          <w:szCs w:val="20"/>
        </w:rPr>
        <w:t xml:space="preserve">*/Sales/Demo</w:t>
      </w:r>
      <w:r>
        <w:t xml:space="preserve">), make sure the mapping gives those users OrgUnit </w:t>
      </w:r>
      <w:r>
        <w:rPr>
          <w:rFonts w:ascii="Consolas" w:cs="Consolas" w:eastAsia="Consolas" w:hAnsi="Consolas"/>
          <w:color w:val="0F5FDC"/>
          <w:sz w:val="20"/>
          <w:szCs w:val="20"/>
        </w:rPr>
        <w:t xml:space="preserve">Sales</w:t>
      </w:r>
      <w:r>
        <w:t xml:space="preserve">, so they are registered as </w:t>
      </w:r>
      <w:r>
        <w:rPr>
          <w:rFonts w:ascii="Consolas" w:cs="Consolas" w:eastAsia="Consolas" w:hAnsi="Consolas"/>
          <w:color w:val="0F5FDC"/>
          <w:sz w:val="20"/>
          <w:szCs w:val="20"/>
        </w:rPr>
        <w:t xml:space="preserve">John Smith/Sales/Demo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Option A: each explicit policy is listed, linked to a Security Settings document with the right vault, and its exact name is in the worksheet. Option B: the organizational policy is listed, linked to that Security Settings document, approved, and OrgPolicyAssignsVault=1.</w:t>
            </w:r>
          </w:p>
        </w:tc>
      </w:tr>
    </w:tbl>
    <w:p>
      <w:pPr>
        <w:spacing w:after="80" w:before="0"/>
      </w:pPr>
    </w:p>
    <w:p>
      <w:pPr>
        <w:pStyle w:val="Heading2"/>
      </w:pPr>
      <w:r>
        <w:t xml:space="preserve">B9 Create the working folders</w:t>
      </w:r>
    </w:p>
    <w:p>
      <w:r>
        <w:rPr>
          <w:b/>
          <w:bCs/>
        </w:rPr>
        <w:t xml:space="preserve">Who:</w:t>
      </w:r>
      <w:r>
        <w:t xml:space="preserve"> Windows administrator   </w:t>
      </w:r>
      <w:r>
        <w:rPr>
          <w:b/>
          <w:bCs/>
        </w:rPr>
        <w:t xml:space="preserve">Where:</w:t>
      </w:r>
      <w:r>
        <w:t xml:space="preserve"> Admin workstation   </w:t>
      </w:r>
      <w:r>
        <w:rPr>
          <w:b/>
          <w:bCs/>
        </w:rPr>
        <w:t xml:space="preserve">Changes:</w:t>
      </w:r>
      <w:r>
        <w:t xml:space="preserve"> creates C:\BulkReg and six subfolders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4633"/>
        <w:gridCol w:w="253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Folder</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Holds</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C:\BulkReg\config</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bulkreg.ini, server_mapping.csv</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C:\BulkReg\batches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 summaries, results (names and email addresses)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C:\BulkReg\ids</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files created during registration</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C:\BulkReg\secure</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Initial-password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C:\BulkReg\audit</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CSVs, debug logs</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Admins and auditors (read)</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C:\BulkReg\cert</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 ID (only with B5 Option 2)</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Restricted</w:t>
            </w:r>
          </w:p>
        </w:tc>
      </w:tr>
    </w:tbl>
    <w:p>
      <w:pPr>
        <w:spacing w:after="80" w:before="0"/>
      </w:pPr>
    </w:p>
    <w:p>
      <w:pPr>
        <w:pStyle w:val="Heading3"/>
      </w:pPr>
      <w:r>
        <w:t xml:space="preserve">Steps (PowerShell)</w:t>
      </w:r>
    </w:p>
    <w:p>
      <w:pPr>
        <w:pStyle w:val="ListParagraph"/>
        <w:numPr>
          <w:ilvl w:val="0"/>
          <w:numId w:val="16"/>
        </w:numPr>
      </w:pPr>
      <w:r>
        <w:t xml:space="preserve">Click </w:t>
      </w:r>
      <w:r>
        <w:rPr>
          <w:b/>
          <w:bCs/>
        </w:rPr>
        <w:t xml:space="preserve">Start</w:t>
      </w:r>
      <w:r>
        <w:t xml:space="preserve">, type </w:t>
      </w:r>
      <w:r>
        <w:rPr>
          <w:rFonts w:ascii="Consolas" w:cs="Consolas" w:eastAsia="Consolas" w:hAnsi="Consolas"/>
          <w:color w:val="0F5FDC"/>
          <w:sz w:val="20"/>
          <w:szCs w:val="20"/>
        </w:rPr>
        <w:t xml:space="preserve">PowerShell</w:t>
      </w:r>
      <w:r>
        <w:t xml:space="preserve">, right-click </w:t>
      </w:r>
      <w:r>
        <w:rPr>
          <w:b/>
          <w:bCs/>
        </w:rPr>
        <w:t xml:space="preserve">Windows PowerShell</w:t>
      </w:r>
      <w:r>
        <w:t xml:space="preserve"> and choose </w:t>
      </w:r>
      <w:r>
        <w:rPr>
          <w:b/>
          <w:bCs/>
        </w:rPr>
        <w:t xml:space="preserve">Run as administrator</w:t>
      </w:r>
      <w:r>
        <w:t xml:space="preserve">.</w:t>
      </w:r>
    </w:p>
    <w:p>
      <w:pPr>
        <w:pStyle w:val="ListParagraph"/>
        <w:numPr>
          <w:ilvl w:val="0"/>
          <w:numId w:val="16"/>
        </w:numPr>
      </w:pPr>
      <w:r>
        <w:t xml:space="preserve">Copy the block below, paste it into the window and press </w:t>
      </w:r>
      <w:r>
        <w:rPr>
          <w:b/>
          <w:bCs/>
        </w:rPr>
        <w:t xml:space="preserve">Enter</w:t>
      </w:r>
      <w:r>
        <w:t xml:space="preserve">. </w:t>
      </w:r>
      <w:r>
        <w:rPr>
          <w:i/>
          <w:iCs/>
        </w:rPr>
        <w:t xml:space="preserve">Result:</w:t>
      </w:r>
      <w:r>
        <w:t xml:space="preserve"> six </w:t>
      </w:r>
      <w:r>
        <w:rPr>
          <w:rFonts w:ascii="Consolas" w:cs="Consolas" w:eastAsia="Consolas" w:hAnsi="Consolas"/>
          <w:color w:val="0F5FDC"/>
          <w:sz w:val="20"/>
          <w:szCs w:val="20"/>
        </w:rPr>
        <w:t xml:space="preserve">Directory</w:t>
      </w:r>
      <w:r>
        <w:t xml:space="preserve"> lines and </w:t>
      </w:r>
      <w:r>
        <w:rPr>
          <w:rFonts w:ascii="Consolas" w:cs="Consolas" w:eastAsia="Consolas" w:hAnsi="Consolas"/>
          <w:color w:val="0F5FDC"/>
          <w:sz w:val="20"/>
          <w:szCs w:val="20"/>
        </w:rPr>
        <w:t xml:space="preserve">Successfully processed 1 files</w:t>
      </w:r>
      <w:r>
        <w:t xml:space="preserve"> four times.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$b = 'C:\BulkReg'</w:t>
            </w:r>
          </w:p>
          <w:p>
            <w:pPr>
              <w:spacing w:after="0" w:before="0" w:line="240"/>
            </w:pPr>
            <w:r>
              <w:rPr>
                <w:rFonts w:ascii="Consolas" w:cs="Consolas" w:eastAsia="Consolas" w:hAnsi="Consolas"/>
                <w:color w:val="14142B"/>
                <w:sz w:val="16"/>
                <w:szCs w:val="16"/>
              </w:rPr>
              <w:t xml:space="preserve">'config','batches','ids','secure','audit','cert' | ForEach-Object { New-Item -ItemType Directory -Force "$b\$_" }</w:t>
            </w:r>
          </w:p>
          <w:p>
            <w:pPr>
              <w:spacing w:after="0" w:before="0" w:line="240"/>
            </w:pPr>
            <w:r>
              <w:rPr>
                <w:rFonts w:ascii="Consolas" w:cs="Consolas" w:eastAsia="Consolas" w:hAnsi="Consolas"/>
                <w:color w:val="14142B"/>
                <w:sz w:val="16"/>
                <w:szCs w:val="16"/>
              </w:rPr>
              <w:t xml:space="preserve">'batches','ids','secure','cert' | ForEach-Object {</w:t>
            </w:r>
          </w:p>
          <w:p>
            <w:pPr>
              <w:spacing w:after="0" w:before="0" w:line="240"/>
            </w:pPr>
            <w:r>
              <w:rPr>
                <w:rFonts w:ascii="Consolas" w:cs="Consolas" w:eastAsia="Consolas" w:hAnsi="Consolas"/>
                <w:color w:val="14142B"/>
                <w:sz w:val="16"/>
                <w:szCs w:val="16"/>
              </w:rPr>
              <w:t xml:space="preserve">  icacls "$b\$_" /inheritance:r /grant:r '*S-1-5-32-544:(OI)(CI)F' '*S-1-5-18:(OI)(CI)F' "${env:USERDOMAIN}\${env:USERNAME}:(OI)(CI)F"</w:t>
            </w:r>
          </w:p>
          <w:p>
            <w:pPr>
              <w:spacing w:after="0" w:before="0" w:line="240"/>
            </w:pPr>
            <w:r>
              <w:rPr>
                <w:rFonts w:ascii="Consolas" w:cs="Consolas" w:eastAsia="Consolas" w:hAnsi="Consolas"/>
                <w:color w:val="14142B"/>
                <w:sz w:val="16"/>
                <w:szCs w:val="16"/>
              </w:rPr>
              <w:t xml:space="preserve">}</w:t>
            </w:r>
          </w:p>
        </w:tc>
      </w:tr>
    </w:tbl>
    <w:p>
      <w:pPr>
        <w:spacing w:after="80" w:before="0"/>
      </w:pPr>
    </w:p>
    <w:p>
      <w:pPr>
        <w:pStyle w:val="ListParagraph"/>
        <w:numPr>
          <w:ilvl w:val="0"/>
          <w:numId w:val="17"/>
        </w:numPr>
      </w:pPr>
      <w:r>
        <w:t xml:space="preserve">To check, type </w:t>
      </w:r>
      <w:r>
        <w:rPr>
          <w:rFonts w:ascii="Consolas" w:cs="Consolas" w:eastAsia="Consolas" w:hAnsi="Consolas"/>
          <w:color w:val="0F5FDC"/>
          <w:sz w:val="20"/>
          <w:szCs w:val="20"/>
        </w:rPr>
        <w:t xml:space="preserve">icacls C:\BulkReg\ids</w:t>
      </w:r>
      <w:r>
        <w:t xml:space="preserve"> and press Enter. </w:t>
      </w:r>
      <w:r>
        <w:rPr>
          <w:i/>
          <w:iCs/>
        </w:rPr>
        <w:t xml:space="preserve">Result:</w:t>
      </w:r>
      <w:r>
        <w:t xml:space="preserve"> only BUILTIN\Administrators, NT AUTHORITY\SYSTEM and your account are listed.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Explorer alternative: create the folders, then for batches, ids, secure and cert open </w:t>
            </w:r>
            <w:r>
              <w:rPr>
                <w:b/>
                <w:bCs/>
              </w:rPr>
              <w:t xml:space="preserve">Properties &gt; Security &gt; Advanced &gt; Disable inheritance &gt; Remove all inherited permissions</w:t>
            </w:r>
            <w:r>
              <w:t xml:space="preserve">, and add only Administrators, SYSTEM and your account. Helper alternative: </w:t>
            </w:r>
            <w:r>
              <w:rPr>
                <w:rFonts w:ascii="Consolas" w:cs="Consolas" w:eastAsia="Consolas" w:hAnsi="Consolas"/>
                <w:color w:val="0F5FDC"/>
                <w:sz w:val="20"/>
                <w:szCs w:val="20"/>
              </w:rPr>
              <w:t xml:space="preserve">bulkreg.cmd Init</w:t>
            </w:r>
            <w:r>
              <w:t xml:space="preserve"> after B10.</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six folders exist, and batches, ids, secure and cert list only Administrators, SYSTEM and your account.</w:t>
            </w:r>
          </w:p>
        </w:tc>
      </w:tr>
    </w:tbl>
    <w:p>
      <w:pPr>
        <w:spacing w:after="80" w:before="0"/>
      </w:pPr>
    </w:p>
    <w:p>
      <w:pPr>
        <w:pStyle w:val="Heading2"/>
      </w:pPr>
      <w:r>
        <w:t xml:space="preserve">B10 Put the BulkReg kit on the workstation</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creates C:\BulkReg-kit</w:t>
      </w:r>
    </w:p>
    <w:p>
      <w:r>
        <w:t xml:space="preserve">The </w:t>
      </w:r>
      <w:r>
        <w:rPr>
          <w:b/>
          <w:bCs/>
        </w:rPr>
        <w:t xml:space="preserve">kit</w:t>
      </w:r>
      <w:r>
        <w:t xml:space="preserve"> (code, templates, documentation) lives in </w:t>
      </w:r>
      <w:r>
        <w:rPr>
          <w:rFonts w:ascii="Consolas" w:cs="Consolas" w:eastAsia="Consolas" w:hAnsi="Consolas"/>
          <w:color w:val="0F5FDC"/>
          <w:sz w:val="20"/>
          <w:szCs w:val="20"/>
        </w:rPr>
        <w:t xml:space="preserve">C:\BulkReg-kit</w:t>
      </w:r>
      <w:r>
        <w:t xml:space="preserve">. It is kept separate from the working folder </w:t>
      </w:r>
      <w:r>
        <w:rPr>
          <w:rFonts w:ascii="Consolas" w:cs="Consolas" w:eastAsia="Consolas" w:hAnsi="Consolas"/>
          <w:color w:val="0F5FDC"/>
          <w:sz w:val="20"/>
          <w:szCs w:val="20"/>
        </w:rPr>
        <w:t xml:space="preserve">C:\BulkReg</w:t>
      </w:r>
      <w:r>
        <w:t xml:space="preserve"> so that data never ends up in Git.</w:t>
      </w:r>
    </w:p>
    <w:p>
      <w:pPr>
        <w:pStyle w:val="Heading3"/>
      </w:pPr>
      <w:r>
        <w:t xml:space="preserve">Option 1 – from the GitHub repository (Git for Windows installed)</w:t>
      </w:r>
    </w:p>
    <w:p>
      <w:pPr>
        <w:pStyle w:val="ListParagraph"/>
        <w:numPr>
          <w:ilvl w:val="0"/>
          <w:numId w:val="18"/>
        </w:numPr>
      </w:pPr>
      <w:r>
        <w:t xml:space="preserve">Open PowerShell (normal, not elevated).</w:t>
      </w:r>
    </w:p>
    <w:p>
      <w:pPr>
        <w:pStyle w:val="ListParagraph"/>
        <w:numPr>
          <w:ilvl w:val="0"/>
          <w:numId w:val="18"/>
        </w:numPr>
      </w:pPr>
      <w:r>
        <w:t xml:space="preserve">Type </w:t>
      </w:r>
      <w:r>
        <w:rPr>
          <w:rFonts w:ascii="Consolas" w:cs="Consolas" w:eastAsia="Consolas" w:hAnsi="Consolas"/>
          <w:color w:val="0F5FDC"/>
          <w:sz w:val="20"/>
          <w:szCs w:val="20"/>
        </w:rPr>
        <w:t xml:space="preserve">git clone https://github.com/&lt;org-or-user&gt;/&lt;repo&gt;.git C:\BulkReg-kit</w:t>
      </w:r>
      <w:r>
        <w:t xml:space="preserve"> and press Enter. </w:t>
      </w:r>
      <w:r>
        <w:rPr>
          <w:i/>
          <w:iCs/>
        </w:rPr>
        <w:t xml:space="preserve">Result:</w:t>
      </w:r>
      <w:r>
        <w:t xml:space="preserve"> </w:t>
      </w:r>
      <w:r>
        <w:rPr>
          <w:rFonts w:ascii="Consolas" w:cs="Consolas" w:eastAsia="Consolas" w:hAnsi="Consolas"/>
          <w:color w:val="0F5FDC"/>
          <w:sz w:val="20"/>
          <w:szCs w:val="20"/>
        </w:rPr>
        <w:t xml:space="preserve">Cloning into 'C:\BulkReg-kit'... done.</w:t>
      </w:r>
    </w:p>
    <w:p>
      <w:pPr>
        <w:pStyle w:val="Heading3"/>
      </w:pPr>
      <w:r>
        <w:t xml:space="preserve">Option 2 – from a ZIP or a share</w:t>
      </w:r>
    </w:p>
    <w:p>
      <w:pPr>
        <w:pStyle w:val="ListParagraph"/>
        <w:numPr>
          <w:ilvl w:val="0"/>
          <w:numId w:val="19"/>
        </w:numPr>
      </w:pPr>
      <w:r>
        <w:t xml:space="preserve">Copy the kit folder to </w:t>
      </w:r>
      <w:r>
        <w:rPr>
          <w:rFonts w:ascii="Consolas" w:cs="Consolas" w:eastAsia="Consolas" w:hAnsi="Consolas"/>
          <w:color w:val="0F5FDC"/>
          <w:sz w:val="20"/>
          <w:szCs w:val="20"/>
        </w:rPr>
        <w:t xml:space="preserve">C:\BulkReg-kit</w:t>
      </w:r>
      <w:r>
        <w:t xml:space="preserve">.</w:t>
      </w:r>
    </w:p>
    <w:p>
      <w:pPr>
        <w:pStyle w:val="ListParagraph"/>
        <w:numPr>
          <w:ilvl w:val="0"/>
          <w:numId w:val="19"/>
        </w:numPr>
      </w:pPr>
      <w:r>
        <w:t xml:space="preserve">Check that it contains the folders </w:t>
      </w:r>
      <w:r>
        <w:rPr>
          <w:rFonts w:ascii="Consolas" w:cs="Consolas" w:eastAsia="Consolas" w:hAnsi="Consolas"/>
          <w:color w:val="0F5FDC"/>
          <w:sz w:val="20"/>
          <w:szCs w:val="20"/>
        </w:rPr>
        <w:t xml:space="preserve">config</w:t>
      </w:r>
      <w:r>
        <w:t xml:space="preserve">, </w:t>
      </w:r>
      <w:r>
        <w:rPr>
          <w:rFonts w:ascii="Consolas" w:cs="Consolas" w:eastAsia="Consolas" w:hAnsi="Consolas"/>
          <w:color w:val="0F5FDC"/>
          <w:sz w:val="20"/>
          <w:szCs w:val="20"/>
        </w:rPr>
        <w:t xml:space="preserve">lotusscript</w:t>
      </w:r>
      <w:r>
        <w:t xml:space="preserve">, </w:t>
      </w:r>
      <w:r>
        <w:rPr>
          <w:rFonts w:ascii="Consolas" w:cs="Consolas" w:eastAsia="Consolas" w:hAnsi="Consolas"/>
          <w:color w:val="0F5FDC"/>
          <w:sz w:val="20"/>
          <w:szCs w:val="20"/>
        </w:rPr>
        <w:t xml:space="preserve">scripts</w:t>
      </w:r>
      <w:r>
        <w:t xml:space="preserve">, </w:t>
      </w:r>
      <w:r>
        <w:rPr>
          <w:rFonts w:ascii="Consolas" w:cs="Consolas" w:eastAsia="Consolas" w:hAnsi="Consolas"/>
          <w:color w:val="0F5FDC"/>
          <w:sz w:val="20"/>
          <w:szCs w:val="20"/>
        </w:rPr>
        <w:t xml:space="preserve">tools</w:t>
      </w:r>
      <w:r>
        <w:t xml:space="preserve"> and </w:t>
      </w:r>
      <w:r>
        <w:rPr>
          <w:rFonts w:ascii="Consolas" w:cs="Consolas" w:eastAsia="Consolas" w:hAnsi="Consolas"/>
          <w:color w:val="0F5FDC"/>
          <w:sz w:val="20"/>
          <w:szCs w:val="20"/>
        </w:rPr>
        <w:t xml:space="preserve">docs</w:t>
      </w:r>
      <w:r>
        <w:t xml:space="preserve">.</w:t>
      </w:r>
    </w:p>
    <w:p>
      <w:r>
        <w:t xml:space="preserve">Then copy the two templates into the working folder: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Copy-Item C:\BulkReg-kit\config\bulkreg.ini        C:\BulkReg\config\</w:t>
            </w:r>
          </w:p>
          <w:p>
            <w:pPr>
              <w:spacing w:after="0" w:before="0" w:line="240"/>
            </w:pPr>
            <w:r>
              <w:rPr>
                <w:rFonts w:ascii="Consolas" w:cs="Consolas" w:eastAsia="Consolas" w:hAnsi="Consolas"/>
                <w:color w:val="14142B"/>
                <w:sz w:val="16"/>
                <w:szCs w:val="16"/>
              </w:rPr>
              <w:t xml:space="preserve">Copy-Item C:\BulkReg-kit\config\server_mapping.csv C:\BulkReg\config\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rPr>
                <w:rFonts w:ascii="Consolas" w:cs="Consolas" w:eastAsia="Consolas" w:hAnsi="Consolas"/>
                <w:color w:val="0F5FDC"/>
                <w:sz w:val="20"/>
                <w:szCs w:val="20"/>
              </w:rPr>
              <w:t xml:space="preserve">C:\BulkReg-kit\lotusscript</w:t>
            </w:r>
            <w:r>
              <w:t xml:space="preserve"> contains 6 .lss files, and </w:t>
            </w:r>
            <w:r>
              <w:rPr>
                <w:rFonts w:ascii="Consolas" w:cs="Consolas" w:eastAsia="Consolas" w:hAnsi="Consolas"/>
                <w:color w:val="0F5FDC"/>
                <w:sz w:val="20"/>
                <w:szCs w:val="20"/>
              </w:rPr>
              <w:t xml:space="preserve">C:\BulkReg\config</w:t>
            </w:r>
            <w:r>
              <w:t xml:space="preserve"> contains bulkreg.ini and server_mapping.csv.</w:t>
            </w:r>
          </w:p>
        </w:tc>
      </w:tr>
    </w:tbl>
    <w:p>
      <w:pPr>
        <w:spacing w:after="80" w:before="0"/>
      </w:pPr>
    </w:p>
    <w:p>
      <w:pPr>
        <w:pStyle w:val="Heading2"/>
      </w:pPr>
      <w:r>
        <w:t xml:space="preserve">B11 Fill in bulkreg.ini</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C:\BulkReg\config\bulkreg.ini</w:t>
      </w:r>
    </w:p>
    <w:p>
      <w:pPr>
        <w:pStyle w:val="ListParagraph"/>
        <w:numPr>
          <w:ilvl w:val="0"/>
          <w:numId w:val="20"/>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open </w:t>
      </w:r>
      <w:r>
        <w:rPr>
          <w:rFonts w:ascii="Consolas" w:cs="Consolas" w:eastAsia="Consolas" w:hAnsi="Consolas"/>
          <w:color w:val="0F5FDC"/>
          <w:sz w:val="20"/>
          <w:szCs w:val="20"/>
        </w:rPr>
        <w:t xml:space="preserve">C:\BulkReg\config\bulkreg.ini</w:t>
      </w:r>
      <w:r>
        <w:t xml:space="preserve">.</w:t>
      </w:r>
    </w:p>
    <w:p>
      <w:pPr>
        <w:pStyle w:val="ListParagraph"/>
        <w:numPr>
          <w:ilvl w:val="0"/>
          <w:numId w:val="20"/>
        </w:numPr>
      </w:pPr>
      <w:r>
        <w:t xml:space="preserve">Change each line in the table below. Replace the whole placeholder, including </w:t>
      </w:r>
      <w:r>
        <w:rPr>
          <w:rFonts w:ascii="Consolas" w:cs="Consolas" w:eastAsia="Consolas" w:hAnsi="Consolas"/>
          <w:color w:val="0F5FDC"/>
          <w:sz w:val="20"/>
          <w:szCs w:val="20"/>
        </w:rPr>
        <w:t xml:space="preserve">&lt;</w:t>
      </w:r>
      <w:r>
        <w:t xml:space="preserve"> and </w:t>
      </w:r>
      <w:r>
        <w:rPr>
          <w:rFonts w:ascii="Consolas" w:cs="Consolas" w:eastAsia="Consolas" w:hAnsi="Consolas"/>
          <w:color w:val="0F5FDC"/>
          <w:sz w:val="20"/>
          <w:szCs w:val="20"/>
        </w:rPr>
        <w:t xml:space="preserve">&gt;</w:t>
      </w:r>
      <w:r>
        <w:t xml:space="preserve">.</w:t>
      </w:r>
    </w:p>
    <w:p>
      <w:pPr>
        <w:pStyle w:val="ListParagraph"/>
        <w:numPr>
          <w:ilvl w:val="0"/>
          <w:numId w:val="20"/>
        </w:numPr>
      </w:pPr>
      <w:r>
        <w:t xml:space="preserve">Do not change any other line yet.</w:t>
      </w:r>
    </w:p>
    <w:p>
      <w:pPr>
        <w:pStyle w:val="ListParagraph"/>
        <w:numPr>
          <w:ilvl w:val="0"/>
          <w:numId w:val="20"/>
        </w:numPr>
      </w:pPr>
      <w:r>
        <w:t xml:space="preserve">Choose </w:t>
      </w:r>
      <w:r>
        <w:rPr>
          <w:b/>
          <w:bCs/>
        </w:rPr>
        <w:t xml:space="preserve">File &gt; Save</w:t>
      </w:r>
      <w:r>
        <w:t xml:space="preserve">. Keep the encoding as </w:t>
      </w:r>
      <w:r>
        <w:rPr>
          <w:b/>
          <w:bCs/>
        </w:rPr>
        <w:t xml:space="preserve">UTF-8</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5251"/>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525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Enter</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From</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DirectoryServer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registration server: </w:t>
            </w:r>
            <w:r>
              <w:rPr>
                <w:rFonts w:ascii="Consolas" w:cs="Consolas" w:eastAsia="Consolas" w:hAnsi="Consolas"/>
                <w:color w:val="0F5FDC"/>
                <w:sz w:val="18"/>
                <w:szCs w:val="18"/>
              </w:rPr>
              <w:t xml:space="preserve">DominoAdmin/Demo</w:t>
            </w:r>
            <w:r>
              <w:rPr>
                <w:sz w:val="19"/>
                <w:szCs w:val="19"/>
              </w:rPr>
              <w:t xml:space="preserve"> or </w:t>
            </w:r>
            <w:r>
              <w:rPr>
                <w:rFonts w:ascii="Consolas" w:cs="Consolas" w:eastAsia="Consolas" w:hAnsi="Consolas"/>
                <w:color w:val="0F5FDC"/>
                <w:sz w:val="18"/>
                <w:szCs w:val="18"/>
              </w:rPr>
              <w:t xml:space="preserve">CN=DominoAdmin/O=Demo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same server</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RegistrationLog</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certlog.nsf</w:t>
            </w:r>
            <w:r>
              <w:rPr>
                <w:sz w:val="19"/>
                <w:szCs w:val="19"/>
              </w:rPr>
              <w:t xml:space="preserve">. Registration records go to the Certification Log on the registration server.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for the Domino CA, </w:t>
            </w:r>
            <w:r>
              <w:rPr>
                <w:rFonts w:ascii="Consolas" w:cs="Consolas" w:eastAsia="Consolas" w:hAnsi="Consolas"/>
                <w:color w:val="0F5FDC"/>
                <w:sz w:val="18"/>
                <w:szCs w:val="18"/>
              </w:rPr>
              <w:t xml:space="preserve">0</w:t>
            </w:r>
            <w:r>
              <w:rPr>
                <w:sz w:val="19"/>
                <w:szCs w:val="19"/>
              </w:rPr>
              <w:t xml:space="preserve"> for a certifier ID file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CertifierName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With UseCA=1: the CA certifier, e.g. </w:t>
            </w:r>
            <w:r>
              <w:rPr>
                <w:rFonts w:ascii="Consolas" w:cs="Consolas" w:eastAsia="Consolas" w:hAnsi="Consolas"/>
                <w:color w:val="0F5FDC"/>
                <w:sz w:val="18"/>
                <w:szCs w:val="18"/>
              </w:rPr>
              <w:t xml:space="preserve">O=Demo</w:t>
            </w:r>
            <w:r>
              <w:rPr>
                <w:sz w:val="19"/>
                <w:szCs w:val="19"/>
              </w:rPr>
              <w:t xml:space="preserve"> or </w:t>
            </w:r>
            <w:r>
              <w:rPr>
                <w:rFonts w:ascii="Consolas" w:cs="Consolas" w:eastAsia="Consolas" w:hAnsi="Consolas"/>
                <w:color w:val="0F5FDC"/>
                <w:sz w:val="18"/>
                <w:szCs w:val="18"/>
              </w:rPr>
              <w:t xml:space="preserve">OU=Sales/O=Demo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6</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CertifierIDFile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With UseCA=0: </w:t>
            </w:r>
            <w:r>
              <w:rPr>
                <w:rFonts w:ascii="Consolas" w:cs="Consolas" w:eastAsia="Consolas" w:hAnsi="Consolas"/>
                <w:color w:val="0F5FDC"/>
                <w:sz w:val="18"/>
                <w:szCs w:val="18"/>
              </w:rPr>
              <w:t xml:space="preserve">C:\BulkReg\cert\&lt;file&gt;.id</w:t>
            </w:r>
            <w:r>
              <w:rPr>
                <w:sz w:val="19"/>
                <w:szCs w:val="19"/>
              </w:rPr>
              <w:t xml:space="preserve">. With UseCA=1: leave the placeholder or clear 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B5 Option 2</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for users that match no specific rule: </w:t>
            </w:r>
            <w:r>
              <w:rPr>
                <w:rFonts w:ascii="Consolas" w:cs="Consolas" w:eastAsia="Consolas" w:hAnsi="Consolas"/>
                <w:color w:val="0F5FDC"/>
                <w:sz w:val="18"/>
                <w:szCs w:val="18"/>
              </w:rPr>
              <w:t xml:space="preserve">DominoADMail/Demo</w:t>
            </w:r>
            <w:r>
              <w:rPr>
                <w:sz w:val="19"/>
                <w:szCs w:val="19"/>
              </w:rPr>
              <w:t xml:space="preserve"> or </w:t>
            </w:r>
            <w:r>
              <w:rPr>
                <w:rFonts w:ascii="Consolas" w:cs="Consolas" w:eastAsia="Consolas" w:hAnsi="Consolas"/>
                <w:color w:val="0F5FDC"/>
                <w:sz w:val="18"/>
                <w:szCs w:val="18"/>
              </w:rPr>
              <w:t xml:space="preserve">CN=DominoADMail/O=Demo</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3</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Explicit policy </w:t>
            </w:r>
            <w:r>
              <w:rPr>
                <w:b/>
                <w:bCs/>
                <w:sz w:val="19"/>
                <w:szCs w:val="19"/>
              </w:rPr>
              <w:t xml:space="preserve">exactly</w:t>
            </w:r>
            <w:r>
              <w:rPr>
                <w:sz w:val="19"/>
                <w:szCs w:val="19"/>
              </w:rPr>
              <w:t xml:space="preserve"> as listed, e.g. </w:t>
            </w:r>
            <w:r>
              <w:rPr>
                <w:rFonts w:ascii="Consolas" w:cs="Consolas" w:eastAsia="Consolas" w:hAnsi="Consolas"/>
                <w:color w:val="0F5FDC"/>
                <w:sz w:val="18"/>
                <w:szCs w:val="18"/>
              </w:rPr>
              <w:t xml:space="preserve">*/DirSync-Vault</w:t>
            </w:r>
            <w:r>
              <w:rPr>
                <w:sz w:val="19"/>
                <w:szCs w:val="19"/>
              </w:rPr>
              <w:t xml:space="preserve">. </w:t>
            </w:r>
            <w:r>
              <w:rPr>
                <w:b/>
                <w:bCs/>
                <w:sz w:val="19"/>
                <w:szCs w:val="19"/>
              </w:rPr>
              <w:t xml:space="preserve">Empty</w:t>
            </w:r>
            <w:r>
              <w:rPr>
                <w:sz w:val="19"/>
                <w:szCs w:val="19"/>
              </w:rPr>
              <w:t xml:space="preserve"> with an organizational policy.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if an organizational policy (</w:t>
            </w:r>
            <w:r>
              <w:rPr>
                <w:rFonts w:ascii="Consolas" w:cs="Consolas" w:eastAsia="Consolas" w:hAnsi="Consolas"/>
                <w:color w:val="0F5FDC"/>
                <w:sz w:val="18"/>
                <w:szCs w:val="18"/>
              </w:rPr>
              <w:t xml:space="preserve">*/Demo</w:t>
            </w:r>
            <w:r>
              <w:rPr>
                <w:sz w:val="19"/>
                <w:szCs w:val="19"/>
              </w:rPr>
              <w:t xml:space="preserve">, </w:t>
            </w:r>
            <w:r>
              <w:rPr>
                <w:rFonts w:ascii="Consolas" w:cs="Consolas" w:eastAsia="Consolas" w:hAnsi="Consolas"/>
                <w:color w:val="0F5FDC"/>
                <w:sz w:val="18"/>
                <w:szCs w:val="18"/>
              </w:rPr>
              <w:t xml:space="preserve">*/Sales/Demo</w:t>
            </w:r>
            <w:r>
              <w:rPr>
                <w:sz w:val="19"/>
                <w:szCs w:val="19"/>
              </w:rPr>
              <w:t xml:space="preserve">) assigns the vault, otherwise </w:t>
            </w:r>
            <w:r>
              <w:rPr>
                <w:rFonts w:ascii="Consolas" w:cs="Consolas" w:eastAsia="Consolas" w:hAnsi="Consolas"/>
                <w:color w:val="0F5FDC"/>
                <w:sz w:val="18"/>
                <w:szCs w:val="18"/>
              </w:rPr>
              <w:t xml:space="preserve">0</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B8</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vault server, e.g. </w:t>
            </w:r>
            <w:r>
              <w:rPr>
                <w:rFonts w:ascii="Consolas" w:cs="Consolas" w:eastAsia="Consolas" w:hAnsi="Consolas"/>
                <w:color w:val="0F5FDC"/>
                <w:sz w:val="18"/>
                <w:szCs w:val="18"/>
              </w:rPr>
              <w:t xml:space="preserve">DominoVault/Demo</w:t>
            </w:r>
            <w:r>
              <w:rPr>
                <w:sz w:val="19"/>
                <w:szCs w:val="19"/>
              </w:rPr>
              <w:t xml:space="preserve"> (as shown in the vault document)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7</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r>
              <w:rPr>
                <w:sz w:val="19"/>
                <w:szCs w:val="19"/>
              </w:rPr>
              <w:t xml:space="preserve"> (one numbered mail folder per batch)</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All</w:t>
            </w:r>
            <w:r>
              <w:rPr>
                <w:sz w:val="19"/>
                <w:szCs w:val="19"/>
              </w:rPr>
              <w:t xml:space="preserve"> members of the mail cluster, comma separated, e.g. </w:t>
            </w:r>
            <w:r>
              <w:rPr>
                <w:rFonts w:ascii="Consolas" w:cs="Consolas" w:eastAsia="Consolas" w:hAnsi="Consolas"/>
                <w:color w:val="0F5FDC"/>
                <w:sz w:val="18"/>
                <w:szCs w:val="18"/>
              </w:rPr>
              <w:t xml:space="preserve">DominoADMail/Demo,DominoADMail2/Demo,DominoADMailDR1/Demo,DominoADMailDR2/Demo</w:t>
            </w:r>
            <w:r>
              <w:rPr>
                <w:sz w:val="19"/>
                <w:szCs w:val="19"/>
              </w:rPr>
              <w:t xml:space="preserve">. Empty = no cluster, no replicas.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3a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w:t>
            </w:r>
            <w:r>
              <w:rPr>
                <w:sz w:val="19"/>
                <w:szCs w:val="19"/>
              </w:rPr>
              <w:t xml:space="preserve">: 03 requests the replicas through AdminP (</w:t>
            </w:r>
            <w:r>
              <w:rPr>
                <w:rFonts w:ascii="Consolas" w:cs="Consolas" w:eastAsia="Consolas" w:hAnsi="Consolas"/>
                <w:color w:val="0F5FDC"/>
                <w:sz w:val="18"/>
                <w:szCs w:val="18"/>
              </w:rPr>
              <w:t xml:space="preserve">0</w:t>
            </w:r>
            <w:r>
              <w:rPr>
                <w:sz w:val="19"/>
                <w:szCs w:val="19"/>
              </w:rPr>
              <w:t xml:space="preserve"> = you create them yourself)</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MailFileNaming</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(smith.nsf), </w:t>
            </w:r>
            <w:r>
              <w:rPr>
                <w:rFonts w:ascii="Consolas" w:cs="Consolas" w:eastAsia="Consolas" w:hAnsi="Consolas"/>
                <w:color w:val="0F5FDC"/>
                <w:sz w:val="18"/>
                <w:szCs w:val="18"/>
              </w:rPr>
              <w:t xml:space="preserve">FIRSTINITIAL_LASTNAME</w:t>
            </w:r>
            <w:r>
              <w:rPr>
                <w:sz w:val="19"/>
                <w:szCs w:val="19"/>
              </w:rPr>
              <w:t xml:space="preserve"> (jsmith.nsf) or </w:t>
            </w:r>
            <w:r>
              <w:rPr>
                <w:rFonts w:ascii="Consolas" w:cs="Consolas" w:eastAsia="Consolas" w:hAnsi="Consolas"/>
                <w:color w:val="0F5FDC"/>
                <w:sz w:val="18"/>
                <w:szCs w:val="18"/>
              </w:rPr>
              <w:t xml:space="preserve">SHORTNAME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MailFileCollision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SUFFIX</w:t>
            </w:r>
            <w:r>
              <w:rPr>
                <w:sz w:val="19"/>
                <w:szCs w:val="19"/>
              </w:rPr>
              <w:t xml:space="preserve"> (smith2.nsf …) or </w:t>
            </w:r>
            <w:r>
              <w:rPr>
                <w:rFonts w:ascii="Consolas" w:cs="Consolas" w:eastAsia="Consolas" w:hAnsi="Consolas"/>
                <w:color w:val="0F5FDC"/>
                <w:sz w:val="18"/>
                <w:szCs w:val="18"/>
              </w:rPr>
              <w:t xml:space="preserve">ERROR</w:t>
            </w:r>
            <w:r>
              <w:rPr>
                <w:sz w:val="19"/>
                <w:szCs w:val="19"/>
              </w:rPr>
              <w:t xml:space="preserve"> (row excluded)</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NUMBERED</w:t>
            </w:r>
            <w:r>
              <w:rPr>
                <w:sz w:val="19"/>
                <w:szCs w:val="19"/>
              </w:rPr>
              <w:t xml:space="preserve"> (new mail files in mail1, mail2 … under the data directory)</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11a</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the folder name </w:t>
            </w:r>
            <w:r>
              <w:rPr>
                <w:b/>
                <w:bCs/>
                <w:sz w:val="19"/>
                <w:szCs w:val="19"/>
              </w:rPr>
              <w:t xml:space="preserve">without</w:t>
            </w:r>
            <w:r>
              <w:rPr>
                <w:sz w:val="19"/>
                <w:szCs w:val="19"/>
              </w:rPr>
              <w:t xml:space="preserve"> the number and </w:t>
            </w:r>
            <w:r>
              <w:rPr>
                <w:b/>
                <w:bCs/>
                <w:sz w:val="19"/>
                <w:szCs w:val="19"/>
              </w:rPr>
              <w:t xml:space="preserve">without</w:t>
            </w:r>
            <w:r>
              <w:rPr>
                <w:sz w:val="19"/>
                <w:szCs w:val="19"/>
              </w:rPr>
              <w:t xml:space="preserve"> a path. BulkReg adds 1, 2, 3 … → </w:t>
            </w:r>
            <w:r>
              <w:rPr>
                <w:rFonts w:ascii="Consolas" w:cs="Consolas" w:eastAsia="Consolas" w:hAnsi="Consolas"/>
                <w:color w:val="0F5FDC"/>
                <w:sz w:val="18"/>
                <w:szCs w:val="18"/>
              </w:rPr>
              <w:t xml:space="preserve">mail1</w:t>
            </w:r>
            <w:r>
              <w:rPr>
                <w:sz w:val="19"/>
                <w:szCs w:val="19"/>
              </w:rPr>
              <w:t xml:space="preserve">, </w:t>
            </w:r>
            <w:r>
              <w:rPr>
                <w:rFonts w:ascii="Consolas" w:cs="Consolas" w:eastAsia="Consolas" w:hAnsi="Consolas"/>
                <w:color w:val="0F5FDC"/>
                <w:sz w:val="18"/>
                <w:szCs w:val="18"/>
              </w:rPr>
              <w:t xml:space="preserve">mail2</w:t>
            </w:r>
            <w:r>
              <w:rPr>
                <w:sz w:val="19"/>
                <w:szCs w:val="19"/>
              </w:rPr>
              <w:t xml:space="preserve">. Never </w:t>
            </w:r>
            <w:r>
              <w:rPr>
                <w:rFonts w:ascii="Consolas" w:cs="Consolas" w:eastAsia="Consolas" w:hAnsi="Consolas"/>
                <w:color w:val="0F5FDC"/>
                <w:sz w:val="18"/>
                <w:szCs w:val="18"/>
              </w:rPr>
              <w:t xml:space="preserve">mail1</w:t>
            </w:r>
            <w:r>
              <w:rPr>
                <w:sz w:val="19"/>
                <w:szCs w:val="19"/>
              </w:rPr>
              <w:t xml:space="preserve"> or </w:t>
            </w:r>
            <w:r>
              <w:rPr>
                <w:rFonts w:ascii="Consolas" w:cs="Consolas" w:eastAsia="Consolas" w:hAnsi="Consolas"/>
                <w:color w:val="0F5FDC"/>
                <w:sz w:val="18"/>
                <w:szCs w:val="18"/>
              </w:rPr>
              <w:t xml:space="preserve">mail\mail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1000</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mail</w:t>
            </w:r>
            <w:r>
              <w:rPr>
                <w:sz w:val="19"/>
                <w:szCs w:val="19"/>
              </w:rPr>
              <w:t xml:space="preserve">: your existing mail folder(s). Their file names are checked so no duplicate is created; BulkReg never writes there.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used with </w:t>
            </w:r>
            <w:r>
              <w:rPr>
                <w:rFonts w:ascii="Consolas" w:cs="Consolas" w:eastAsia="Consolas" w:hAnsi="Consolas"/>
                <w:color w:val="0F5FDC"/>
                <w:sz w:val="18"/>
                <w:szCs w:val="18"/>
              </w:rPr>
              <w:t xml:space="preserve">MailFolderMode=SINGLE</w:t>
            </w:r>
            <w:r>
              <w:rPr>
                <w:sz w:val="19"/>
                <w:szCs w:val="19"/>
              </w:rPr>
              <w:t xml:space="preserve">. Leave </w:t>
            </w:r>
            <w:r>
              <w:rPr>
                <w:rFonts w:ascii="Consolas" w:cs="Consolas" w:eastAsia="Consolas" w:hAnsi="Consolas"/>
                <w:color w:val="0F5FDC"/>
                <w:sz w:val="18"/>
                <w:szCs w:val="18"/>
              </w:rPr>
              <w:t xml:space="preserve">mail</w:t>
            </w:r>
            <w:r>
              <w:rPr>
                <w:sz w:val="19"/>
                <w:szCs w:val="19"/>
              </w:rPr>
              <w:t xml:space="preserve">.</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number of folders you created in B4, e.g. </w:t>
            </w:r>
            <w:r>
              <w:rPr>
                <w:rFonts w:ascii="Consolas" w:cs="Consolas" w:eastAsia="Consolas" w:hAnsi="Consolas"/>
                <w:color w:val="0F5FDC"/>
                <w:sz w:val="18"/>
                <w:szCs w:val="18"/>
              </w:rPr>
              <w:t xml:space="preserve">5</w:t>
            </w:r>
            <w:r>
              <w:rPr>
                <w:sz w:val="19"/>
                <w:szCs w:val="19"/>
              </w:rPr>
              <w:t xml:space="preserve"> for mail1–mail5 (mail cluster: users of all home servers together)</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11d</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file, e.g. </w:t>
            </w:r>
            <w:r>
              <w:rPr>
                <w:rFonts w:ascii="Consolas" w:cs="Consolas" w:eastAsia="Consolas" w:hAnsi="Consolas"/>
                <w:color w:val="0F5FDC"/>
                <w:sz w:val="18"/>
                <w:szCs w:val="18"/>
              </w:rPr>
              <w:t xml:space="preserve">mail12.ntf</w:t>
            </w:r>
            <w:r>
              <w:rPr>
                <w:sz w:val="19"/>
                <w:szCs w:val="19"/>
              </w:rPr>
              <w:t xml:space="preserve"> (empty = registration default)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Worksheet 11b</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MailQuotaSizeLimit</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 of each new mail file (</w:t>
            </w:r>
            <w:r>
              <w:rPr>
                <w:b/>
                <w:bCs/>
                <w:sz w:val="19"/>
                <w:szCs w:val="19"/>
              </w:rPr>
              <w:t xml:space="preserve">required with a mail cluster</w:t>
            </w:r>
            <w:r>
              <w:rPr>
                <w:sz w:val="19"/>
                <w:szCs w:val="19"/>
              </w:rPr>
              <w:t xml:space="preserve">: a group containing your admin ID, e.g. </w:t>
            </w:r>
            <w:r>
              <w:rPr>
                <w:rFonts w:ascii="Consolas" w:cs="Consolas" w:eastAsia="Consolas" w:hAnsi="Consolas"/>
                <w:color w:val="0F5FDC"/>
                <w:sz w:val="18"/>
                <w:szCs w:val="18"/>
              </w:rPr>
              <w:t xml:space="preserve">LocalDomainAdmins</w:t>
            </w:r>
            <w:r>
              <w:rPr>
                <w:sz w:val="19"/>
                <w:szCs w:val="19"/>
              </w:rPr>
              <w:t xml:space="preserve">); quota in MB (0 = none)</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Worksheet 11c</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525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The server and file of the central log database from B15, e.g. </w:t>
            </w:r>
            <w:r>
              <w:rPr>
                <w:rFonts w:ascii="Consolas" w:cs="Consolas" w:eastAsia="Consolas" w:hAnsi="Consolas"/>
                <w:color w:val="0F5FDC"/>
                <w:sz w:val="18"/>
                <w:szCs w:val="18"/>
              </w:rPr>
              <w:t xml:space="preserve">DominoAdmin/Demo</w:t>
            </w:r>
            <w:r>
              <w:rPr>
                <w:sz w:val="19"/>
                <w:szCs w:val="19"/>
              </w:rPr>
              <w:t xml:space="preserve"> and </w:t>
            </w:r>
            <w:r>
              <w:rPr>
                <w:rFonts w:ascii="Consolas" w:cs="Consolas" w:eastAsia="Consolas" w:hAnsi="Consolas"/>
                <w:color w:val="0F5FDC"/>
                <w:sz w:val="18"/>
                <w:szCs w:val="18"/>
              </w:rPr>
              <w:t xml:space="preserve">bulkreg_log.nsf</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525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w:t>
            </w:r>
            <w:r>
              <w:rPr>
                <w:rFonts w:ascii="Consolas" w:cs="Consolas" w:eastAsia="Consolas" w:hAnsi="Consolas"/>
                <w:color w:val="0F5FDC"/>
                <w:sz w:val="18"/>
                <w:szCs w:val="18"/>
              </w:rPr>
              <w:t xml:space="preserve">1</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bulkreg.ini contains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characters except in comment lines (starting with </w:t>
            </w:r>
            <w:r>
              <w:rPr>
                <w:rFonts w:ascii="Consolas" w:cs="Consolas" w:eastAsia="Consolas" w:hAnsi="Consolas"/>
                <w:color w:val="0F5FDC"/>
                <w:sz w:val="20"/>
                <w:szCs w:val="20"/>
              </w:rPr>
              <w:t xml:space="preserve">#</w:t>
            </w:r>
            <w:r>
              <w:t xml:space="preserve">), and DryRun=1.</w:t>
            </w:r>
          </w:p>
        </w:tc>
      </w:tr>
    </w:tbl>
    <w:p>
      <w:pPr>
        <w:spacing w:after="80" w:before="0"/>
      </w:pPr>
    </w:p>
    <w:p>
      <w:pPr>
        <w:pStyle w:val="Heading2"/>
      </w:pPr>
      <w:r>
        <w:t xml:space="preserve">B12 Fill in server_mapping.csv (which user goes to which server)</w:t>
      </w:r>
    </w:p>
    <w:p>
      <w:r>
        <w:rPr>
          <w:b/>
          <w:bCs/>
        </w:rPr>
        <w:t xml:space="preserve">Who:</w:t>
      </w:r>
      <w:r>
        <w:t xml:space="preserve"> Domino administrator   </w:t>
      </w:r>
      <w:r>
        <w:rPr>
          <w:b/>
          <w:bCs/>
        </w:rPr>
        <w:t xml:space="preserve">Where:</w:t>
      </w:r>
      <w:r>
        <w:t xml:space="preserve"> Notepad   </w:t>
      </w:r>
      <w:r>
        <w:rPr>
          <w:b/>
          <w:bCs/>
        </w:rPr>
        <w:t xml:space="preserve">Changes:</w:t>
      </w:r>
      <w:r>
        <w:t xml:space="preserve"> C:\BulkReg\config\server_mapping.csv</w:t>
      </w:r>
    </w:p>
    <w:p>
      <w:pPr>
        <w:pStyle w:val="Heading3"/>
      </w:pPr>
      <w:r>
        <w:t xml:space="preserve">B12.1 What the mapping file does</w:t>
      </w:r>
    </w:p>
    <w:p>
      <w:r>
        <w:t xml:space="preserve">BulkReg has to decide, for </w:t>
      </w:r>
      <w:r>
        <w:rPr>
          <w:b/>
          <w:bCs/>
        </w:rPr>
        <w:t xml:space="preserve">every</w:t>
      </w:r>
      <w:r>
        <w:t xml:space="preserve"> DirSync user, which </w:t>
      </w:r>
      <w:r>
        <w:rPr>
          <w:b/>
          <w:bCs/>
        </w:rPr>
        <w:t xml:space="preserve">home server</w:t>
      </w:r>
      <w:r>
        <w:t xml:space="preserve"> gets that user's mail file. server_mapping.csv holds that decision as a short list of </w:t>
      </w:r>
      <w:r>
        <w:rPr>
          <w:b/>
          <w:bCs/>
        </w:rPr>
        <w:t xml:space="preserve">rules</w:t>
      </w:r>
      <w:r>
        <w:t xml:space="preserve">. For each user BulkReg reads the rules </w:t>
      </w:r>
      <w:r>
        <w:rPr>
          <w:b/>
          <w:bCs/>
        </w:rPr>
        <w:t xml:space="preserve">from top to bottom</w:t>
      </w:r>
      <w:r>
        <w:t xml:space="preserve"> and uses the </w:t>
      </w:r>
      <w:r>
        <w:rPr>
          <w:b/>
          <w:bCs/>
        </w:rPr>
        <w:t xml:space="preserve">first rule that matches</w:t>
      </w:r>
      <w:r>
        <w:t xml:space="preserve">. A user who matches no rule gets the </w:t>
      </w:r>
      <w:r>
        <w:rPr>
          <w:rFonts w:ascii="Consolas" w:cs="Consolas" w:eastAsia="Consolas" w:hAnsi="Consolas"/>
          <w:color w:val="0F5FDC"/>
          <w:sz w:val="20"/>
          <w:szCs w:val="20"/>
        </w:rPr>
        <w:t xml:space="preserve">Default…</w:t>
      </w:r>
      <w:r>
        <w:t xml:space="preserve"> values from bulkreg.ini.</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574"/>
        <w:gridCol w:w="4696"/>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 matching rule decides</w:t>
            </w:r>
          </w:p>
        </w:tc>
        <w:tc>
          <w:tcPr>
            <w:tcW w:type="dxa" w:w="257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value</w:t>
            </w:r>
          </w:p>
        </w:tc>
        <w:tc>
          <w:tcPr>
            <w:tcW w:type="dxa" w:w="469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where the user's mail file is created (mail1\smith.nsf on that server)</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Notes name becomes John Smith/EMEA/Demo</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*/DirSync-Vault-EMEA</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given at registration (assigns the ID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BR-EMEA</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 is added to these groups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257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DominoVaultEMEA/Demo</w:t>
            </w:r>
          </w:p>
        </w:tc>
        <w:tc>
          <w:tcPr>
            <w:tcW w:type="dxa" w:w="469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Where BulkReg checks that the ID arrived in the vault</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 (rarely needed)</w:t>
            </w:r>
          </w:p>
        </w:tc>
        <w:tc>
          <w:tcPr>
            <w:tcW w:type="dxa" w:w="257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469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 automatic: a replica on every </w:t>
            </w:r>
            <w:r>
              <w:rPr>
                <w:b/>
                <w:bCs/>
                <w:sz w:val="19"/>
                <w:szCs w:val="19"/>
              </w:rPr>
              <w:t xml:space="preserve">other</w:t>
            </w:r>
            <w:r>
              <w:rPr>
                <w:sz w:val="19"/>
                <w:szCs w:val="19"/>
              </w:rPr>
              <w:t xml:space="preserve"> member of the mail cluster (MailClusterServers in bulkreg.ini)</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Cluster replicas are not set in the mapping.</w:t>
            </w:r>
            <w:r>
              <w:t xml:space="preserve"> You list the mail cluster </w:t>
            </w:r>
            <w:r>
              <w:rPr>
                <w:b/>
                <w:bCs/>
              </w:rPr>
              <w:t xml:space="preserve">once</w:t>
            </w:r>
            <w:r>
              <w:t xml:space="preserve"> in bulkreg.ini (</w:t>
            </w:r>
            <w:r>
              <w:rPr>
                <w:rFonts w:ascii="Consolas" w:cs="Consolas" w:eastAsia="Consolas" w:hAnsi="Consolas"/>
                <w:color w:val="0F5FDC"/>
                <w:sz w:val="20"/>
                <w:szCs w:val="20"/>
              </w:rPr>
              <w:t xml:space="preserve">MailClusterServers</w:t>
            </w:r>
            <w:r>
              <w:t xml:space="preserve">, B11). Every user whose home server is in that list automatically gets a replica of the mail file on all the other members. The mapping only chooses the </w:t>
            </w:r>
            <w:r>
              <w:rPr>
                <w:b/>
                <w:bCs/>
              </w:rPr>
              <w:t xml:space="preserve">home server</w:t>
            </w:r>
            <w: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Only one home server at a time?</w:t>
            </w:r>
            <w:r>
              <w:t xml:space="preserve"> Then you need only one line, the catch-all: </w:t>
            </w:r>
            <w:r>
              <w:rPr>
                <w:rFonts w:ascii="Consolas" w:cs="Consolas" w:eastAsia="Consolas" w:hAnsi="Consolas"/>
                <w:color w:val="0F5FDC"/>
                <w:sz w:val="20"/>
                <w:szCs w:val="20"/>
              </w:rPr>
              <w:t xml:space="preserve">*;*;DominoADMail/Demo;;;;;</w:t>
            </w:r>
            <w:r>
              <w:t xml:space="preserve">. Everything else comes from bulkreg.ini. For two home servers filled one after the other, see </w:t>
            </w:r>
            <w:r>
              <w:rPr>
                <w:b/>
                <w:bCs/>
              </w:rPr>
              <w:t xml:space="preserve">B12.7 Example 1</w:t>
            </w:r>
            <w:r>
              <w:t xml:space="preserve">.</w:t>
            </w:r>
          </w:p>
        </w:tc>
      </w:tr>
    </w:tbl>
    <w:p>
      <w:pPr>
        <w:spacing w:after="80" w:before="0"/>
      </w:pPr>
    </w:p>
    <w:p>
      <w:pPr>
        <w:pStyle w:val="Heading3"/>
      </w:pPr>
      <w:r>
        <w:t xml:space="preserve">B12.2 The format of a rule</w:t>
      </w:r>
    </w:p>
    <w:p>
      <w:r>
        <w:t xml:space="preserve">One rule is one line with </w:t>
      </w:r>
      <w:r>
        <w:rPr>
          <w:b/>
          <w:bCs/>
        </w:rPr>
        <w:t xml:space="preserve">8 columns separated by semicolons</w:t>
      </w:r>
      <w:r>
        <w:t xml:space="preserve"> (</w:t>
      </w:r>
      <w:r>
        <w:rPr>
          <w:rFonts w:ascii="Consolas" w:cs="Consolas" w:eastAsia="Consolas" w:hAnsi="Consolas"/>
          <w:color w:val="0F5FDC"/>
          <w:sz w:val="20"/>
          <w:szCs w:val="20"/>
        </w:rPr>
        <w:t xml:space="preserve">;</w:t>
      </w:r>
      <w:r>
        <w:t xml:space="preserve">). Keep all 7 semicolons, even when a column is empty. Rules with 7 columns (from release 3.1) still work; column 8 is then automatic. Lines starting with </w:t>
      </w:r>
      <w:r>
        <w:rPr>
          <w:rFonts w:ascii="Consolas" w:cs="Consolas" w:eastAsia="Consolas" w:hAnsi="Consolas"/>
          <w:color w:val="0F5FDC"/>
          <w:sz w:val="20"/>
          <w:szCs w:val="20"/>
        </w:rPr>
        <w:t xml:space="preserve">#</w:t>
      </w:r>
      <w:r>
        <w:t xml:space="preserve"> are comments. Line 1, the header, must stay unchanged.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column 1  MatchField       InternetAddress</w:t>
            </w:r>
          </w:p>
          <w:p>
            <w:pPr>
              <w:spacing w:after="0" w:before="0" w:line="240"/>
            </w:pPr>
            <w:r>
              <w:rPr>
                <w:rFonts w:ascii="Consolas" w:cs="Consolas" w:eastAsia="Consolas" w:hAnsi="Consolas"/>
                <w:color w:val="14142B"/>
                <w:sz w:val="16"/>
                <w:szCs w:val="16"/>
              </w:rPr>
              <w:t xml:space="preserve">column 2  MatchPattern     *@emea.demo.com</w:t>
            </w:r>
          </w:p>
          <w:p>
            <w:pPr>
              <w:spacing w:after="0" w:before="0" w:line="240"/>
            </w:pPr>
            <w:r>
              <w:rPr>
                <w:rFonts w:ascii="Consolas" w:cs="Consolas" w:eastAsia="Consolas" w:hAnsi="Consolas"/>
                <w:color w:val="14142B"/>
                <w:sz w:val="16"/>
                <w:szCs w:val="16"/>
              </w:rPr>
              <w:t xml:space="preserve">column 3  HomeServer       DominoADMail2/Demo</w:t>
            </w:r>
          </w:p>
          <w:p>
            <w:pPr>
              <w:spacing w:after="0" w:before="0" w:line="240"/>
            </w:pPr>
            <w:r>
              <w:rPr>
                <w:rFonts w:ascii="Consolas" w:cs="Consolas" w:eastAsia="Consolas" w:hAnsi="Consolas"/>
                <w:color w:val="14142B"/>
                <w:sz w:val="16"/>
                <w:szCs w:val="16"/>
              </w:rPr>
              <w:t xml:space="preserve">column 4  OrgUnit          EMEA</w:t>
            </w:r>
          </w:p>
          <w:p>
            <w:pPr>
              <w:spacing w:after="0" w:before="0" w:line="240"/>
            </w:pPr>
            <w:r>
              <w:rPr>
                <w:rFonts w:ascii="Consolas" w:cs="Consolas" w:eastAsia="Consolas" w:hAnsi="Consolas"/>
                <w:color w:val="14142B"/>
                <w:sz w:val="16"/>
                <w:szCs w:val="16"/>
              </w:rPr>
              <w:t xml:space="preserve">column 5  Policy           */DirSync-Vault-EMEA</w:t>
            </w:r>
          </w:p>
          <w:p>
            <w:pPr>
              <w:spacing w:after="0" w:before="0" w:line="240"/>
            </w:pPr>
            <w:r>
              <w:rPr>
                <w:rFonts w:ascii="Consolas" w:cs="Consolas" w:eastAsia="Consolas" w:hAnsi="Consolas"/>
                <w:color w:val="14142B"/>
                <w:sz w:val="16"/>
                <w:szCs w:val="16"/>
              </w:rPr>
              <w:t xml:space="preserve">column 6  Groups           BR-EMEA</w:t>
            </w:r>
          </w:p>
          <w:p>
            <w:pPr>
              <w:spacing w:after="0" w:before="0" w:line="240"/>
            </w:pPr>
            <w:r>
              <w:rPr>
                <w:rFonts w:ascii="Consolas" w:cs="Consolas" w:eastAsia="Consolas" w:hAnsi="Consolas"/>
                <w:color w:val="14142B"/>
                <w:sz w:val="16"/>
                <w:szCs w:val="16"/>
              </w:rPr>
              <w:t xml:space="preserve">column 7  VaultServer      DominoVaultEMEA/Demo</w:t>
            </w:r>
          </w:p>
          <w:p>
            <w:pPr>
              <w:spacing w:after="0" w:before="0" w:line="240"/>
            </w:pPr>
            <w:r>
              <w:rPr>
                <w:rFonts w:ascii="Consolas" w:cs="Consolas" w:eastAsia="Consolas" w:hAnsi="Consolas"/>
                <w:color w:val="14142B"/>
                <w:sz w:val="16"/>
                <w:szCs w:val="16"/>
              </w:rPr>
              <w:t xml:space="preserve">column 8  ClusterReplicas  (empty = automatic: the other mail cluster members)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11"/>
        <w:gridCol w:w="1544"/>
        <w:gridCol w:w="926"/>
        <w:gridCol w:w="3500"/>
        <w:gridCol w:w="1544"/>
        <w:gridCol w:w="1713"/>
      </w:tblGrid>
      <w:tr>
        <w:trPr>
          <w:tblHeader/>
        </w:trPr>
        <w:tc>
          <w:tcPr>
            <w:tcW w:type="dxa" w:w="41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Required</w:t>
            </w:r>
          </w:p>
        </w:tc>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to enter</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Empty means</w:t>
            </w:r>
          </w:p>
        </w:tc>
        <w:tc>
          <w:tcPr>
            <w:tcW w:type="dxa" w:w="171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rFonts w:ascii="Consolas" w:cs="Consolas" w:eastAsia="Consolas" w:hAnsi="Consolas"/>
                <w:b/>
                <w:bCs/>
                <w:color w:val="FFFFFF"/>
                <w:sz w:val="18"/>
                <w:szCs w:val="18"/>
              </w:rPr>
              <w:t xml:space="preserve">-</w:t>
            </w:r>
            <w:r>
              <w:rPr>
                <w:b/>
                <w:bCs/>
                <w:color w:val="FFFFFF"/>
                <w:sz w:val="19"/>
                <w:szCs w:val="19"/>
              </w:rPr>
              <w:t xml:space="preserve"> means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MatchField</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a Person document field to test (B12.4), or </w:t>
            </w:r>
            <w:r>
              <w:rPr>
                <w:rFonts w:ascii="Consolas" w:cs="Consolas" w:eastAsia="Consolas" w:hAnsi="Consolas"/>
                <w:color w:val="0F5FDC"/>
                <w:sz w:val="18"/>
                <w:szCs w:val="18"/>
              </w:rPr>
              <w:t xml:space="preserve">*</w:t>
            </w:r>
            <w:r>
              <w:rPr>
                <w:sz w:val="19"/>
                <w:szCs w:val="19"/>
              </w:rPr>
              <w:t xml:space="preserve"> for every user</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MatchPattern</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value to compare with (B12.3)</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as </w:t>
            </w:r>
            <w:r>
              <w:rPr>
                <w:rFonts w:ascii="Consolas" w:cs="Consolas" w:eastAsia="Consolas" w:hAnsi="Consolas"/>
                <w:color w:val="0F5FDC"/>
                <w:sz w:val="18"/>
                <w:szCs w:val="18"/>
              </w:rPr>
              <w:t xml:space="preserve">*</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name, abbreviated </w:t>
            </w:r>
            <w:r>
              <w:rPr>
                <w:rFonts w:ascii="Consolas" w:cs="Consolas" w:eastAsia="Consolas" w:hAnsi="Consolas"/>
                <w:color w:val="0F5FDC"/>
                <w:sz w:val="18"/>
                <w:szCs w:val="18"/>
              </w:rPr>
              <w:t xml:space="preserve">DominoADMail2/Demo</w:t>
            </w:r>
            <w:r>
              <w:rPr>
                <w:sz w:val="19"/>
                <w:szCs w:val="19"/>
              </w:rPr>
              <w:t xml:space="preserve"> or canonical </w:t>
            </w:r>
            <w:r>
              <w:rPr>
                <w:rFonts w:ascii="Consolas" w:cs="Consolas" w:eastAsia="Consolas" w:hAnsi="Consolas"/>
                <w:color w:val="0F5FDC"/>
                <w:sz w:val="18"/>
                <w:szCs w:val="18"/>
              </w:rPr>
              <w:t xml:space="preserve">CN=DominoADMail2/O=Demo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OrgUnit</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OU name, e.g. </w:t>
            </w:r>
            <w:r>
              <w:rPr>
                <w:rFonts w:ascii="Consolas" w:cs="Consolas" w:eastAsia="Consolas" w:hAnsi="Consolas"/>
                <w:color w:val="0F5FDC"/>
                <w:sz w:val="18"/>
                <w:szCs w:val="18"/>
              </w:rPr>
              <w:t xml:space="preserve">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DefaultOrgUnit</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OU</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 exactly as listed in the Policies view, e.g. </w:t>
            </w:r>
            <w:r>
              <w:rPr>
                <w:rFonts w:ascii="Consolas" w:cs="Consolas" w:eastAsia="Consolas" w:hAnsi="Consolas"/>
                <w:color w:val="0F5FDC"/>
                <w:sz w:val="18"/>
                <w:szCs w:val="18"/>
              </w:rPr>
              <w:t xml:space="preserve">*/DirSync-Vault-EMEA</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DefaultPolicy</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explicit policy (an organizational policy assigns the vault)</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Group names separated by commas, e.g. </w:t>
            </w:r>
            <w:r>
              <w:rPr>
                <w:rFonts w:ascii="Consolas" w:cs="Consolas" w:eastAsia="Consolas" w:hAnsi="Consolas"/>
                <w:color w:val="0F5FDC"/>
                <w:sz w:val="18"/>
                <w:szCs w:val="18"/>
              </w:rPr>
              <w:t xml:space="preserve">BR-EMEA,All-EMEA</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DefaultGroups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groups</w:t>
            </w:r>
          </w:p>
        </w:tc>
      </w:tr>
      <w:tr>
        <w:trPr>
          <w:cantSplit/>
        </w:trPr>
        <w:tc>
          <w:tcPr>
            <w:tcW w:type="dxa" w:w="41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 server name, e.g. </w:t>
            </w:r>
            <w:r>
              <w:rPr>
                <w:rFonts w:ascii="Consolas" w:cs="Consolas" w:eastAsia="Consolas" w:hAnsi="Consolas"/>
                <w:color w:val="0F5FDC"/>
                <w:sz w:val="18"/>
                <w:szCs w:val="18"/>
              </w:rPr>
              <w:t xml:space="preserve">DominoVaultEMEA/Demo</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from bulkreg.ini</w:t>
            </w:r>
          </w:p>
        </w:tc>
        <w:tc>
          <w:tcPr>
            <w:tcW w:type="dxa" w:w="171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allowed</w:t>
            </w:r>
          </w:p>
        </w:tc>
      </w:tr>
      <w:tr>
        <w:trPr>
          <w:cantSplit/>
        </w:trPr>
        <w:tc>
          <w:tcPr>
            <w:tcW w:type="dxa" w:w="41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exceptions: servers that get a replica, comma separated, e.g. </w:t>
            </w:r>
            <w:r>
              <w:rPr>
                <w:rFonts w:ascii="Consolas" w:cs="Consolas" w:eastAsia="Consolas" w:hAnsi="Consolas"/>
                <w:color w:val="0F5FDC"/>
                <w:sz w:val="18"/>
                <w:szCs w:val="18"/>
              </w:rPr>
              <w:t xml:space="preserve">DominoADMail2/Demo</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automatic</w:t>
            </w:r>
            <w:r>
              <w:rPr>
                <w:sz w:val="19"/>
                <w:szCs w:val="19"/>
              </w:rPr>
              <w:t xml:space="preserve">: all other members of MailClusterServers</w:t>
            </w:r>
          </w:p>
        </w:tc>
        <w:tc>
          <w:tcPr>
            <w:tcW w:type="dxa" w:w="171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replicas</w:t>
            </w:r>
          </w:p>
        </w:tc>
      </w:tr>
    </w:tbl>
    <w:p>
      <w:pPr>
        <w:spacing w:after="80" w:before="0"/>
      </w:pPr>
    </w:p>
    <w:p>
      <w:pPr>
        <w:pStyle w:val="Heading3"/>
      </w:pPr>
      <w:r>
        <w:t xml:space="preserve">B12.3 How a rule matches</w:t>
      </w:r>
    </w:p>
    <w:p>
      <w:pPr>
        <w:pStyle w:val="ListParagraph"/>
        <w:numPr>
          <w:ilvl w:val="0"/>
          <w:numId w:val="21"/>
        </w:numPr>
      </w:pPr>
      <w:r>
        <w:t xml:space="preserve">BulkReg reads the field named in </w:t>
      </w:r>
      <w:r>
        <w:rPr>
          <w:b/>
          <w:bCs/>
        </w:rPr>
        <w:t xml:space="preserve">MatchField</w:t>
      </w:r>
      <w:r>
        <w:t xml:space="preserve"> from the user's Person document. If the field has several values, the first one is used.</w:t>
      </w:r>
    </w:p>
    <w:p>
      <w:pPr>
        <w:pStyle w:val="ListParagraph"/>
        <w:numPr>
          <w:ilvl w:val="0"/>
          <w:numId w:val="21"/>
        </w:numPr>
      </w:pPr>
      <w:r>
        <w:t xml:space="preserve">Both the field value and the pattern are compared </w:t>
      </w:r>
      <w:r>
        <w:rPr>
          <w:b/>
          <w:bCs/>
        </w:rPr>
        <w:t xml:space="preserve">without regard to upper/lower case</w:t>
      </w:r>
      <w:r>
        <w:t xml:space="preserve">.</w:t>
      </w:r>
    </w:p>
    <w:p>
      <w:pPr>
        <w:pStyle w:val="ListParagraph"/>
        <w:numPr>
          <w:ilvl w:val="0"/>
          <w:numId w:val="21"/>
        </w:numPr>
      </w:pPr>
      <w:r>
        <w:t xml:space="preserve">The pattern may contain </w:t>
      </w:r>
      <w:r>
        <w:rPr>
          <w:rFonts w:ascii="Consolas" w:cs="Consolas" w:eastAsia="Consolas" w:hAnsi="Consolas"/>
          <w:color w:val="0F5FDC"/>
          <w:sz w:val="20"/>
          <w:szCs w:val="20"/>
        </w:rPr>
        <w:t xml:space="preserve">*</w:t>
      </w:r>
      <w:r>
        <w:t xml:space="preserve"> (any text, also none), </w:t>
      </w:r>
      <w:r>
        <w:rPr>
          <w:rFonts w:ascii="Consolas" w:cs="Consolas" w:eastAsia="Consolas" w:hAnsi="Consolas"/>
          <w:color w:val="0F5FDC"/>
          <w:sz w:val="20"/>
          <w:szCs w:val="20"/>
        </w:rPr>
        <w:t xml:space="preserve">?</w:t>
      </w:r>
      <w:r>
        <w:t xml:space="preserve"> (exactly one character), </w:t>
      </w:r>
      <w:r>
        <w:rPr>
          <w:rFonts w:ascii="Consolas" w:cs="Consolas" w:eastAsia="Consolas" w:hAnsi="Consolas"/>
          <w:color w:val="0F5FDC"/>
          <w:sz w:val="20"/>
          <w:szCs w:val="20"/>
        </w:rPr>
        <w:t xml:space="preserve">#</w:t>
      </w:r>
      <w:r>
        <w:t xml:space="preserve"> (one digit) and </w:t>
      </w:r>
      <w:r>
        <w:rPr>
          <w:rFonts w:ascii="Consolas" w:cs="Consolas" w:eastAsia="Consolas" w:hAnsi="Consolas"/>
          <w:color w:val="0F5FDC"/>
          <w:sz w:val="20"/>
          <w:szCs w:val="20"/>
        </w:rPr>
        <w:t xml:space="preserve">[a-l]</w:t>
      </w:r>
      <w:r>
        <w:t xml:space="preserve"> (one character from a range). Without these the value must match exactly.</w:t>
      </w:r>
    </w:p>
    <w:p>
      <w:pPr>
        <w:pStyle w:val="ListParagraph"/>
        <w:numPr>
          <w:ilvl w:val="0"/>
          <w:numId w:val="21"/>
        </w:numPr>
      </w:pPr>
      <w:r>
        <w:t xml:space="preserve">If it matches, this rule is used and the following rules are ignored for this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MatchPattern</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Matches</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 not match</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*@emea.demo.com</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 JOHN@EMEA.DEMO.COM</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anna@demo.com, anna@emea.demo.com.au</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Sales*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Sales, Sales EMEA, sales-uk</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Presales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*london*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London, Office London 2, london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Londn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Finance</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finance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Finance EMEA</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HR-??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HR-UK, HR-DE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HR-USA, HR</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[a-l]*</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Adams, Brown, Lee (first letter a to l)</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Miller, Smith, Zhang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value, also an empty field</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To match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w:t>
            </w:r>
            <w:r>
              <w:rPr>
                <w:rFonts w:ascii="Consolas" w:cs="Consolas" w:eastAsia="Consolas" w:hAnsi="Consolas"/>
                <w:color w:val="0F5FDC"/>
                <w:sz w:val="20"/>
                <w:szCs w:val="20"/>
              </w:rPr>
              <w:t xml:space="preserve">*</w:t>
            </w:r>
            <w:r>
              <w:t xml:space="preserve"> or </w:t>
            </w:r>
            <w:r>
              <w:rPr>
                <w:rFonts w:ascii="Consolas" w:cs="Consolas" w:eastAsia="Consolas" w:hAnsi="Consolas"/>
                <w:color w:val="0F5FDC"/>
                <w:sz w:val="20"/>
                <w:szCs w:val="20"/>
              </w:rPr>
              <w:t xml:space="preserve">[</w:t>
            </w:r>
            <w:r>
              <w:t xml:space="preserve"> literally, put the character in brackets, for example </w:t>
            </w:r>
            <w:r>
              <w:rPr>
                <w:rFonts w:ascii="Consolas" w:cs="Consolas" w:eastAsia="Consolas" w:hAnsi="Consolas"/>
                <w:color w:val="0F5FDC"/>
                <w:sz w:val="20"/>
                <w:szCs w:val="20"/>
              </w:rPr>
              <w:t xml:space="preserve">[#]</w:t>
            </w:r>
            <w:r>
              <w:t xml:space="preserve">.</w:t>
            </w:r>
          </w:p>
        </w:tc>
      </w:tr>
    </w:tbl>
    <w:p>
      <w:pPr>
        <w:spacing w:after="80" w:before="0"/>
      </w:pPr>
    </w:p>
    <w:p>
      <w:pPr>
        <w:pStyle w:val="Heading3"/>
      </w:pPr>
      <w:r>
        <w:t xml:space="preserve">B12.4 Which fields can you use, and how to see their values</w:t>
      </w:r>
    </w:p>
    <w:p>
      <w:pPr>
        <w:pStyle w:val="ListParagraph"/>
        <w:numPr>
          <w:ilvl w:val="0"/>
          <w:numId w:val="22"/>
        </w:numPr>
      </w:pPr>
      <w:r>
        <w:t xml:space="preserve">In Domino Administrator, open </w:t>
      </w:r>
      <w:r>
        <w:rPr>
          <w:b/>
          <w:bCs/>
        </w:rPr>
        <w:t xml:space="preserve">People &amp; Groups &gt; People</w:t>
      </w:r>
      <w:r>
        <w:t xml:space="preserve"> and select a DirSync user.</w:t>
      </w:r>
    </w:p>
    <w:p>
      <w:pPr>
        <w:pStyle w:val="ListParagraph"/>
        <w:numPr>
          <w:ilvl w:val="0"/>
          <w:numId w:val="22"/>
        </w:numPr>
      </w:pPr>
      <w:r>
        <w:t xml:space="preserve">Choose </w:t>
      </w:r>
      <w:r>
        <w:rPr>
          <w:b/>
          <w:bCs/>
        </w:rPr>
        <w:t xml:space="preserve">File &gt; Document Properties</w:t>
      </w:r>
      <w:r>
        <w:t xml:space="preserve"> and click the </w:t>
      </w:r>
      <w:r>
        <w:rPr>
          <w:b/>
          <w:bCs/>
        </w:rPr>
        <w:t xml:space="preserve">Fields</w:t>
      </w:r>
      <w:r>
        <w:t xml:space="preserve"> tab (second tab).</w:t>
      </w:r>
    </w:p>
    <w:p>
      <w:pPr>
        <w:pStyle w:val="ListParagraph"/>
        <w:numPr>
          <w:ilvl w:val="0"/>
          <w:numId w:val="22"/>
        </w:numPr>
      </w:pPr>
      <w:r>
        <w:t xml:space="preserve">Click a field name on the left to see its value on the right. The name shown on the left (for example </w:t>
      </w:r>
      <w:r>
        <w:rPr>
          <w:rFonts w:ascii="Consolas" w:cs="Consolas" w:eastAsia="Consolas" w:hAnsi="Consolas"/>
          <w:color w:val="0F5FDC"/>
          <w:sz w:val="20"/>
          <w:szCs w:val="20"/>
        </w:rPr>
        <w:t xml:space="preserve">InternetAddress</w:t>
      </w:r>
      <w:r>
        <w:t xml:space="preserve">) is what you write in MatchField.</w:t>
      </w:r>
    </w:p>
    <w:p>
      <w:pPr>
        <w:pStyle w:val="ListParagraph"/>
        <w:numPr>
          <w:ilvl w:val="0"/>
          <w:numId w:val="22"/>
        </w:numPr>
      </w:pPr>
      <w:r>
        <w:t xml:space="preserve">Repeat for a few users of each group you want to split, so you know the real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field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Typical use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InternetAddress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e-mail domain (*@emea.demo.com)</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department (Sales*, Finance)</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CompanyName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by company or subsidiary</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Location / OfficeCity / OfficeCountry</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Split by site or country</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Split alphabetically ([a-l]*), roughly in halves</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ShortName or InternetAddress (exact value)</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Exceptions for single users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Which fields contain data depends on your DirSync field mapping (Directory Sync configuration, Synchronization tab). Always check the Fields tab. If a field is empty for many users, a rule on it will not match them.</w:t>
            </w:r>
          </w:p>
        </w:tc>
      </w:tr>
    </w:tbl>
    <w:p>
      <w:pPr>
        <w:spacing w:after="80" w:before="0"/>
      </w:pPr>
    </w:p>
    <w:p>
      <w:pPr>
        <w:pStyle w:val="Heading3"/>
      </w:pPr>
      <w:r>
        <w:t xml:space="preserve">B12.5 Order, defaults and the catch-all</w:t>
      </w:r>
    </w:p>
    <w:p>
      <w:pPr>
        <w:pStyle w:val="ListParagraph"/>
        <w:numPr>
          <w:ilvl w:val="0"/>
          <w:numId w:val="2"/>
        </w:numPr>
      </w:pPr>
      <w:r>
        <w:rPr>
          <w:b/>
          <w:bCs/>
        </w:rPr>
        <w:t xml:space="preserve">Order matters:</w:t>
      </w:r>
      <w:r>
        <w:t xml:space="preserve"> put exceptions and the most specific rules at the top, general rules below.</w:t>
      </w:r>
    </w:p>
    <w:p>
      <w:pPr>
        <w:pStyle w:val="ListParagraph"/>
        <w:numPr>
          <w:ilvl w:val="0"/>
          <w:numId w:val="2"/>
        </w:numPr>
      </w:pPr>
      <w:r>
        <w:rPr>
          <w:b/>
          <w:bCs/>
        </w:rPr>
        <w:t xml:space="preserve">Catch-all last:</w:t>
      </w:r>
      <w:r>
        <w:t xml:space="preserve"> end with </w:t>
      </w:r>
      <w:r>
        <w:rPr>
          <w:rFonts w:ascii="Consolas" w:cs="Consolas" w:eastAsia="Consolas" w:hAnsi="Consolas"/>
          <w:color w:val="0F5FDC"/>
          <w:sz w:val="20"/>
          <w:szCs w:val="20"/>
        </w:rPr>
        <w:t xml:space="preserve">*;*;&lt;server&gt;;;;;;</w:t>
      </w:r>
      <w:r>
        <w:t xml:space="preserve"> so that every user is mapped. Without it, unmatched users get the Default… values. Preflight warns about this.</w:t>
      </w:r>
    </w:p>
    <w:p>
      <w:pPr>
        <w:pStyle w:val="ListParagraph"/>
        <w:numPr>
          <w:ilvl w:val="0"/>
          <w:numId w:val="2"/>
        </w:numPr>
      </w:pPr>
      <w:r>
        <w:rPr>
          <w:b/>
          <w:bCs/>
        </w:rPr>
        <w:t xml:space="preserve">Empty column:</w:t>
      </w:r>
      <w:r>
        <w:t xml:space="preserve"> use the default from bulkreg.ini (for ClusterReplicas: automatic). </w:t>
      </w:r>
      <w:r>
        <w:rPr>
          <w:b/>
          <w:bCs/>
        </w:rPr>
        <w:t xml:space="preserve">Hyphen `-`:</w:t>
      </w:r>
      <w:r>
        <w:t xml:space="preserve"> explicitly none (OrgUnit, Policy, Groups, ClusterReplicas).</w:t>
      </w:r>
    </w:p>
    <w:p>
      <w:pPr>
        <w:pStyle w:val="ListParagraph"/>
        <w:numPr>
          <w:ilvl w:val="0"/>
          <w:numId w:val="2"/>
        </w:numPr>
      </w:pPr>
      <w:r>
        <w:rPr>
          <w:b/>
          <w:bCs/>
        </w:rPr>
        <w:t xml:space="preserve">No placeholders:</w:t>
      </w:r>
      <w:r>
        <w:t xml:space="preserve"> a rule that still contains </w:t>
      </w:r>
      <w:r>
        <w:rPr>
          <w:rFonts w:ascii="Consolas" w:cs="Consolas" w:eastAsia="Consolas" w:hAnsi="Consolas"/>
          <w:color w:val="0F5FDC"/>
          <w:sz w:val="20"/>
          <w:szCs w:val="20"/>
        </w:rPr>
        <w:t xml:space="preserve">&lt;…&gt;</w:t>
      </w:r>
      <w:r>
        <w:t xml:space="preserve"> stops every agent with a message naming the line.</w:t>
      </w:r>
    </w:p>
    <w:p>
      <w:pPr>
        <w:pStyle w:val="Heading3"/>
      </w:pPr>
      <w:r>
        <w:t xml:space="preserve">B12.6 Write the file, step by step</w:t>
      </w:r>
    </w:p>
    <w:p>
      <w:pPr>
        <w:pStyle w:val="ListParagraph"/>
        <w:numPr>
          <w:ilvl w:val="0"/>
          <w:numId w:val="23"/>
        </w:numPr>
      </w:pPr>
      <w:r>
        <w:t xml:space="preserve">Open </w:t>
      </w:r>
      <w:r>
        <w:rPr>
          <w:b/>
          <w:bCs/>
        </w:rPr>
        <w:t xml:space="preserve">Notepad</w:t>
      </w:r>
      <w:r>
        <w:t xml:space="preserve"> and choose </w:t>
      </w:r>
      <w:r>
        <w:rPr>
          <w:b/>
          <w:bCs/>
        </w:rPr>
        <w:t xml:space="preserve">File &gt; Open</w:t>
      </w:r>
      <w:r>
        <w:t xml:space="preserve">. Set the file type to </w:t>
      </w:r>
      <w:r>
        <w:rPr>
          <w:b/>
          <w:bCs/>
        </w:rPr>
        <w:t xml:space="preserve">All files</w:t>
      </w:r>
      <w:r>
        <w:t xml:space="preserve"> and open </w:t>
      </w:r>
      <w:r>
        <w:rPr>
          <w:rFonts w:ascii="Consolas" w:cs="Consolas" w:eastAsia="Consolas" w:hAnsi="Consolas"/>
          <w:color w:val="0F5FDC"/>
          <w:sz w:val="20"/>
          <w:szCs w:val="20"/>
        </w:rPr>
        <w:t xml:space="preserve">C:\BulkReg\config\server_mapping.csv</w:t>
      </w:r>
      <w:r>
        <w:t xml:space="preserve">.</w:t>
      </w:r>
    </w:p>
    <w:p>
      <w:pPr>
        <w:pStyle w:val="ListParagraph"/>
        <w:numPr>
          <w:ilvl w:val="0"/>
          <w:numId w:val="23"/>
        </w:numPr>
      </w:pPr>
      <w:r>
        <w:t xml:space="preserve">Read the comment block at the top. It summarises this procedure and contains your two-server, four-member cluster example.</w:t>
      </w:r>
    </w:p>
    <w:p>
      <w:pPr>
        <w:pStyle w:val="ListParagraph"/>
        <w:numPr>
          <w:ilvl w:val="0"/>
          <w:numId w:val="23"/>
        </w:numPr>
      </w:pPr>
      <w:r>
        <w:t xml:space="preserve">Go to the line </w:t>
      </w:r>
      <w:r>
        <w:rPr>
          <w:rFonts w:ascii="Consolas" w:cs="Consolas" w:eastAsia="Consolas" w:hAnsi="Consolas"/>
          <w:color w:val="0F5FDC"/>
          <w:sz w:val="20"/>
          <w:szCs w:val="20"/>
        </w:rPr>
        <w:t xml:space="preserve"># ACTIVE RULES - edit below this line</w:t>
      </w:r>
      <w:r>
        <w:t xml:space="preserve">.</w:t>
      </w:r>
    </w:p>
    <w:p>
      <w:pPr>
        <w:pStyle w:val="ListParagraph"/>
        <w:numPr>
          <w:ilvl w:val="0"/>
          <w:numId w:val="23"/>
        </w:numPr>
      </w:pPr>
      <w:r>
        <w:t xml:space="preserve">If users are split by a field (department, domain …): for each group of users from worksheet row 4, add one rule </w:t>
      </w:r>
      <w:r>
        <w:rPr>
          <w:b/>
          <w:bCs/>
        </w:rPr>
        <w:t xml:space="preserve">above</w:t>
      </w:r>
      <w:r>
        <w:t xml:space="preserve"> the last line. Copy an example line, remove the leading </w:t>
      </w:r>
      <w:r>
        <w:rPr>
          <w:rFonts w:ascii="Consolas" w:cs="Consolas" w:eastAsia="Consolas" w:hAnsi="Consolas"/>
          <w:color w:val="0F5FDC"/>
          <w:sz w:val="20"/>
          <w:szCs w:val="20"/>
        </w:rPr>
        <w:t xml:space="preserve"># </w:t>
      </w:r>
      <w:r>
        <w:t xml:space="preserve"> and replace the example values with yours.</w:t>
      </w:r>
    </w:p>
    <w:p>
      <w:pPr>
        <w:pStyle w:val="ListParagraph"/>
        <w:numPr>
          <w:ilvl w:val="0"/>
          <w:numId w:val="23"/>
        </w:numPr>
      </w:pPr>
      <w:r>
        <w:t xml:space="preserve">Change the last line, the catch-all, to your (first) home server, for example </w:t>
      </w:r>
      <w:r>
        <w:rPr>
          <w:rFonts w:ascii="Consolas" w:cs="Consolas" w:eastAsia="Consolas" w:hAnsi="Consolas"/>
          <w:color w:val="0F5FDC"/>
          <w:sz w:val="20"/>
          <w:szCs w:val="20"/>
        </w:rPr>
        <w:t xml:space="preserve">*;*;DominoADMail/Demo;;;;;</w:t>
      </w:r>
      <w:r>
        <w:t xml:space="preserve">.</w:t>
      </w:r>
    </w:p>
    <w:p>
      <w:pPr>
        <w:pStyle w:val="ListParagraph"/>
        <w:numPr>
          <w:ilvl w:val="0"/>
          <w:numId w:val="23"/>
        </w:numPr>
      </w:pPr>
      <w:r>
        <w:t xml:space="preserve">Check every rule: 8 columns, 7 semicolons, no </w:t>
      </w:r>
      <w:r>
        <w:rPr>
          <w:rFonts w:ascii="Consolas" w:cs="Consolas" w:eastAsia="Consolas" w:hAnsi="Consolas"/>
          <w:color w:val="0F5FDC"/>
          <w:sz w:val="20"/>
          <w:szCs w:val="20"/>
        </w:rPr>
        <w:t xml:space="preserve">&lt;</w:t>
      </w:r>
      <w:r>
        <w:t xml:space="preserve"> or </w:t>
      </w:r>
      <w:r>
        <w:rPr>
          <w:rFonts w:ascii="Consolas" w:cs="Consolas" w:eastAsia="Consolas" w:hAnsi="Consolas"/>
          <w:color w:val="0F5FDC"/>
          <w:sz w:val="20"/>
          <w:szCs w:val="20"/>
        </w:rPr>
        <w:t xml:space="preserve">&gt;</w:t>
      </w:r>
      <w:r>
        <w:t xml:space="preserve">, server and policy names exactly as in Domino.</w:t>
      </w:r>
    </w:p>
    <w:p>
      <w:pPr>
        <w:pStyle w:val="ListParagraph"/>
        <w:numPr>
          <w:ilvl w:val="0"/>
          <w:numId w:val="23"/>
        </w:numPr>
      </w:pPr>
      <w:r>
        <w:t xml:space="preserve">Choose </w:t>
      </w:r>
      <w:r>
        <w:rPr>
          <w:b/>
          <w:bCs/>
        </w:rPr>
        <w:t xml:space="preserve">File &gt; Save</w:t>
      </w:r>
      <w:r>
        <w:t xml:space="preserve">, keeping the encoding </w:t>
      </w:r>
      <w:r>
        <w:rPr>
          <w:b/>
          <w:bCs/>
        </w:rPr>
        <w:t xml:space="preserve">UTF-8</w:t>
      </w:r>
      <w:r>
        <w:t xml:space="preserve">.</w:t>
      </w:r>
    </w:p>
    <w:p>
      <w:pPr>
        <w:pStyle w:val="Heading3"/>
      </w:pPr>
      <w:r>
        <w:t xml:space="preserve">B12.7 Worked examples</w:t>
      </w:r>
    </w:p>
    <w:p>
      <w:r>
        <w:rPr>
          <w:b/>
          <w:bCs/>
        </w:rPr>
        <w:t xml:space="preserve">Example 1 (your set-up): one mail cluster of 4 servers, 2500 users on each of the 2 DC home servers.</w:t>
      </w:r>
      <w:r>
        <w:t xml:space="preserve"> Two servers in the data centre (DC) are home servers; two servers in the disaster-recovery site (DR) only hold replicas. Every mail file ends up on all 4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MAIL CLUSTER (4 members)</w:t>
            </w:r>
          </w:p>
          <w:p>
            <w:pPr>
              <w:spacing w:after="0" w:before="0" w:line="240"/>
            </w:pPr>
            <w:r>
              <w:rPr>
                <w:rFonts w:ascii="Consolas" w:cs="Consolas" w:eastAsia="Consolas" w:hAnsi="Consolas"/>
                <w:color w:val="14142B"/>
                <w:sz w:val="16"/>
                <w:szCs w:val="16"/>
              </w:rPr>
              <w:t xml:space="preserve">  DC  DominoADMail/Demo      home server of users    1 - 2500</w:t>
            </w:r>
          </w:p>
          <w:p>
            <w:pPr>
              <w:spacing w:after="0" w:before="0" w:line="240"/>
            </w:pPr>
            <w:r>
              <w:rPr>
                <w:rFonts w:ascii="Consolas" w:cs="Consolas" w:eastAsia="Consolas" w:hAnsi="Consolas"/>
                <w:color w:val="14142B"/>
                <w:sz w:val="16"/>
                <w:szCs w:val="16"/>
              </w:rPr>
              <w:t xml:space="preserve">  DC  DominoADMail2/Demo     home server of users 2501 - 5000</w:t>
            </w:r>
          </w:p>
          <w:p>
            <w:pPr>
              <w:spacing w:after="0" w:before="0" w:line="240"/>
            </w:pPr>
            <w:r>
              <w:rPr>
                <w:rFonts w:ascii="Consolas" w:cs="Consolas" w:eastAsia="Consolas" w:hAnsi="Consolas"/>
                <w:color w:val="14142B"/>
                <w:sz w:val="16"/>
                <w:szCs w:val="16"/>
              </w:rPr>
              <w:t xml:space="preserve">  DR  DominoADMailDR1/Demo   replicas only</w:t>
            </w:r>
          </w:p>
          <w:p>
            <w:pPr>
              <w:spacing w:after="0" w:before="0" w:line="240"/>
            </w:pPr>
            <w:r>
              <w:rPr>
                <w:rFonts w:ascii="Consolas" w:cs="Consolas" w:eastAsia="Consolas" w:hAnsi="Consolas"/>
                <w:color w:val="14142B"/>
                <w:sz w:val="16"/>
                <w:szCs w:val="16"/>
              </w:rPr>
              <w:t xml:space="preserve">  DR  DominoADMailDR2/Demo   replicas only</w:t>
            </w:r>
          </w:p>
          <w:p>
            <w:pPr>
              <w:spacing w:after="0" w:before="0" w:line="240"/>
            </w:pPr>
            <w:r>
              <w:rPr>
                <w:rFonts w:ascii="Consolas" w:cs="Consolas" w:eastAsia="Consolas" w:hAnsi="Consolas"/>
                <w:color w:val="14142B"/>
                <w:sz w:val="16"/>
                <w:szCs w:val="16"/>
              </w:rPr>
              <w:t xml:space="preserve">  At the end every server holds all 5000 mail files.</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bulkreg.ini   (MailClusterServers is ONE line in the file)</w:t>
            </w:r>
          </w:p>
          <w:p>
            <w:pPr>
              <w:spacing w:after="0" w:before="0" w:line="240"/>
            </w:pPr>
            <w:r>
              <w:rPr>
                <w:rFonts w:ascii="Consolas" w:cs="Consolas" w:eastAsia="Consolas" w:hAnsi="Consolas"/>
                <w:color w:val="14142B"/>
                <w:sz w:val="16"/>
                <w:szCs w:val="16"/>
              </w:rPr>
              <w:t xml:space="preserve">  MailClusterServers=DominoADMail/Demo,DominoADMail2/Demo,</w:t>
            </w:r>
          </w:p>
          <w:p>
            <w:pPr>
              <w:spacing w:after="0" w:before="0" w:line="240"/>
            </w:pPr>
            <w:r>
              <w:rPr>
                <w:rFonts w:ascii="Consolas" w:cs="Consolas" w:eastAsia="Consolas" w:hAnsi="Consolas"/>
                <w:color w:val="14142B"/>
                <w:sz w:val="16"/>
                <w:szCs w:val="16"/>
              </w:rPr>
              <w:t xml:space="preserve">                     DominoADMailDR1/Demo,DominoADMailDR2/Demo</w:t>
            </w:r>
          </w:p>
          <w:p>
            <w:pPr>
              <w:spacing w:after="0" w:before="0" w:line="240"/>
            </w:pPr>
            <w:r>
              <w:rPr>
                <w:rFonts w:ascii="Consolas" w:cs="Consolas" w:eastAsia="Consolas" w:hAnsi="Consolas"/>
                <w:color w:val="14142B"/>
                <w:sz w:val="16"/>
                <w:szCs w:val="16"/>
              </w:rPr>
              <w:t xml:space="preserve">  CreateClusterReplicas=1</w:t>
            </w:r>
          </w:p>
          <w:p>
            <w:pPr>
              <w:spacing w:after="0" w:before="0" w:line="240"/>
            </w:pPr>
            <w:r>
              <w:rPr>
                <w:rFonts w:ascii="Consolas" w:cs="Consolas" w:eastAsia="Consolas" w:hAnsi="Consolas"/>
                <w:color w:val="14142B"/>
                <w:sz w:val="16"/>
                <w:szCs w:val="16"/>
              </w:rPr>
              <w:t xml:space="preserve">  MailACLManager=LocalDomainAdmins</w:t>
            </w:r>
          </w:p>
          <w:p>
            <w:pPr>
              <w:spacing w:after="0" w:before="0" w:line="240"/>
            </w:pPr>
            <w:r>
              <w:rPr>
                <w:rFonts w:ascii="Consolas" w:cs="Consolas" w:eastAsia="Consolas" w:hAnsi="Consolas"/>
                <w:color w:val="14142B"/>
                <w:sz w:val="16"/>
                <w:szCs w:val="16"/>
              </w:rPr>
              <w:t xml:space="preserve">  BatchSize=1000</w:t>
            </w:r>
          </w:p>
          <w:p>
            <w:pPr>
              <w:spacing w:after="0" w:before="0" w:line="240"/>
            </w:pPr>
            <w:r>
              <w:rPr>
                <w:rFonts w:ascii="Consolas" w:cs="Consolas" w:eastAsia="Consolas" w:hAnsi="Consolas"/>
                <w:color w:val="14142B"/>
                <w:sz w:val="16"/>
                <w:szCs w:val="16"/>
              </w:rPr>
              <w:t xml:space="preserve">  MailFilesPerFolder=1000</w:t>
            </w:r>
          </w:p>
          <w:p>
            <w:pPr>
              <w:spacing w:after="0" w:before="0" w:line="240"/>
            </w:pPr>
            <w:r>
              <w:rPr>
                <w:rFonts w:ascii="Consolas" w:cs="Consolas" w:eastAsia="Consolas" w:hAnsi="Consolas"/>
                <w:color w:val="14142B"/>
                <w:sz w:val="16"/>
                <w:szCs w:val="16"/>
              </w:rPr>
              <w:t xml:space="preserve">  MailFolderMax=5     (5000 users -&gt; mail1..mail5 on ALL 4 servers)</w:t>
            </w:r>
          </w:p>
        </w:tc>
      </w:tr>
    </w:tbl>
    <w:p>
      <w:pPr>
        <w:spacing w:after="80" w:before="0"/>
      </w:pPr>
    </w:p>
    <w:p>
      <w:r>
        <w:t xml:space="preserve">The 2500/2500 split is done in </w:t>
      </w:r>
      <w:r>
        <w:rPr>
          <w:b/>
          <w:bCs/>
        </w:rPr>
        <w:t xml:space="preserve">two waves</w:t>
      </w:r>
      <w:r>
        <w:t xml:space="preserve">: one line in server_mapping.csv decides the home server, and you change it once, after the first 2500 users.</w:t>
      </w:r>
    </w:p>
    <w:p>
      <w:pPr>
        <w:pStyle w:val="ListParagraph"/>
        <w:numPr>
          <w:ilvl w:val="0"/>
          <w:numId w:val="24"/>
        </w:numPr>
      </w:pPr>
      <w:r>
        <w:rPr>
          <w:b/>
          <w:bCs/>
        </w:rPr>
        <w:t xml:space="preserve">Wave 1.</w:t>
      </w:r>
      <w:r>
        <w:t xml:space="preserve"> The only active rule in server_mapping.csv is the catch-all for the first home server: </w:t>
      </w:r>
      <w:r>
        <w:rPr>
          <w:rFonts w:ascii="Consolas" w:cs="Consolas" w:eastAsia="Consolas" w:hAnsi="Consolas"/>
          <w:color w:val="0F5FDC"/>
          <w:sz w:val="20"/>
          <w:szCs w:val="20"/>
        </w:rPr>
        <w:t xml:space="preserve">*;*;DominoADMail/Demo;;;;;</w:t>
      </w:r>
    </w:p>
    <w:p>
      <w:pPr>
        <w:pStyle w:val="ListParagraph"/>
        <w:numPr>
          <w:ilvl w:val="0"/>
          <w:numId w:val="24"/>
        </w:numPr>
      </w:pPr>
      <w:r>
        <w:t xml:space="preserve">Run 01 - Preflight Check. The </w:t>
      </w:r>
      <w:r>
        <w:rPr>
          <w:rFonts w:ascii="Consolas" w:cs="Consolas" w:eastAsia="Consolas" w:hAnsi="Consolas"/>
          <w:color w:val="0F5FDC"/>
          <w:sz w:val="20"/>
          <w:szCs w:val="20"/>
        </w:rPr>
        <w:t xml:space="preserve">_mapping.txt</w:t>
      </w:r>
      <w:r>
        <w:t xml:space="preserve"> file shows </w:t>
      </w:r>
      <w:r>
        <w:rPr>
          <w:rFonts w:ascii="Consolas" w:cs="Consolas" w:eastAsia="Consolas" w:hAnsi="Consolas"/>
          <w:color w:val="0F5FDC"/>
          <w:sz w:val="20"/>
          <w:szCs w:val="20"/>
        </w:rPr>
        <w:t xml:space="preserve">DominoADMail/Demo -&gt; replicas: DominoADMail2/Demo,DominoADMailDR1/Demo,DominoADMailDR2/Demo</w:t>
      </w:r>
      <w:r>
        <w:t xml:space="preserve">, and </w:t>
      </w:r>
      <w:r>
        <w:rPr>
          <w:rFonts w:ascii="Consolas" w:cs="Consolas" w:eastAsia="Consolas" w:hAnsi="Consolas"/>
          <w:color w:val="0F5FDC"/>
          <w:sz w:val="20"/>
          <w:szCs w:val="20"/>
        </w:rPr>
        <w:t xml:space="preserve">_mailfolders.txt</w:t>
      </w:r>
      <w:r>
        <w:t xml:space="preserve"> lists mail1 … mail5 on all 4 servers.</w:t>
      </w:r>
    </w:p>
    <w:p>
      <w:pPr>
        <w:pStyle w:val="ListParagraph"/>
        <w:numPr>
          <w:ilvl w:val="0"/>
          <w:numId w:val="24"/>
        </w:numPr>
      </w:pPr>
      <w:r>
        <w:t xml:space="preserve">Run the normal cycle (C2–C8) three times: 02 Build Batch → review → 03 dry run → 03 live → 04 Verify. The batches have 1000, 1000 and 500 users. After the third batch, 2500 users are registered on DominoADMail/Demo.</w:t>
      </w:r>
    </w:p>
    <w:p>
      <w:pPr>
        <w:pStyle w:val="ListParagraph"/>
        <w:numPr>
          <w:ilvl w:val="0"/>
          <w:numId w:val="24"/>
        </w:numPr>
      </w:pPr>
      <w:r>
        <w:rPr>
          <w:b/>
          <w:bCs/>
        </w:rPr>
        <w:t xml:space="preserve">Wave 2.</w:t>
      </w:r>
      <w:r>
        <w:t xml:space="preserve"> Change the active rule to the second home server and save: </w:t>
      </w:r>
      <w:r>
        <w:rPr>
          <w:rFonts w:ascii="Consolas" w:cs="Consolas" w:eastAsia="Consolas" w:hAnsi="Consolas"/>
          <w:color w:val="0F5FDC"/>
          <w:sz w:val="20"/>
          <w:szCs w:val="20"/>
        </w:rPr>
        <w:t xml:space="preserve">*;*;DominoADMail2/Demo;;;;;</w:t>
      </w:r>
    </w:p>
    <w:p>
      <w:pPr>
        <w:pStyle w:val="ListParagraph"/>
        <w:numPr>
          <w:ilvl w:val="0"/>
          <w:numId w:val="24"/>
        </w:numPr>
      </w:pPr>
      <w:r>
        <w:t xml:space="preserve">Run 01 again, then the cycle three more times (1000 + 1000 + 500). Users registered in wave 1 are not picked again: they now have a Notes certificate.</w:t>
      </w:r>
    </w:p>
    <w:p>
      <w:pPr>
        <w:pStyle w:val="ListParagraph"/>
        <w:numPr>
          <w:ilvl w:val="0"/>
          <w:numId w:val="24"/>
        </w:numPr>
      </w:pPr>
      <w:r>
        <w:t xml:space="preserve">Run 04 for each batch until all users show REGISTERED, IN_VAULT, MAILFILE_OK and </w:t>
      </w:r>
      <w:r>
        <w:rPr>
          <w:b/>
          <w:bCs/>
        </w:rPr>
        <w:t xml:space="preserve">REPLICAS_OK 3/3</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823"/>
        <w:gridCol w:w="2059"/>
        <w:gridCol w:w="926"/>
        <w:gridCol w:w="3192"/>
        <w:gridCol w:w="2638"/>
      </w:tblGrid>
      <w:tr>
        <w:trPr>
          <w:tblHeader/>
        </w:trPr>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w:t>
            </w:r>
          </w:p>
        </w:tc>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Wave / 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Users</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 folders filled (on all 4 servers)</w:t>
            </w:r>
          </w:p>
        </w:tc>
        <w:tc>
          <w:tcPr>
            <w:tcW w:type="dxa" w:w="26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requested on</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(1000)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mail2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DominoADMail</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mail3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mail3 (500 → 1000), mail4 (500)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mail4 (500 → 1000), mail5 (500)</w:t>
            </w:r>
          </w:p>
        </w:tc>
        <w:tc>
          <w:tcPr>
            <w:tcW w:type="dxa" w:w="26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 DR1, DR2</w:t>
            </w:r>
          </w:p>
        </w:tc>
      </w:tr>
      <w:tr>
        <w:trPr>
          <w:cantSplit/>
        </w:trPr>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 DominoADMail2</w:t>
            </w: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mail5 (500 → 1000)</w:t>
            </w:r>
          </w:p>
        </w:tc>
        <w:tc>
          <w:tcPr>
            <w:tcW w:type="dxa" w:w="26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 DR1, DR2</w:t>
            </w:r>
          </w:p>
        </w:tc>
      </w:tr>
    </w:tbl>
    <w:p>
      <w:pPr>
        <w:spacing w:after="80" w:before="0"/>
      </w:pPr>
    </w:p>
    <w:p>
      <w:r>
        <w:t xml:space="preserve">Because the cluster is treated as </w:t>
      </w:r>
      <w:r>
        <w:rPr>
          <w:b/>
          <w:bCs/>
        </w:rPr>
        <w:t xml:space="preserve">one</w:t>
      </w:r>
      <w:r>
        <w:t xml:space="preserve"> mail namespace, </w:t>
      </w:r>
      <w:r>
        <w:rPr>
          <w:rFonts w:ascii="Consolas" w:cs="Consolas" w:eastAsia="Consolas" w:hAnsi="Consolas"/>
          <w:color w:val="0F5FDC"/>
          <w:sz w:val="20"/>
          <w:szCs w:val="20"/>
        </w:rPr>
        <w:t xml:space="preserve">smith.nsf</w:t>
      </w:r>
      <w:r>
        <w:t xml:space="preserve"> can exist only once in the whole cluster: a second Smith on DominoADMail2 becomes </w:t>
      </w:r>
      <w:r>
        <w:rPr>
          <w:rFonts w:ascii="Consolas" w:cs="Consolas" w:eastAsia="Consolas" w:hAnsi="Consolas"/>
          <w:color w:val="0F5FDC"/>
          <w:sz w:val="20"/>
          <w:szCs w:val="20"/>
        </w:rPr>
        <w:t xml:space="preserve">smith2.nsf</w:t>
      </w:r>
      <w:r>
        <w:t xml:space="preserve">, so his replica never collides with the first Smith's file on DominoADMail. Each server holds 5000 mail files at the end: 2500 primaries (on the two DC servers) and the replicas.</w:t>
      </w:r>
    </w:p>
    <w:p>
      <w:r>
        <w:rPr>
          <w:b/>
          <w:bCs/>
        </w:rPr>
        <w:t xml:space="preserve">Alternative without waves:</w:t>
      </w:r>
      <w:r>
        <w:t xml:space="preserve"> split by a field, for example by last name. The halves are not exactly 2500 each; check the counts in Preflight's </w:t>
      </w:r>
      <w:r>
        <w:rPr>
          <w:rFonts w:ascii="Consolas" w:cs="Consolas" w:eastAsia="Consolas" w:hAnsi="Consolas"/>
          <w:color w:val="0F5FDC"/>
          <w:sz w:val="20"/>
          <w:szCs w:val="20"/>
        </w:rPr>
        <w:t xml:space="preserve">_mapping.txt</w:t>
      </w:r>
      <w:r>
        <w:t xml:space="preserve"> first.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LastName;[a-l]*;DominoADMail/Demo;;;;;</w:t>
            </w:r>
          </w:p>
          <w:p>
            <w:pPr>
              <w:spacing w:after="0" w:before="0" w:line="240"/>
            </w:pPr>
            <w:r>
              <w:rPr>
                <w:rFonts w:ascii="Consolas" w:cs="Consolas" w:eastAsia="Consolas" w:hAnsi="Consolas"/>
                <w:color w:val="14142B"/>
                <w:sz w:val="16"/>
                <w:szCs w:val="16"/>
              </w:rPr>
              <w:t xml:space="preserve">*;*;DominoADMail2/Demo;;;;;</w:t>
            </w:r>
          </w:p>
        </w:tc>
      </w:tr>
    </w:tbl>
    <w:p>
      <w:pPr>
        <w:spacing w:after="80" w:before="0"/>
      </w:pPr>
    </w:p>
    <w:p>
      <w:r>
        <w:rPr>
          <w:b/>
          <w:bCs/>
        </w:rPr>
        <w:t xml:space="preserve">Example 2: three servers by e-mail domain.</w:t>
      </w:r>
      <w:r>
        <w:t xml:space="preserve"> EMEA and APAC users get their own server, OU, explicit vault policy, group and vault; everyone else goes to DominoADMail/Demo with the defaults.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InternetAddress;*@emea.demo.com;DominoADMail2/Demo;EMEA;*/DirSync-Vault-EMEA;BR-EMEA;DominoVaultEMEA/Demo;</w:t>
            </w:r>
          </w:p>
          <w:p>
            <w:pPr>
              <w:spacing w:after="0" w:before="0" w:line="240"/>
            </w:pPr>
            <w:r>
              <w:rPr>
                <w:rFonts w:ascii="Consolas" w:cs="Consolas" w:eastAsia="Consolas" w:hAnsi="Consolas"/>
                <w:color w:val="14142B"/>
                <w:sz w:val="16"/>
                <w:szCs w:val="16"/>
              </w:rPr>
              <w:t xml:space="preserve">InternetAddress;*@apac.demo.com;DominoADMail3/Demo;APAC;*/DirSync-Vault-APAC;BR-APAC;DominoVaultAPAC/Demo;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3: by department, with an organizational policy.</w:t>
      </w:r>
      <w:r>
        <w:t xml:space="preserve"> Sales users get the OU Sales (John Smith/Sales/Demo). The organizational policy </w:t>
      </w:r>
      <w:r>
        <w:rPr>
          <w:rFonts w:ascii="Consolas" w:cs="Consolas" w:eastAsia="Consolas" w:hAnsi="Consolas"/>
          <w:color w:val="0F5FDC"/>
          <w:sz w:val="20"/>
          <w:szCs w:val="20"/>
        </w:rPr>
        <w:t xml:space="preserve">*/Sales/Demo</w:t>
      </w:r>
      <w:r>
        <w:t xml:space="preserve"> assigns their vault, so Policy is </w:t>
      </w:r>
      <w:r>
        <w:rPr>
          <w:rFonts w:ascii="Consolas" w:cs="Consolas" w:eastAsia="Consolas" w:hAnsi="Consolas"/>
          <w:color w:val="0F5FDC"/>
          <w:sz w:val="20"/>
          <w:szCs w:val="20"/>
        </w:rPr>
        <w:t xml:space="preserve">-</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Department;Sales*;DominoADMail/Demo;Sales;-;BR-Sales;;</w:t>
            </w:r>
          </w:p>
          <w:p>
            <w:pPr>
              <w:spacing w:after="0" w:before="0" w:line="240"/>
            </w:pPr>
            <w:r>
              <w:rPr>
                <w:rFonts w:ascii="Consolas" w:cs="Consolas" w:eastAsia="Consolas" w:hAnsi="Consolas"/>
                <w:color w:val="14142B"/>
                <w:sz w:val="16"/>
                <w:szCs w:val="16"/>
              </w:rPr>
              <w:t xml:space="preserve">Department;Finance;DominoADMail2/Demo;Finance;*/DirSync-Vault;BR-Finance;;</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p>
      <w:r>
        <w:rPr>
          <w:b/>
          <w:bCs/>
        </w:rPr>
        <w:t xml:space="preserve">Example 4: exceptions.</w:t>
      </w:r>
      <w:r>
        <w:t xml:space="preserve"> The CEO's mail file is replicated only within DC; IT test users get no replicas at all. Exceptions must come before the general rule that would otherwise catch the user.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InternetAddress;ceo@demo.com;DominoADMail/Demo;-;*/DirSync-Vault;VIP;;DominoADMail2/Demo</w:t>
            </w:r>
          </w:p>
          <w:p>
            <w:pPr>
              <w:spacing w:after="0" w:before="0" w:line="240"/>
            </w:pPr>
            <w:r>
              <w:rPr>
                <w:rFonts w:ascii="Consolas" w:cs="Consolas" w:eastAsia="Consolas" w:hAnsi="Consolas"/>
                <w:color w:val="14142B"/>
                <w:sz w:val="16"/>
                <w:szCs w:val="16"/>
              </w:rPr>
              <w:t xml:space="preserve">Department;IT-Test;DominoADMail/Demo;;;;;-</w:t>
            </w:r>
          </w:p>
          <w:p>
            <w:pPr>
              <w:spacing w:after="0" w:before="0" w:line="240"/>
            </w:pPr>
            <w:r>
              <w:rPr>
                <w:rFonts w:ascii="Consolas" w:cs="Consolas" w:eastAsia="Consolas" w:hAnsi="Consolas"/>
                <w:color w:val="14142B"/>
                <w:sz w:val="16"/>
                <w:szCs w:val="16"/>
              </w:rPr>
              <w:t xml:space="preserve">*;*;DominoADMail/Demo;;;;;</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4942"/>
        <w:gridCol w:w="2431"/>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User</w:t>
            </w:r>
          </w:p>
        </w:tc>
        <w:tc>
          <w:tcPr>
            <w:tcW w:type="dxa" w:w="494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Example 2 result</w:t>
            </w:r>
          </w:p>
        </w:tc>
        <w:tc>
          <w:tcPr>
            <w:tcW w:type="dxa" w:w="243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anna@emea.demo.com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DominoADMail2/Demo, Anna …/EMEA/Demo, */DirSync-Vault-EMEA, BR-EMEA</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Rule 1 matches first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li@apac.demo.com</w:t>
            </w:r>
          </w:p>
        </w:tc>
        <w:tc>
          <w:tcPr>
            <w:tcW w:type="dxa" w:w="494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DominoADMail3/Demo, …/APAC/Demo, */DirSync-Vault-APAC</w:t>
            </w:r>
          </w:p>
        </w:tc>
        <w:tc>
          <w:tcPr>
            <w:tcW w:type="dxa" w:w="243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Rule 2</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tom@demo.com</w:t>
            </w:r>
          </w:p>
        </w:tc>
        <w:tc>
          <w:tcPr>
            <w:tcW w:type="dxa" w:w="494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DominoADMail/Demo with the bulkreg.ini defaults</w:t>
            </w:r>
          </w:p>
        </w:tc>
        <w:tc>
          <w:tcPr>
            <w:tcW w:type="dxa" w:w="243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the catch-all matches</w:t>
            </w:r>
          </w:p>
        </w:tc>
      </w:tr>
    </w:tbl>
    <w:p>
      <w:pPr>
        <w:spacing w:after="80" w:before="0"/>
      </w:pPr>
    </w:p>
    <w:p>
      <w:pPr>
        <w:pStyle w:val="Heading3"/>
      </w:pPr>
      <w:r>
        <w:t xml:space="preserve">B12.8 Test the mapping before any batch</w:t>
      </w:r>
    </w:p>
    <w:p>
      <w:pPr>
        <w:pStyle w:val="ListParagraph"/>
        <w:numPr>
          <w:ilvl w:val="0"/>
          <w:numId w:val="25"/>
        </w:numPr>
      </w:pPr>
      <w:r>
        <w:t xml:space="preserve">Run </w:t>
      </w:r>
      <w:r>
        <w:rPr>
          <w:b/>
          <w:bCs/>
        </w:rPr>
        <w:t xml:space="preserve">01 - Preflight Check</w:t>
      </w:r>
      <w:r>
        <w:t xml:space="preserve"> (C1).</w:t>
      </w:r>
    </w:p>
    <w:p>
      <w:pPr>
        <w:pStyle w:val="ListParagraph"/>
        <w:numPr>
          <w:ilvl w:val="0"/>
          <w:numId w:val="25"/>
        </w:numPr>
      </w:pPr>
      <w:r>
        <w:t xml:space="preserve">Open </w:t>
      </w:r>
      <w:r>
        <w:rPr>
          <w:rFonts w:ascii="Consolas" w:cs="Consolas" w:eastAsia="Consolas" w:hAnsi="Consolas"/>
          <w:color w:val="0F5FDC"/>
          <w:sz w:val="20"/>
          <w:szCs w:val="20"/>
        </w:rPr>
        <w:t xml:space="preserve">C:\BulkReg\audit\BulkReg_Preflight_&lt;run&gt;_mapping.txt</w:t>
      </w:r>
      <w:r>
        <w:t xml:space="preserve">. For every rule it shows </w:t>
      </w:r>
      <w:r>
        <w:rPr>
          <w:b/>
          <w:bCs/>
        </w:rPr>
        <w:t xml:space="preserve">how many users matched</w:t>
      </w:r>
      <w:r>
        <w:t xml:space="preserve"> and the values the rule gives. A rule with </w:t>
      </w:r>
      <w:r>
        <w:rPr>
          <w:b/>
          <w:bCs/>
        </w:rPr>
        <w:t xml:space="preserve">0 users</w:t>
      </w:r>
      <w:r>
        <w:t xml:space="preserve"> usually means a wrong field name or pattern. At the end, </w:t>
      </w:r>
      <w:r>
        <w:rPr>
          <w:b/>
          <w:bCs/>
        </w:rPr>
        <w:t xml:space="preserve">Result per home server</w:t>
      </w:r>
      <w:r>
        <w:t xml:space="preserve"> shows the users per home server and the servers that will receive their replicas.</w:t>
      </w:r>
    </w:p>
    <w:p>
      <w:pPr>
        <w:pStyle w:val="ListParagraph"/>
        <w:numPr>
          <w:ilvl w:val="0"/>
          <w:numId w:val="25"/>
        </w:numPr>
      </w:pPr>
      <w:r>
        <w:t xml:space="preserve">For individual users, open the Preflight audit CSV. The </w:t>
      </w:r>
      <w:r>
        <w:rPr>
          <w:b/>
          <w:bCs/>
        </w:rPr>
        <w:t xml:space="preserve">MapRule</w:t>
      </w:r>
      <w:r>
        <w:t xml:space="preserve"> column shows which rule each user matched, and HomeServer / OrgUnit / Policy / ClusterReplicas show the result.</w:t>
      </w:r>
    </w:p>
    <w:p>
      <w:pPr>
        <w:pStyle w:val="ListParagraph"/>
        <w:numPr>
          <w:ilvl w:val="0"/>
          <w:numId w:val="25"/>
        </w:numPr>
      </w:pPr>
      <w:r>
        <w:t xml:space="preserve">Correct server_mapping.csv (or MailClusterServers) and run Preflight again until every group lands where intended.</w:t>
      </w:r>
    </w:p>
    <w:p>
      <w:pPr>
        <w:pStyle w:val="Heading3"/>
      </w:pPr>
      <w:r>
        <w:t xml:space="preserve">B12.9 Common mistakes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3295"/>
        <w:gridCol w:w="3254"/>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stop: 'still contains a &lt;placeholder&gt;'</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w:t>
            </w:r>
            <w:r>
              <w:rPr>
                <w:rFonts w:ascii="Consolas" w:cs="Consolas" w:eastAsia="Consolas" w:hAnsi="Consolas"/>
                <w:color w:val="0F5FDC"/>
                <w:sz w:val="18"/>
                <w:szCs w:val="18"/>
              </w:rPr>
              <w:t xml:space="preserve">&lt;…&gt;</w:t>
            </w:r>
            <w:r>
              <w:rPr>
                <w:sz w:val="19"/>
                <w:szCs w:val="19"/>
              </w:rPr>
              <w:t xml:space="preserve"> value was not replaced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it with your real value, or delete the rule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rule matches 0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field name, pattern without </w:t>
            </w:r>
            <w:r>
              <w:rPr>
                <w:rFonts w:ascii="Consolas" w:cs="Consolas" w:eastAsia="Consolas" w:hAnsi="Consolas"/>
                <w:color w:val="0F5FDC"/>
                <w:sz w:val="18"/>
                <w:szCs w:val="18"/>
              </w:rPr>
              <w:t xml:space="preserve">*</w:t>
            </w:r>
            <w:r>
              <w:rPr>
                <w:sz w:val="19"/>
                <w:szCs w:val="19"/>
              </w:rPr>
              <w:t xml:space="preserve">, or field empty in DirSync</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Fields tab (B12.4); use </w:t>
            </w:r>
            <w:r>
              <w:rPr>
                <w:rFonts w:ascii="Consolas" w:cs="Consolas" w:eastAsia="Consolas" w:hAnsi="Consolas"/>
                <w:color w:val="0F5FDC"/>
                <w:sz w:val="18"/>
                <w:szCs w:val="18"/>
              </w:rPr>
              <w:t xml:space="preserve">*</w:t>
            </w:r>
            <w:r>
              <w:rPr>
                <w:sz w:val="19"/>
                <w:szCs w:val="19"/>
              </w:rPr>
              <w:t xml:space="preserve"> where needed</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Everybody lands on the catch-all</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catch-all is at the top</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Move </w:t>
            </w:r>
            <w:r>
              <w:rPr>
                <w:rFonts w:ascii="Consolas" w:cs="Consolas" w:eastAsia="Consolas" w:hAnsi="Consolas"/>
                <w:color w:val="0F5FDC"/>
                <w:sz w:val="18"/>
                <w:szCs w:val="18"/>
              </w:rPr>
              <w:t xml:space="preserve">*;*;…</w:t>
            </w:r>
            <w:r>
              <w:rPr>
                <w:sz w:val="19"/>
                <w:szCs w:val="19"/>
              </w:rPr>
              <w:t xml:space="preserve"> to the last line</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OU / policy for some users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 earlier, more general rule catches them</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Move the specific rule above it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'-&gt; replicas: none' although you have a cluster</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home server is not in MailClusterServers (typo, or a different name form), or column 8 is </w:t>
            </w:r>
            <w:r>
              <w:rPr>
                <w:rFonts w:ascii="Consolas" w:cs="Consolas" w:eastAsia="Consolas" w:hAnsi="Consolas"/>
                <w:color w:val="0F5FDC"/>
                <w:sz w:val="18"/>
                <w:szCs w:val="18"/>
              </w:rPr>
              <w:t xml:space="preserv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every member in MailClusterServers (B11); leave column 8 empty</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Wave 2 users still go to the first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catch-all line was not changed, or the file was not saved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 and save the line, then rebuild the batch (C2)</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line ignored (needs &gt;= 3 columns)' in the log</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semicolons</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 8 columns / 7 semicolons</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Strange characters in names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File saved in another encoding</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Save as UTF-8 in Notepad</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rule has real values, the catch-all is last, and the Preflight mapping test shows each group of users on the intended home server, with the intended replica servers.</w:t>
            </w:r>
          </w:p>
        </w:tc>
      </w:tr>
    </w:tbl>
    <w:p>
      <w:pPr>
        <w:spacing w:after="80" w:before="0"/>
      </w:pPr>
    </w:p>
    <w:p>
      <w:pPr>
        <w:pStyle w:val="Heading2"/>
      </w:pPr>
      <w:r>
        <w:t xml:space="preserve">B13 Create the tool database bulkreg.nsf</w:t>
      </w:r>
    </w:p>
    <w:p>
      <w:r>
        <w:rPr>
          <w:b/>
          <w:bCs/>
        </w:rPr>
        <w:t xml:space="preserve">Who:</w:t>
      </w:r>
      <w:r>
        <w:t xml:space="preserve"> Domino administrator   </w:t>
      </w:r>
      <w:r>
        <w:rPr>
          <w:b/>
          <w:bCs/>
        </w:rPr>
        <w:t xml:space="preserve">Where:</w:t>
      </w:r>
      <w:r>
        <w:t xml:space="preserve"> Domino Administrator (or Notes client)   </w:t>
      </w:r>
      <w:r>
        <w:rPr>
          <w:b/>
          <w:bCs/>
        </w:rPr>
        <w:t xml:space="preserve">Changes:</w:t>
      </w:r>
      <w:r>
        <w:t xml:space="preserve"> creates a local database</w:t>
      </w:r>
    </w:p>
    <w:p>
      <w:r>
        <w:t xml:space="preserve">bulkreg.nsf only </w:t>
      </w:r>
      <w:r>
        <w:rPr>
          <w:b/>
          <w:bCs/>
        </w:rPr>
        <w:t xml:space="preserve">holds the code</w:t>
      </w:r>
      <w:r>
        <w:t xml:space="preserve"> (library and agents). It is created </w:t>
      </w:r>
      <w:r>
        <w:rPr>
          <w:b/>
          <w:bCs/>
        </w:rPr>
        <w:t xml:space="preserve">locally</w:t>
      </w:r>
      <w:r>
        <w:t xml:space="preserve"> on the admin workstation on purpose: the agents use the Notes client user interface (dialogs, prompts), run with </w:t>
      </w:r>
      <w:r>
        <w:rPr>
          <w:b/>
          <w:bCs/>
        </w:rPr>
        <w:t xml:space="preserve">your</w:t>
      </w:r>
      <w:r>
        <w:t xml:space="preserve"> admin ID and rights, and refuse to run on a server. They never store documents in bulkreg.nsf; everything they produce goes to </w:t>
      </w:r>
      <w:r>
        <w:rPr>
          <w:rFonts w:ascii="Consolas" w:cs="Consolas" w:eastAsia="Consolas" w:hAnsi="Consolas"/>
          <w:color w:val="0F5FDC"/>
          <w:sz w:val="20"/>
          <w:szCs w:val="20"/>
        </w:rPr>
        <w:t xml:space="preserve">C:\BulkReg\…</w:t>
      </w:r>
      <w:r>
        <w:t xml:space="preserve"> and to the central log database on the server (B15).</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2368"/>
        <w:gridCol w:w="2986"/>
        <w:gridCol w:w="2019"/>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Database</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Where</w:t>
            </w:r>
          </w:p>
        </w:tc>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 there</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Contains</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bulkreg.nsf (tool)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Local</w:t>
            </w:r>
            <w:r>
              <w:rPr>
                <w:sz w:val="19"/>
                <w:szCs w:val="19"/>
              </w:rPr>
              <w:t xml:space="preserve">, admin workstation</w:t>
            </w:r>
          </w:p>
        </w:tc>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Agents need the client UI and your ID; NotesRegistration runs from the client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only (library + 5 agents)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bulkreg_log.nsf (log)</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Server</w:t>
            </w:r>
            <w:r>
              <w:rPr>
                <w:sz w:val="19"/>
                <w:szCs w:val="19"/>
              </w:rPr>
              <w:t xml:space="preserve">, e.g. the registration server</w:t>
            </w:r>
          </w:p>
        </w:tc>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Shared, permanent, backed-up record for all administrators and auditors</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entry per run, action and user</w:t>
            </w:r>
          </w:p>
        </w:tc>
      </w:tr>
    </w:tbl>
    <w:p>
      <w:pPr>
        <w:spacing w:after="80" w:before="0"/>
      </w:pPr>
    </w:p>
    <w:p>
      <w:pPr>
        <w:pStyle w:val="ListParagraph"/>
        <w:numPr>
          <w:ilvl w:val="0"/>
          <w:numId w:val="26"/>
        </w:numPr>
      </w:pPr>
      <w:r>
        <w:t xml:space="preserve">Choose </w:t>
      </w:r>
      <w:r>
        <w:rPr>
          <w:b/>
          <w:bCs/>
        </w:rPr>
        <w:t xml:space="preserve">File &gt; Application &gt; New</w:t>
      </w:r>
      <w:r>
        <w:t xml:space="preserve">. </w:t>
      </w:r>
      <w:r>
        <w:rPr>
          <w:i/>
          <w:iCs/>
        </w:rPr>
        <w:t xml:space="preserve">Result:</w:t>
      </w:r>
      <w:r>
        <w:t xml:space="preserve"> the New Application dialog opens.</w:t>
      </w:r>
    </w:p>
    <w:p>
      <w:pPr>
        <w:pStyle w:val="ListParagraph"/>
        <w:numPr>
          <w:ilvl w:val="0"/>
          <w:numId w:val="26"/>
        </w:numPr>
      </w:pPr>
      <w:r>
        <w:t xml:space="preserve">In </w:t>
      </w:r>
      <w:r>
        <w:rPr>
          <w:b/>
          <w:bCs/>
        </w:rPr>
        <w:t xml:space="preserve">Server</w:t>
      </w:r>
      <w:r>
        <w:t xml:space="preserve">, keep </w:t>
      </w:r>
      <w:r>
        <w:rPr>
          <w:b/>
          <w:bCs/>
        </w:rPr>
        <w:t xml:space="preserve">Local</w:t>
      </w:r>
      <w:r>
        <w:t xml:space="preserve">.</w:t>
      </w:r>
    </w:p>
    <w:p>
      <w:pPr>
        <w:pStyle w:val="ListParagraph"/>
        <w:numPr>
          <w:ilvl w:val="0"/>
          <w:numId w:val="26"/>
        </w:numPr>
      </w:pPr>
      <w:r>
        <w:t xml:space="preserve">In </w:t>
      </w:r>
      <w:r>
        <w:rPr>
          <w:b/>
          <w:bCs/>
        </w:rPr>
        <w:t xml:space="preserve">Title</w:t>
      </w:r>
      <w:r>
        <w:t xml:space="preserve">, type </w:t>
      </w:r>
      <w:r>
        <w:rPr>
          <w:rFonts w:ascii="Consolas" w:cs="Consolas" w:eastAsia="Consolas" w:hAnsi="Consolas"/>
          <w:color w:val="0F5FDC"/>
          <w:sz w:val="20"/>
          <w:szCs w:val="20"/>
        </w:rPr>
        <w:t xml:space="preserve">BulkReg Tool</w:t>
      </w:r>
      <w:r>
        <w:t xml:space="preserve">.</w:t>
      </w:r>
    </w:p>
    <w:p>
      <w:pPr>
        <w:pStyle w:val="ListParagraph"/>
        <w:numPr>
          <w:ilvl w:val="0"/>
          <w:numId w:val="26"/>
        </w:numPr>
      </w:pPr>
      <w:r>
        <w:t xml:space="preserve">In </w:t>
      </w:r>
      <w:r>
        <w:rPr>
          <w:b/>
          <w:bCs/>
        </w:rPr>
        <w:t xml:space="preserve">File Name</w:t>
      </w:r>
      <w:r>
        <w:t xml:space="preserve">, type </w:t>
      </w:r>
      <w:r>
        <w:rPr>
          <w:rFonts w:ascii="Consolas" w:cs="Consolas" w:eastAsia="Consolas" w:hAnsi="Consolas"/>
          <w:color w:val="0F5FDC"/>
          <w:sz w:val="20"/>
          <w:szCs w:val="20"/>
        </w:rPr>
        <w:t xml:space="preserve">bulkreg.nsf</w:t>
      </w:r>
      <w:r>
        <w:t xml:space="preserve">.</w:t>
      </w:r>
    </w:p>
    <w:p>
      <w:pPr>
        <w:pStyle w:val="ListParagraph"/>
        <w:numPr>
          <w:ilvl w:val="0"/>
          <w:numId w:val="26"/>
        </w:numPr>
      </w:pPr>
      <w:r>
        <w:t xml:space="preserve">In the template list, select </w:t>
      </w:r>
      <w:r>
        <w:rPr>
          <w:b/>
          <w:bCs/>
        </w:rPr>
        <w:t xml:space="preserve">-Blank-</w:t>
      </w:r>
      <w:r>
        <w:t xml:space="preserve">.</w:t>
      </w:r>
    </w:p>
    <w:p>
      <w:pPr>
        <w:pStyle w:val="ListParagraph"/>
        <w:numPr>
          <w:ilvl w:val="0"/>
          <w:numId w:val="26"/>
        </w:numPr>
      </w:pPr>
      <w:r>
        <w:t xml:space="preserve">Click </w:t>
      </w:r>
      <w:r>
        <w:rPr>
          <w:b/>
          <w:bCs/>
        </w:rPr>
        <w:t xml:space="preserve">OK</w:t>
      </w:r>
      <w:r>
        <w:t xml:space="preserve">. </w:t>
      </w:r>
      <w:r>
        <w:rPr>
          <w:i/>
          <w:iCs/>
        </w:rPr>
        <w:t xml:space="preserve">Result:</w:t>
      </w:r>
      <w:r>
        <w:t xml:space="preserve"> an empty database opens. Close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exists in your local Notes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rPr>
                <w:b/>
                <w:bCs/>
              </w:rPr>
              <w:t xml:space="preserve">Several administrators:</w:t>
            </w:r>
            <w:r>
              <w:t xml:space="preserve"> each one creates their own local bulkreg.nsf from the kit (B13–B19), or copies a finished one and re-signs it with their own ID (B19). The code comes from Git, so a lost local copy is rebuilt in minutes.</w:t>
            </w:r>
          </w:p>
        </w:tc>
      </w:tr>
    </w:tbl>
    <w:p>
      <w:pPr>
        <w:spacing w:after="80" w:before="0"/>
      </w:pPr>
    </w:p>
    <w:p>
      <w:pPr>
        <w:pStyle w:val="Heading2"/>
      </w:pPr>
      <w:r>
        <w:t xml:space="preserve">B14 Restrict access to bulkreg.nsf</w:t>
      </w:r>
    </w:p>
    <w:p>
      <w:r>
        <w:t xml:space="preserve">A </w:t>
      </w:r>
      <w:r>
        <w:rPr>
          <w:b/>
          <w:bCs/>
        </w:rPr>
        <w:t xml:space="preserve">local</w:t>
      </w:r>
      <w:r>
        <w:t xml:space="preserve"> database is not protected by its ACL alone: whoever can copy the file can open it locally, where the ACL is not a security boundary. Only </w:t>
      </w:r>
      <w:r>
        <w:rPr>
          <w:b/>
          <w:bCs/>
        </w:rPr>
        <w:t xml:space="preserve">local encryption</w:t>
      </w:r>
      <w:r>
        <w:t xml:space="preserve"> ties the file to your ID. Protect it in three layers:</w:t>
      </w:r>
    </w:p>
    <w:p>
      <w:pPr>
        <w:pStyle w:val="ListParagraph"/>
        <w:numPr>
          <w:ilvl w:val="0"/>
          <w:numId w:val="27"/>
        </w:numPr>
      </w:pPr>
      <w:r>
        <w:rPr>
          <w:b/>
          <w:bCs/>
        </w:rPr>
        <w:t xml:space="preserve">ACL:</w:t>
      </w:r>
      <w:r>
        <w:t xml:space="preserve"> select the bulkreg.nsf icon (or open the database) and choose </w:t>
      </w:r>
      <w:r>
        <w:rPr>
          <w:b/>
          <w:bCs/>
        </w:rPr>
        <w:t xml:space="preserve">File &gt; Application &gt; Access Control</w:t>
      </w:r>
      <w:r>
        <w:t xml:space="preserve">. Set </w:t>
      </w:r>
      <w:r>
        <w:rPr>
          <w:b/>
          <w:bCs/>
        </w:rPr>
        <w:t xml:space="preserve">-Default-</w:t>
      </w:r>
      <w:r>
        <w:t xml:space="preserve"> to </w:t>
      </w:r>
      <w:r>
        <w:rPr>
          <w:b/>
          <w:bCs/>
        </w:rPr>
        <w:t xml:space="preserve">No Access</w:t>
      </w:r>
      <w:r>
        <w:t xml:space="preserve"> and </w:t>
      </w:r>
      <w:r>
        <w:rPr>
          <w:b/>
          <w:bCs/>
        </w:rPr>
        <w:t xml:space="preserve">Anonymous</w:t>
      </w:r>
      <w:r>
        <w:t xml:space="preserve"> to </w:t>
      </w:r>
      <w:r>
        <w:rPr>
          <w:b/>
          <w:bCs/>
        </w:rPr>
        <w:t xml:space="preserve">No Access</w:t>
      </w:r>
      <w:r>
        <w:t xml:space="preserve"> (add it if missing). Make sure your admin ID has </w:t>
      </w:r>
      <w:r>
        <w:rPr>
          <w:b/>
          <w:bCs/>
        </w:rPr>
        <w:t xml:space="preserve">Manager</w:t>
      </w:r>
      <w:r>
        <w:t xml:space="preserve"> access.</w:t>
      </w:r>
    </w:p>
    <w:p>
      <w:pPr>
        <w:pStyle w:val="ListParagraph"/>
        <w:numPr>
          <w:ilvl w:val="0"/>
          <w:numId w:val="27"/>
        </w:numPr>
      </w:pPr>
      <w:r>
        <w:t xml:space="preserve">In the same dialog click </w:t>
      </w:r>
      <w:r>
        <w:rPr>
          <w:b/>
          <w:bCs/>
        </w:rPr>
        <w:t xml:space="preserve">Advanced</w:t>
      </w:r>
      <w:r>
        <w:t xml:space="preserve"> and tick </w:t>
      </w:r>
      <w:r>
        <w:rPr>
          <w:b/>
          <w:bCs/>
        </w:rPr>
        <w:t xml:space="preserve">Enforce a consistent Access Control List across all replicas</w:t>
      </w:r>
      <w:r>
        <w:t xml:space="preserve">. Click </w:t>
      </w:r>
      <w:r>
        <w:rPr>
          <w:b/>
          <w:bCs/>
        </w:rPr>
        <w:t xml:space="preserve">OK</w:t>
      </w:r>
      <w:r>
        <w:t xml:space="preserve">.</w:t>
      </w:r>
    </w:p>
    <w:p>
      <w:pPr>
        <w:pStyle w:val="ListParagraph"/>
        <w:numPr>
          <w:ilvl w:val="0"/>
          <w:numId w:val="27"/>
        </w:numPr>
      </w:pPr>
      <w:r>
        <w:rPr>
          <w:b/>
          <w:bCs/>
        </w:rPr>
        <w:t xml:space="preserve">Local encryption:</w:t>
      </w:r>
      <w:r>
        <w:t xml:space="preserve"> choose </w:t>
      </w:r>
      <w:r>
        <w:rPr>
          <w:b/>
          <w:bCs/>
        </w:rPr>
        <w:t xml:space="preserve">File &gt; Application &gt; Properties</w:t>
      </w:r>
      <w:r>
        <w:t xml:space="preserve">, click </w:t>
      </w:r>
      <w:r>
        <w:rPr>
          <w:b/>
          <w:bCs/>
        </w:rPr>
        <w:t xml:space="preserve">Encryption Settings</w:t>
      </w:r>
      <w:r>
        <w:t xml:space="preserve">, select </w:t>
      </w:r>
      <w:r>
        <w:rPr>
          <w:b/>
          <w:bCs/>
        </w:rPr>
        <w:t xml:space="preserve">Locally encrypt this database using</w:t>
      </w:r>
      <w:r>
        <w:t xml:space="preserve"> your ID and </w:t>
      </w:r>
      <w:r>
        <w:rPr>
          <w:b/>
          <w:bCs/>
        </w:rPr>
        <w:t xml:space="preserve">Strong encryption</w:t>
      </w:r>
      <w:r>
        <w:t xml:space="preserve">, and click </w:t>
      </w:r>
      <w:r>
        <w:rPr>
          <w:b/>
          <w:bCs/>
        </w:rPr>
        <w:t xml:space="preserve">OK</w:t>
      </w:r>
      <w:r>
        <w:t xml:space="preserve">. Close the database and open it again. </w:t>
      </w:r>
      <w:r>
        <w:rPr>
          <w:i/>
          <w:iCs/>
        </w:rPr>
        <w:t xml:space="preserve">Result:</w:t>
      </w:r>
      <w:r>
        <w:t xml:space="preserve"> only your ID can open the file, even if it is copied.</w:t>
      </w:r>
    </w:p>
    <w:p>
      <w:pPr>
        <w:pStyle w:val="ListParagraph"/>
        <w:numPr>
          <w:ilvl w:val="0"/>
          <w:numId w:val="27"/>
        </w:numPr>
      </w:pPr>
      <w:r>
        <w:rPr>
          <w:b/>
          <w:bCs/>
        </w:rPr>
        <w:t xml:space="preserve">Windows:</w:t>
      </w:r>
      <w:r>
        <w:t xml:space="preserve"> the local Notes data directory is in your Windows user profile. Do not share it, and do not copy bulkreg.nsf to a shared drive.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has -Default- and Anonymous = No Access, consistent ACL enforced, and is locally encrypted for your ID.</w:t>
            </w:r>
          </w:p>
        </w:tc>
      </w:tr>
    </w:tbl>
    <w:p>
      <w:pPr>
        <w:spacing w:after="80" w:before="0"/>
      </w:pPr>
    </w:p>
    <w:p>
      <w:pPr>
        <w:pStyle w:val="Heading2"/>
      </w:pPr>
      <w:r>
        <w:t xml:space="preserve">B15 Create the central BulkReg log database (required)</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creates one database on a server</w:t>
      </w:r>
    </w:p>
    <w:p>
      <w:r>
        <w:t xml:space="preserve">This Notes database is the </w:t>
      </w:r>
      <w:r>
        <w:rPr>
          <w:b/>
          <w:bCs/>
        </w:rPr>
        <w:t xml:space="preserve">shared, permanent record</w:t>
      </w:r>
      <w:r>
        <w:t xml:space="preserve"> of everything BulkReg does. Every run of every agent writes to it: the start and end of the run (agent, operator, batch, DryRun), every action and error, and one </w:t>
      </w:r>
      <w:r>
        <w:rPr>
          <w:b/>
          <w:bCs/>
        </w:rPr>
        <w:t xml:space="preserve">AUDIT</w:t>
      </w:r>
      <w:r>
        <w:t xml:space="preserve"> entry per user (result, home server, mail file, vault status, batch). The CSV and .log files on the admin PC are local working copies; this database is what other administrators and auditors use. If it cannot be opened, every agent stops </w:t>
      </w:r>
      <w:r>
        <w:rPr>
          <w:b/>
          <w:bCs/>
        </w:rPr>
        <w:t xml:space="preserve">before</w:t>
      </w:r>
      <w:r>
        <w:t xml:space="preserve"> reading or changing anything.</w:t>
      </w:r>
    </w:p>
    <w:p>
      <w:pPr>
        <w:pStyle w:val="ListParagraph"/>
        <w:numPr>
          <w:ilvl w:val="0"/>
          <w:numId w:val="28"/>
        </w:numPr>
      </w:pPr>
      <w:r>
        <w:t xml:space="preserve">Choose </w:t>
      </w:r>
      <w:r>
        <w:rPr>
          <w:b/>
          <w:bCs/>
        </w:rPr>
        <w:t xml:space="preserve">File &gt; Application &gt; New</w:t>
      </w:r>
      <w:r>
        <w:t xml:space="preserve">.</w:t>
      </w:r>
    </w:p>
    <w:p>
      <w:pPr>
        <w:pStyle w:val="ListParagraph"/>
        <w:numPr>
          <w:ilvl w:val="0"/>
          <w:numId w:val="28"/>
        </w:numPr>
      </w:pPr>
      <w:r>
        <w:t xml:space="preserve">In </w:t>
      </w:r>
      <w:r>
        <w:rPr>
          <w:b/>
          <w:bCs/>
        </w:rPr>
        <w:t xml:space="preserve">Server</w:t>
      </w:r>
      <w:r>
        <w:t xml:space="preserve">, select the server that will hold the log, for example the registration server </w:t>
      </w:r>
      <w:r>
        <w:rPr>
          <w:rFonts w:ascii="Consolas" w:cs="Consolas" w:eastAsia="Consolas" w:hAnsi="Consolas"/>
          <w:color w:val="0F5FDC"/>
          <w:sz w:val="20"/>
          <w:szCs w:val="20"/>
        </w:rPr>
        <w:t xml:space="preserve">DominoAdmin/Demo</w:t>
      </w:r>
      <w:r>
        <w:t xml:space="preserve">. Do not keep Local.</w:t>
      </w:r>
    </w:p>
    <w:p>
      <w:pPr>
        <w:pStyle w:val="ListParagraph"/>
        <w:numPr>
          <w:ilvl w:val="0"/>
          <w:numId w:val="28"/>
        </w:numPr>
      </w:pPr>
      <w:r>
        <w:t xml:space="preserve">In </w:t>
      </w:r>
      <w:r>
        <w:rPr>
          <w:b/>
          <w:bCs/>
        </w:rPr>
        <w:t xml:space="preserve">Title</w:t>
      </w:r>
      <w:r>
        <w:t xml:space="preserve">, type </w:t>
      </w:r>
      <w:r>
        <w:rPr>
          <w:rFonts w:ascii="Consolas" w:cs="Consolas" w:eastAsia="Consolas" w:hAnsi="Consolas"/>
          <w:color w:val="0F5FDC"/>
          <w:sz w:val="20"/>
          <w:szCs w:val="20"/>
        </w:rPr>
        <w:t xml:space="preserve">BulkReg Log</w:t>
      </w:r>
      <w:r>
        <w:t xml:space="preserve">. In </w:t>
      </w:r>
      <w:r>
        <w:rPr>
          <w:b/>
          <w:bCs/>
        </w:rPr>
        <w:t xml:space="preserve">File Name</w:t>
      </w:r>
      <w:r>
        <w:t xml:space="preserve">, type </w:t>
      </w:r>
      <w:r>
        <w:rPr>
          <w:rFonts w:ascii="Consolas" w:cs="Consolas" w:eastAsia="Consolas" w:hAnsi="Consolas"/>
          <w:color w:val="0F5FDC"/>
          <w:sz w:val="20"/>
          <w:szCs w:val="20"/>
        </w:rPr>
        <w:t xml:space="preserve">bulkreg_log.nsf</w:t>
      </w:r>
      <w:r>
        <w:t xml:space="preserve">.</w:t>
      </w:r>
    </w:p>
    <w:p>
      <w:pPr>
        <w:pStyle w:val="ListParagraph"/>
        <w:numPr>
          <w:ilvl w:val="0"/>
          <w:numId w:val="28"/>
        </w:numPr>
      </w:pPr>
      <w:r>
        <w:t xml:space="preserve">Tick </w:t>
      </w:r>
      <w:r>
        <w:rPr>
          <w:b/>
          <w:bCs/>
        </w:rPr>
        <w:t xml:space="preserve">Show advanced templates</w:t>
      </w:r>
      <w:r>
        <w:t xml:space="preserve"> and select the </w:t>
      </w:r>
      <w:r>
        <w:rPr>
          <w:b/>
          <w:bCs/>
        </w:rPr>
        <w:t xml:space="preserve">Agent Log</w:t>
      </w:r>
      <w:r>
        <w:t xml:space="preserve"> template (file </w:t>
      </w:r>
      <w:r>
        <w:rPr>
          <w:rFonts w:ascii="Consolas" w:cs="Consolas" w:eastAsia="Consolas" w:hAnsi="Consolas"/>
          <w:color w:val="0F5FDC"/>
          <w:sz w:val="20"/>
          <w:szCs w:val="20"/>
        </w:rPr>
        <w:t xml:space="preserve">alog4.ntf</w:t>
      </w:r>
      <w:r>
        <w:t xml:space="preserve">; some releases list it as alog.ntf). If it is not listed, click </w:t>
      </w:r>
      <w:r>
        <w:rPr>
          <w:b/>
          <w:bCs/>
        </w:rPr>
        <w:t xml:space="preserve">Template Server</w:t>
      </w:r>
      <w:r>
        <w:t xml:space="preserve">, choose </w:t>
      </w:r>
      <w:r>
        <w:rPr>
          <w:b/>
          <w:bCs/>
        </w:rPr>
        <w:t xml:space="preserve">Local</w:t>
      </w:r>
      <w:r>
        <w:t xml:space="preserve"> and look again: the template is then taken from your client. Click </w:t>
      </w:r>
      <w:r>
        <w:rPr>
          <w:b/>
          <w:bCs/>
        </w:rPr>
        <w:t xml:space="preserve">OK</w:t>
      </w:r>
      <w:r>
        <w:t xml:space="preserve">. </w:t>
      </w:r>
      <w:r>
        <w:rPr>
          <w:i/>
          <w:iCs/>
        </w:rPr>
        <w:t xml:space="preserve">Result:</w:t>
      </w:r>
      <w:r>
        <w:t xml:space="preserve"> the empty log database opens.</w:t>
      </w:r>
    </w:p>
    <w:p>
      <w:pPr>
        <w:pStyle w:val="ListParagraph"/>
        <w:numPr>
          <w:ilvl w:val="0"/>
          <w:numId w:val="28"/>
        </w:numPr>
      </w:pPr>
      <w:r>
        <w:t xml:space="preserve">Choose </w:t>
      </w:r>
      <w:r>
        <w:rPr>
          <w:b/>
          <w:bCs/>
        </w:rPr>
        <w:t xml:space="preserve">File &gt; Application &gt; Access Control</w:t>
      </w:r>
      <w:r>
        <w:t xml:space="preserve"> and set the entries below. Click </w:t>
      </w:r>
      <w:r>
        <w:rPr>
          <w:b/>
          <w:bCs/>
        </w:rPr>
        <w:t xml:space="preserve">OK</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500"/>
        <w:gridCol w:w="3192"/>
        <w:gridCol w:w="2946"/>
      </w:tblGrid>
      <w:tr>
        <w:trPr>
          <w:tblHeader/>
        </w:trPr>
        <w:tc>
          <w:tcPr>
            <w:tcW w:type="dxa" w:w="350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ACL entry</w:t>
            </w:r>
          </w:p>
        </w:tc>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Access</w:t>
            </w:r>
          </w:p>
        </w:tc>
        <w:tc>
          <w:tcPr>
            <w:tcW w:type="dxa" w:w="294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Why</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Anonymous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Nobody else reads the audit trail</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 operators (your admin ID or their group)</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Author</w:t>
            </w:r>
            <w:r>
              <w:rPr>
                <w:sz w:val="19"/>
                <w:szCs w:val="19"/>
              </w:rPr>
              <w:t xml:space="preserve">, </w:t>
            </w:r>
            <w:r>
              <w:rPr>
                <w:b/>
                <w:bCs/>
                <w:sz w:val="19"/>
                <w:szCs w:val="19"/>
              </w:rPr>
              <w:t xml:space="preserve">Create documents</w:t>
            </w:r>
            <w:r>
              <w:rPr>
                <w:sz w:val="19"/>
                <w:szCs w:val="19"/>
              </w:rPr>
              <w:t xml:space="preserve"> ticked, </w:t>
            </w:r>
            <w:r>
              <w:rPr>
                <w:b/>
                <w:bCs/>
                <w:sz w:val="19"/>
                <w:szCs w:val="19"/>
              </w:rPr>
              <w:t xml:space="preserve">Delete documents</w:t>
            </w:r>
            <w:r>
              <w:rPr>
                <w:sz w:val="19"/>
                <w:szCs w:val="19"/>
              </w:rPr>
              <w:t xml:space="preserve"> NOT ticked</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can add entries but cannot change or delete earlier ones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Auditors / reviewers</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record</w:t>
            </w:r>
          </w:p>
        </w:tc>
      </w:tr>
      <w:tr>
        <w:trPr>
          <w:cantSplit/>
        </w:trPr>
        <w:tc>
          <w:tcPr>
            <w:tcW w:type="dxa" w:w="350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LocalDomainServers</w:t>
            </w:r>
          </w:p>
        </w:tc>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Replication and server tasks</w:t>
            </w:r>
          </w:p>
        </w:tc>
      </w:tr>
      <w:tr>
        <w:trPr>
          <w:cantSplit/>
        </w:trPr>
        <w:tc>
          <w:tcPr>
            <w:tcW w:type="dxa" w:w="350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Database owner (a group the operators are NOT in, e.g. the platform owner)</w:t>
            </w:r>
          </w:p>
        </w:tc>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Manager</w:t>
            </w:r>
          </w:p>
        </w:tc>
        <w:tc>
          <w:tcPr>
            <w:tcW w:type="dxa" w:w="294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Separation of duties: the people who run BulkReg cannot alter its log</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When you create the database you become its Manager. After setting the owner entry, lower your own entry to Author. If your ID is still Manager or Editor (for example through LocalDomainAdmins), Preflight shows a </w:t>
            </w:r>
            <w:r>
              <w:rPr>
                <w:b/>
                <w:bCs/>
              </w:rPr>
              <w:t xml:space="preserve">warning</w:t>
            </w:r>
            <w:r>
              <w:t xml:space="preserve">, not an error: decide with your auditor whether that is acceptable.</w:t>
            </w:r>
          </w:p>
        </w:tc>
      </w:tr>
    </w:tbl>
    <w:p>
      <w:pPr>
        <w:spacing w:after="80" w:before="0"/>
      </w:pPr>
    </w:p>
    <w:p>
      <w:pPr>
        <w:pStyle w:val="ListParagraph"/>
        <w:numPr>
          <w:ilvl w:val="0"/>
          <w:numId w:val="29"/>
        </w:numPr>
      </w:pPr>
      <w:r>
        <w:t xml:space="preserve">In bulkreg.ini set </w:t>
      </w:r>
      <w:r>
        <w:rPr>
          <w:rFonts w:ascii="Consolas" w:cs="Consolas" w:eastAsia="Consolas" w:hAnsi="Consolas"/>
          <w:color w:val="0F5FDC"/>
          <w:sz w:val="20"/>
          <w:szCs w:val="20"/>
        </w:rPr>
        <w:t xml:space="preserve">LogServer=DominoAdmin/Demo</w:t>
      </w:r>
      <w:r>
        <w:t xml:space="preserve"> (your server) and </w:t>
      </w:r>
      <w:r>
        <w:rPr>
          <w:rFonts w:ascii="Consolas" w:cs="Consolas" w:eastAsia="Consolas" w:hAnsi="Consolas"/>
          <w:color w:val="0F5FDC"/>
          <w:sz w:val="20"/>
          <w:szCs w:val="20"/>
        </w:rPr>
        <w:t xml:space="preserve">LogDb=bulkreg_log.nsf</w:t>
      </w:r>
      <w:r>
        <w:t xml:space="preserve">. Save.</w:t>
      </w:r>
    </w:p>
    <w:p>
      <w:pPr>
        <w:pStyle w:val="ListParagraph"/>
        <w:numPr>
          <w:ilvl w:val="0"/>
          <w:numId w:val="29"/>
        </w:numPr>
      </w:pPr>
      <w:r>
        <w:t xml:space="preserve">Include the database in the server backup. Optional: replicate it to a second server (for example in DR) for resilience.</w:t>
      </w:r>
    </w:p>
    <w:p>
      <w:pPr>
        <w:pStyle w:val="ListParagraph"/>
        <w:numPr>
          <w:ilvl w:val="0"/>
          <w:numId w:val="29"/>
        </w:numPr>
      </w:pPr>
      <w:r>
        <w:t xml:space="preserve">Size: every run writes one entry per action and per user (at LogLevel=INFO, roughly 3–8 entries per registered user, more with DEBUG). For 5000 users expect tens of thousands of entries; keep LogLevel=INFO for normal batches and archive the database when the project is closed.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bulkreg_log.nsf exists on the server, its ACL is set, and bulkreg.ini names it. The smoke test (B21) creates its first entries.</w:t>
            </w:r>
          </w:p>
        </w:tc>
      </w:tr>
    </w:tbl>
    <w:p>
      <w:pPr>
        <w:spacing w:after="80" w:before="0"/>
      </w:pPr>
    </w:p>
    <w:p>
      <w:pPr>
        <w:pStyle w:val="Heading2"/>
      </w:pPr>
      <w:r>
        <w:t xml:space="preserve">B16 Open bulkreg.nsf in Domino Designer</w:t>
      </w:r>
    </w:p>
    <w:p>
      <w:pPr>
        <w:pStyle w:val="ListParagraph"/>
        <w:numPr>
          <w:ilvl w:val="0"/>
          <w:numId w:val="30"/>
        </w:numPr>
      </w:pPr>
      <w:r>
        <w:t xml:space="preserve">Start </w:t>
      </w:r>
      <w:r>
        <w:rPr>
          <w:b/>
          <w:bCs/>
        </w:rPr>
        <w:t xml:space="preserve">HCL Domino Designer</w:t>
      </w:r>
      <w:r>
        <w:t xml:space="preserve">.</w:t>
      </w:r>
    </w:p>
    <w:p>
      <w:pPr>
        <w:pStyle w:val="ListParagraph"/>
        <w:numPr>
          <w:ilvl w:val="0"/>
          <w:numId w:val="30"/>
        </w:numPr>
      </w:pPr>
      <w:r>
        <w:t xml:space="preserve">Choose </w:t>
      </w:r>
      <w:r>
        <w:rPr>
          <w:b/>
          <w:bCs/>
        </w:rPr>
        <w:t xml:space="preserve">File &gt; Open &gt; HCL Notes Application</w:t>
      </w:r>
      <w:r>
        <w:t xml:space="preserve">, select </w:t>
      </w:r>
      <w:r>
        <w:rPr>
          <w:b/>
          <w:bCs/>
        </w:rPr>
        <w:t xml:space="preserve">Local</w:t>
      </w:r>
      <w:r>
        <w:t xml:space="preserve">, choose </w:t>
      </w:r>
      <w:r>
        <w:rPr>
          <w:rFonts w:ascii="Consolas" w:cs="Consolas" w:eastAsia="Consolas" w:hAnsi="Consolas"/>
          <w:color w:val="0F5FDC"/>
          <w:sz w:val="20"/>
          <w:szCs w:val="20"/>
        </w:rPr>
        <w:t xml:space="preserve">bulkreg.nsf</w:t>
      </w:r>
      <w:r>
        <w:t xml:space="preserve"> and click </w:t>
      </w:r>
      <w:r>
        <w:rPr>
          <w:b/>
          <w:bCs/>
        </w:rPr>
        <w:t xml:space="preserve">Open</w:t>
      </w:r>
      <w:r>
        <w:t xml:space="preserve">. </w:t>
      </w:r>
      <w:r>
        <w:rPr>
          <w:i/>
          <w:iCs/>
        </w:rPr>
        <w:t xml:space="preserve">Result:</w:t>
      </w:r>
      <w:r>
        <w:t xml:space="preserve"> BulkReg Tool appears in the </w:t>
      </w:r>
      <w:r>
        <w:rPr>
          <w:b/>
          <w:bCs/>
        </w:rPr>
        <w:t xml:space="preserve">Applications Navigator</w:t>
      </w:r>
      <w:r>
        <w:t xml:space="preserve"> on the left.</w:t>
      </w:r>
    </w:p>
    <w:p>
      <w:pPr>
        <w:pStyle w:val="ListParagraph"/>
        <w:numPr>
          <w:ilvl w:val="0"/>
          <w:numId w:val="30"/>
        </w:numPr>
      </w:pPr>
      <w:r>
        <w:t xml:space="preserve">Expand </w:t>
      </w:r>
      <w:r>
        <w:rPr>
          <w:b/>
          <w:bCs/>
        </w:rPr>
        <w:t xml:space="preserve">BulkReg Tool</w:t>
      </w:r>
      <w:r>
        <w:t xml:space="preserve">, then expand </w:t>
      </w:r>
      <w:r>
        <w:rPr>
          <w:b/>
          <w:bCs/>
        </w:rPr>
        <w:t xml:space="preserve">Code</w:t>
      </w:r>
      <w:r>
        <w:t xml:space="preserve">.</w:t>
      </w:r>
    </w:p>
    <w:p>
      <w:pPr>
        <w:pStyle w:val="Heading2"/>
      </w:pPr>
      <w:r>
        <w:t xml:space="preserve">B17 Create the script library BulkRegCommon</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a script library to bulkreg.nsf</w:t>
      </w:r>
    </w:p>
    <w:p>
      <w:pPr>
        <w:pStyle w:val="ListParagraph"/>
        <w:numPr>
          <w:ilvl w:val="0"/>
          <w:numId w:val="31"/>
        </w:numPr>
      </w:pPr>
      <w:r>
        <w:t xml:space="preserve">Under </w:t>
      </w:r>
      <w:r>
        <w:rPr>
          <w:b/>
          <w:bCs/>
        </w:rPr>
        <w:t xml:space="preserve">Code</w:t>
      </w:r>
      <w:r>
        <w:t xml:space="preserve">, double-click </w:t>
      </w:r>
      <w:r>
        <w:rPr>
          <w:b/>
          <w:bCs/>
        </w:rPr>
        <w:t xml:space="preserve">Script Libraries</w:t>
      </w:r>
      <w:r>
        <w:t xml:space="preserve">. Click </w:t>
      </w:r>
      <w:r>
        <w:rPr>
          <w:b/>
          <w:bCs/>
        </w:rPr>
        <w:t xml:space="preserve">New LotusScript Library</w:t>
      </w:r>
      <w:r>
        <w:t xml:space="preserve">.</w:t>
      </w:r>
    </w:p>
    <w:p>
      <w:pPr>
        <w:pStyle w:val="ListParagraph"/>
        <w:numPr>
          <w:ilvl w:val="0"/>
          <w:numId w:val="31"/>
        </w:numPr>
      </w:pPr>
      <w:r>
        <w:t xml:space="preserve">Type the name </w:t>
      </w:r>
      <w:r>
        <w:rPr>
          <w:rFonts w:ascii="Consolas" w:cs="Consolas" w:eastAsia="Consolas" w:hAnsi="Consolas"/>
          <w:color w:val="0F5FDC"/>
          <w:sz w:val="20"/>
          <w:szCs w:val="20"/>
        </w:rPr>
        <w:t xml:space="preserve">BulkRegCommon</w:t>
      </w:r>
      <w:r>
        <w:t xml:space="preserve"> exactly (no spaces) and click </w:t>
      </w:r>
      <w:r>
        <w:rPr>
          <w:b/>
          <w:bCs/>
        </w:rPr>
        <w:t xml:space="preserve">OK</w:t>
      </w:r>
      <w:r>
        <w:t xml:space="preserve">. </w:t>
      </w:r>
      <w:r>
        <w:rPr>
          <w:i/>
          <w:iCs/>
        </w:rPr>
        <w:t xml:space="preserve">Result:</w:t>
      </w:r>
      <w:r>
        <w:t xml:space="preserve"> the LotusScript editor opens, with </w:t>
      </w:r>
      <w:r>
        <w:rPr>
          <w:b/>
          <w:bCs/>
        </w:rPr>
        <w:t xml:space="preserve">(Options)</w:t>
      </w:r>
      <w:r>
        <w:t xml:space="preserve">, </w:t>
      </w:r>
      <w:r>
        <w:rPr>
          <w:b/>
          <w:bCs/>
        </w:rPr>
        <w:t xml:space="preserve">(Declarations)</w:t>
      </w:r>
      <w:r>
        <w:t xml:space="preserve">, </w:t>
      </w:r>
      <w:r>
        <w:rPr>
          <w:b/>
          <w:bCs/>
        </w:rPr>
        <w:t xml:space="preserve">Initialize</w:t>
      </w:r>
      <w:r>
        <w:t xml:space="preserve"> and </w:t>
      </w:r>
      <w:r>
        <w:rPr>
          <w:b/>
          <w:bCs/>
        </w:rPr>
        <w:t xml:space="preserve">Terminate</w:t>
      </w:r>
      <w:r>
        <w:t xml:space="preserve"> in the outline.</w:t>
      </w:r>
    </w:p>
    <w:p>
      <w:pPr>
        <w:pStyle w:val="ListParagraph"/>
        <w:numPr>
          <w:ilvl w:val="0"/>
          <w:numId w:val="31"/>
        </w:numPr>
      </w:pPr>
      <w:r>
        <w:t xml:space="preserve">Open </w:t>
      </w:r>
      <w:r>
        <w:rPr>
          <w:rFonts w:ascii="Consolas" w:cs="Consolas" w:eastAsia="Consolas" w:hAnsi="Consolas"/>
          <w:color w:val="0F5FDC"/>
          <w:sz w:val="20"/>
          <w:szCs w:val="20"/>
        </w:rPr>
        <w:t xml:space="preserve">C:\BulkReg-kit\lotusscript\BulkRegCommon.lss</w:t>
      </w:r>
      <w:r>
        <w:t xml:space="preserve"> in </w:t>
      </w:r>
      <w:r>
        <w:rPr>
          <w:b/>
          <w:bCs/>
        </w:rPr>
        <w:t xml:space="preserve">Notepad</w:t>
      </w:r>
      <w:r>
        <w:t xml:space="preserve">. The file contains three marked blocks: </w:t>
      </w:r>
      <w:r>
        <w:rPr>
          <w:b/>
          <w:bCs/>
        </w:rPr>
        <w:t xml:space="preserve">STEP A</w:t>
      </w:r>
      <w:r>
        <w:t xml:space="preserve">, </w:t>
      </w:r>
      <w:r>
        <w:rPr>
          <w:b/>
          <w:bCs/>
        </w:rPr>
        <w:t xml:space="preserve">STEP B</w:t>
      </w:r>
      <w:r>
        <w:t xml:space="preserve"> and </w:t>
      </w:r>
      <w:r>
        <w:rPr>
          <w:b/>
          <w:bCs/>
        </w:rPr>
        <w:t xml:space="preserve">STEP C</w:t>
      </w:r>
      <w:r>
        <w:t xml:space="preserve">.</w:t>
      </w:r>
    </w:p>
    <w:p>
      <w:pPr>
        <w:pStyle w:val="ListParagraph"/>
        <w:numPr>
          <w:ilvl w:val="0"/>
          <w:numId w:val="31"/>
        </w:numPr>
      </w:pPr>
      <w:r>
        <w:rPr>
          <w:b/>
          <w:bCs/>
        </w:rPr>
        <w:t xml:space="preserve">STEP A:</w:t>
      </w:r>
      <w:r>
        <w:t xml:space="preserve"> in Designer, select </w:t>
      </w:r>
      <w:r>
        <w:rPr>
          <w:b/>
          <w:bCs/>
        </w:rPr>
        <w:t xml:space="preserve">(Options)</w:t>
      </w:r>
      <w:r>
        <w:t xml:space="preserve">. Copy the two lines below the STEP A marker (</w:t>
      </w:r>
      <w:r>
        <w:rPr>
          <w:rFonts w:ascii="Consolas" w:cs="Consolas" w:eastAsia="Consolas" w:hAnsi="Consolas"/>
          <w:color w:val="0F5FDC"/>
          <w:sz w:val="20"/>
          <w:szCs w:val="20"/>
        </w:rPr>
        <w:t xml:space="preserve">Option Public</w:t>
      </w:r>
      <w:r>
        <w:t xml:space="preserve"> and </w:t>
      </w:r>
      <w:r>
        <w:rPr>
          <w:rFonts w:ascii="Consolas" w:cs="Consolas" w:eastAsia="Consolas" w:hAnsi="Consolas"/>
          <w:color w:val="0F5FDC"/>
          <w:sz w:val="20"/>
          <w:szCs w:val="20"/>
        </w:rPr>
        <w:t xml:space="preserve">Option Declare</w:t>
      </w:r>
      <w:r>
        <w:t xml:space="preserve">) and paste them there, replacing what is there.</w:t>
      </w:r>
    </w:p>
    <w:p>
      <w:pPr>
        <w:pStyle w:val="ListParagraph"/>
        <w:numPr>
          <w:ilvl w:val="0"/>
          <w:numId w:val="31"/>
        </w:numPr>
      </w:pPr>
      <w:r>
        <w:rPr>
          <w:b/>
          <w:bCs/>
        </w:rPr>
        <w:t xml:space="preserve">STEP B:</w:t>
      </w:r>
      <w:r>
        <w:t xml:space="preserve"> select </w:t>
      </w:r>
      <w:r>
        <w:rPr>
          <w:b/>
          <w:bCs/>
        </w:rPr>
        <w:t xml:space="preserve">(Declarations)</w:t>
      </w:r>
      <w:r>
        <w:t xml:space="preserve">. Copy everything between the STEP B and STEP C markers and paste it there.</w:t>
      </w:r>
    </w:p>
    <w:p>
      <w:pPr>
        <w:pStyle w:val="ListParagraph"/>
        <w:numPr>
          <w:ilvl w:val="0"/>
          <w:numId w:val="31"/>
        </w:numPr>
      </w:pPr>
      <w:r>
        <w:rPr>
          <w:b/>
          <w:bCs/>
        </w:rPr>
        <w:t xml:space="preserve">STEP C:</w:t>
      </w:r>
      <w:r>
        <w:t xml:space="preserve"> click at the end of the last line in (Declarations), press </w:t>
      </w:r>
      <w:r>
        <w:rPr>
          <w:b/>
          <w:bCs/>
        </w:rPr>
        <w:t xml:space="preserve">Enter</w:t>
      </w:r>
      <w:r>
        <w:t xml:space="preserve"> twice, then copy everything from the STEP C marker to the end of the file and paste it. </w:t>
      </w:r>
      <w:r>
        <w:rPr>
          <w:i/>
          <w:iCs/>
        </w:rPr>
        <w:t xml:space="preserve">Result:</w:t>
      </w:r>
      <w:r>
        <w:t xml:space="preserve"> the outline now lists the functions (BR_Init, BR_Log …) as separate entries.</w:t>
      </w:r>
    </w:p>
    <w:p>
      <w:pPr>
        <w:pStyle w:val="ListParagraph"/>
        <w:numPr>
          <w:ilvl w:val="0"/>
          <w:numId w:val="31"/>
        </w:numPr>
      </w:pPr>
      <w:r>
        <w:t xml:space="preserve">Press </w:t>
      </w:r>
      <w:r>
        <w:rPr>
          <w:b/>
          <w:bCs/>
        </w:rPr>
        <w:t xml:space="preserve">Ctrl+S</w:t>
      </w:r>
      <w:r>
        <w:t xml:space="preserve"> to save. </w:t>
      </w:r>
      <w:r>
        <w:rPr>
          <w:i/>
          <w:iCs/>
        </w:rPr>
        <w:t xml:space="preserve">Result:</w:t>
      </w:r>
      <w:r>
        <w:t xml:space="preserve"> no error dialog. If a compile error appears, Designer shows the line. Check that each block went to the right place.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BulkRegCommon saves without errors, and its outline shows (Options), (Declarations) and the BR_… functions.</w:t>
            </w:r>
          </w:p>
        </w:tc>
      </w:tr>
    </w:tbl>
    <w:p>
      <w:pPr>
        <w:spacing w:after="80" w:before="0"/>
      </w:pPr>
    </w:p>
    <w:p>
      <w:pPr>
        <w:pStyle w:val="Heading3"/>
      </w:pPr>
      <w:r>
        <w:t xml:space="preserve">B17a Updating the code to a new release (every time the kit changes)</w:t>
      </w:r>
    </w:p>
    <w:p>
      <w:r>
        <w:t xml:space="preserve">When you receive a new release (the CHANGELOG says which files changed), </w:t>
      </w:r>
      <w:r>
        <w:rPr>
          <w:b/>
          <w:bCs/>
        </w:rPr>
        <w:t xml:space="preserve">replace the whole code</w:t>
      </w:r>
      <w:r>
        <w:t xml:space="preserve"> of each changed design element. Do not paste single functions on top of old ones: a function that exists twice gives </w:t>
      </w:r>
      <w:r>
        <w:rPr>
          <w:b/>
          <w:bCs/>
        </w:rPr>
        <w:t xml:space="preserve">Duplicate procedure</w:t>
      </w:r>
      <w:r>
        <w:t xml:space="preserve"> errors, and a missing one gives </w:t>
      </w:r>
      <w:r>
        <w:rPr>
          <w:b/>
          <w:bCs/>
        </w:rPr>
        <w:t xml:space="preserve">Not declared</w:t>
      </w:r>
      <w:r>
        <w:t xml:space="preserve"> errors.</w:t>
      </w:r>
    </w:p>
    <w:p>
      <w:pPr>
        <w:pStyle w:val="ListParagraph"/>
        <w:numPr>
          <w:ilvl w:val="0"/>
          <w:numId w:val="32"/>
        </w:numPr>
      </w:pPr>
      <w:r>
        <w:t xml:space="preserve">In Designer, open the design element (the library BulkRegCommon, or an agent).</w:t>
      </w:r>
    </w:p>
    <w:p>
      <w:pPr>
        <w:pStyle w:val="ListParagraph"/>
        <w:numPr>
          <w:ilvl w:val="0"/>
          <w:numId w:val="32"/>
        </w:numPr>
      </w:pPr>
      <w:r>
        <w:t xml:space="preserve">Click anywhere in the LotusScript editor, press </w:t>
      </w:r>
      <w:r>
        <w:rPr>
          <w:b/>
          <w:bCs/>
        </w:rPr>
        <w:t xml:space="preserve">Ctrl+A</w:t>
      </w:r>
      <w:r>
        <w:t xml:space="preserve"> and then </w:t>
      </w:r>
      <w:r>
        <w:rPr>
          <w:b/>
          <w:bCs/>
        </w:rPr>
        <w:t xml:space="preserve">Delete</w:t>
      </w:r>
      <w:r>
        <w:t xml:space="preserve">. In the outline, (Options), (Declarations), Initialize and Terminate stay; all other entries disappear. Make sure (Options) and (Declarations) are empty and Initialize contains only </w:t>
      </w:r>
      <w:r>
        <w:rPr>
          <w:rFonts w:ascii="Consolas" w:cs="Consolas" w:eastAsia="Consolas" w:hAnsi="Consolas"/>
          <w:color w:val="0F5FDC"/>
          <w:sz w:val="20"/>
          <w:szCs w:val="20"/>
        </w:rPr>
        <w:t xml:space="preserve">Sub Initialize</w:t>
      </w:r>
      <w:r>
        <w:t xml:space="preserve"> / </w:t>
      </w:r>
      <w:r>
        <w:rPr>
          <w:rFonts w:ascii="Consolas" w:cs="Consolas" w:eastAsia="Consolas" w:hAnsi="Consolas"/>
          <w:color w:val="0F5FDC"/>
          <w:sz w:val="20"/>
          <w:szCs w:val="20"/>
        </w:rPr>
        <w:t xml:space="preserve">End Sub</w:t>
      </w:r>
      <w:r>
        <w:t xml:space="preserve">.</w:t>
      </w:r>
    </w:p>
    <w:p>
      <w:pPr>
        <w:pStyle w:val="ListParagraph"/>
        <w:numPr>
          <w:ilvl w:val="0"/>
          <w:numId w:val="32"/>
        </w:numPr>
      </w:pPr>
      <w:r>
        <w:t xml:space="preserve">Paste the blocks from the new .lss file exactly as in B17 (library: STEP A, B, C) or B18 (agents: STEP A, B if present, C, D if present).</w:t>
      </w:r>
    </w:p>
    <w:p>
      <w:pPr>
        <w:pStyle w:val="ListParagraph"/>
        <w:numPr>
          <w:ilvl w:val="0"/>
          <w:numId w:val="32"/>
        </w:numPr>
      </w:pPr>
      <w:r>
        <w:t xml:space="preserve">Press </w:t>
      </w:r>
      <w:r>
        <w:rPr>
          <w:b/>
          <w:bCs/>
        </w:rPr>
        <w:t xml:space="preserve">Ctrl+S</w:t>
      </w:r>
      <w:r>
        <w:t xml:space="preserve">. Fix nothing by hand: if a compile error appears, note the element, the line and the message, and report it.</w:t>
      </w:r>
    </w:p>
    <w:p>
      <w:pPr>
        <w:pStyle w:val="ListParagraph"/>
        <w:numPr>
          <w:ilvl w:val="0"/>
          <w:numId w:val="32"/>
        </w:numPr>
      </w:pPr>
      <w:r>
        <w:rPr>
          <w:b/>
          <w:bCs/>
        </w:rPr>
        <w:t xml:space="preserve">Library first, agents after.</w:t>
      </w:r>
      <w:r>
        <w:t xml:space="preserve"> When the library changed, save it first, then open and save each agent (or use </w:t>
      </w:r>
      <w:r>
        <w:rPr>
          <w:b/>
          <w:bCs/>
        </w:rPr>
        <w:t xml:space="preserve">Tools &gt; Recompile All LotusScript</w:t>
      </w:r>
      <w:r>
        <w:t xml:space="preserve">), so every agent compiles against the new library.</w:t>
      </w:r>
    </w:p>
    <w:p>
      <w:pPr>
        <w:pStyle w:val="ListParagraph"/>
        <w:numPr>
          <w:ilvl w:val="0"/>
          <w:numId w:val="32"/>
        </w:numPr>
      </w:pPr>
      <w:r>
        <w:t xml:space="preserve">Re-sign the database (B19).</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changed element saves without errors, the agents recompile, and the first line of the next debug log shows the new version (</w:t>
            </w:r>
            <w:r>
              <w:rPr>
                <w:rFonts w:ascii="Consolas" w:cs="Consolas" w:eastAsia="Consolas" w:hAnsi="Consolas"/>
                <w:color w:val="0F5FDC"/>
                <w:sz w:val="20"/>
                <w:szCs w:val="20"/>
              </w:rPr>
              <w:t xml:space="preserve">==== BulkReg &lt;version&gt; | tool=…</w:t>
            </w:r>
            <w:r>
              <w:t xml:space="preserve">).</w:t>
            </w:r>
          </w:p>
        </w:tc>
      </w:tr>
    </w:tbl>
    <w:p>
      <w:pPr>
        <w:spacing w:after="80" w:before="0"/>
      </w:pPr>
    </w:p>
    <w:p>
      <w:pPr>
        <w:pStyle w:val="Heading2"/>
      </w:pPr>
      <w:r>
        <w:t xml:space="preserve">B18 Create the five agents</w:t>
      </w:r>
    </w:p>
    <w:p>
      <w:r>
        <w:rPr>
          <w:b/>
          <w:bCs/>
        </w:rPr>
        <w:t xml:space="preserve">Who:</w:t>
      </w:r>
      <w:r>
        <w:t xml:space="preserve"> Domino administrator   </w:t>
      </w:r>
      <w:r>
        <w:rPr>
          <w:b/>
          <w:bCs/>
        </w:rPr>
        <w:t xml:space="preserve">Where:</w:t>
      </w:r>
      <w:r>
        <w:t xml:space="preserve"> Domino Designer   </w:t>
      </w:r>
      <w:r>
        <w:rPr>
          <w:b/>
          <w:bCs/>
        </w:rPr>
        <w:t xml:space="preserve">Changes:</w:t>
      </w:r>
      <w:r>
        <w:t xml:space="preserve"> adds 5 agents to bulkreg.nsf</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Type the names exactly as shown. The backslash </w:t>
            </w:r>
            <w:r>
              <w:rPr>
                <w:rFonts w:ascii="Consolas" w:cs="Consolas" w:eastAsia="Consolas" w:hAnsi="Consolas"/>
                <w:color w:val="0F5FDC"/>
                <w:sz w:val="20"/>
                <w:szCs w:val="20"/>
              </w:rPr>
              <w:t xml:space="preserve">\</w:t>
            </w:r>
            <w:r>
              <w:t xml:space="preserve"> creates the </w:t>
            </w:r>
            <w:r>
              <w:rPr>
                <w:b/>
                <w:bCs/>
              </w:rPr>
              <w:t xml:space="preserve">Actions &gt; BulkReg</w:t>
            </w:r>
            <w:r>
              <w:t xml:space="preserve"> submenu. Do </w:t>
            </w:r>
            <w:r>
              <w:rPr>
                <w:b/>
                <w:bCs/>
              </w:rPr>
              <w:t xml:space="preserve">not</w:t>
            </w:r>
            <w:r>
              <w:t xml:space="preserve"> use </w:t>
            </w:r>
            <w:r>
              <w:rPr>
                <w:rFonts w:ascii="Consolas" w:cs="Consolas" w:eastAsia="Consolas" w:hAnsi="Consolas"/>
                <w:color w:val="0F5FDC"/>
                <w:sz w:val="20"/>
                <w:szCs w:val="20"/>
              </w:rPr>
              <w:t xml:space="preserve">|</w:t>
            </w:r>
            <w:r>
              <w:t xml:space="preserve"> in agent names: Notes treats it as the separator between a name and its alias.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706"/>
        <w:gridCol w:w="3809"/>
        <w:gridCol w:w="2123"/>
      </w:tblGrid>
      <w:tr>
        <w:trPr>
          <w:tblHeader/>
        </w:trPr>
        <w:tc>
          <w:tcPr>
            <w:tcW w:type="dxa" w:w="370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 name (type exactly)</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 file in C:\BulkReg-kit\lotusscript</w:t>
            </w:r>
          </w:p>
        </w:tc>
        <w:tc>
          <w:tcPr>
            <w:tcW w:type="dxa" w:w="21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Blocks in the file</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BulkReg\01 - Preflight Check</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Agent01_Preflight.lss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BulkReg\02 - Build Batch</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Agent02_BuildBatch.lss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BulkReg\03 - Register Batch</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Agent03_RegisterBatch.lss</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BulkReg\04 - Verify Registration and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Agent04_VerifyVaultStatus.lss</w:t>
            </w:r>
          </w:p>
        </w:tc>
        <w:tc>
          <w:tcPr>
            <w:tcW w:type="dxa" w:w="21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 C, D</w:t>
            </w:r>
          </w:p>
        </w:tc>
      </w:tr>
      <w:tr>
        <w:trPr>
          <w:cantSplit/>
        </w:trPr>
        <w:tc>
          <w:tcPr>
            <w:tcW w:type="dxa" w:w="370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BulkReg\05 - Export to Registration Text File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Agent05_ExportToBatchRegFile.lss (optional)</w:t>
            </w:r>
          </w:p>
        </w:tc>
        <w:tc>
          <w:tcPr>
            <w:tcW w:type="dxa" w:w="21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w:t>
            </w:r>
          </w:p>
        </w:tc>
      </w:tr>
    </w:tbl>
    <w:p>
      <w:pPr>
        <w:spacing w:after="80" w:before="0"/>
      </w:pPr>
    </w:p>
    <w:p>
      <w:r>
        <w:t xml:space="preserve">Do the following for </w:t>
      </w:r>
      <w:r>
        <w:rPr>
          <w:b/>
          <w:bCs/>
        </w:rPr>
        <w:t xml:space="preserve">each</w:t>
      </w:r>
      <w:r>
        <w:t xml:space="preserve"> agent in the table:</w:t>
      </w:r>
    </w:p>
    <w:p>
      <w:pPr>
        <w:pStyle w:val="ListParagraph"/>
        <w:numPr>
          <w:ilvl w:val="0"/>
          <w:numId w:val="33"/>
        </w:numPr>
      </w:pPr>
      <w:r>
        <w:t xml:space="preserve">Under </w:t>
      </w:r>
      <w:r>
        <w:rPr>
          <w:b/>
          <w:bCs/>
        </w:rPr>
        <w:t xml:space="preserve">Code</w:t>
      </w:r>
      <w:r>
        <w:t xml:space="preserve">, double-click </w:t>
      </w:r>
      <w:r>
        <w:rPr>
          <w:b/>
          <w:bCs/>
        </w:rPr>
        <w:t xml:space="preserve">Agents</w:t>
      </w:r>
      <w:r>
        <w:t xml:space="preserve">, then click </w:t>
      </w:r>
      <w:r>
        <w:rPr>
          <w:b/>
          <w:bCs/>
        </w:rPr>
        <w:t xml:space="preserve">New Agent</w:t>
      </w:r>
      <w:r>
        <w:t xml:space="preserve">.</w:t>
      </w:r>
    </w:p>
    <w:p>
      <w:pPr>
        <w:pStyle w:val="ListParagraph"/>
        <w:numPr>
          <w:ilvl w:val="0"/>
          <w:numId w:val="33"/>
        </w:numPr>
      </w:pPr>
      <w:r>
        <w:t xml:space="preserve">In </w:t>
      </w:r>
      <w:r>
        <w:rPr>
          <w:b/>
          <w:bCs/>
        </w:rPr>
        <w:t xml:space="preserve">Name</w:t>
      </w:r>
      <w:r>
        <w:t xml:space="preserve">, type the agent name from the table.</w:t>
      </w:r>
    </w:p>
    <w:p>
      <w:pPr>
        <w:pStyle w:val="ListParagraph"/>
        <w:numPr>
          <w:ilvl w:val="0"/>
          <w:numId w:val="33"/>
        </w:numPr>
      </w:pPr>
      <w:r>
        <w:t xml:space="preserve">Under </w:t>
      </w:r>
      <w:r>
        <w:rPr>
          <w:b/>
          <w:bCs/>
        </w:rPr>
        <w:t xml:space="preserve">Type</w:t>
      </w:r>
      <w:r>
        <w:t xml:space="preserve">, select </w:t>
      </w:r>
      <w:r>
        <w:rPr>
          <w:b/>
          <w:bCs/>
        </w:rPr>
        <w:t xml:space="preserve">LotusScript</w:t>
      </w:r>
      <w:r>
        <w:t xml:space="preserve">. Make sure the agent is </w:t>
      </w:r>
      <w:r>
        <w:rPr>
          <w:b/>
          <w:bCs/>
        </w:rPr>
        <w:t xml:space="preserve">Shared</w:t>
      </w:r>
      <w:r>
        <w:t xml:space="preserve"> (HCL: private agents do not appear on the Actions menu). Click </w:t>
      </w:r>
      <w:r>
        <w:rPr>
          <w:b/>
          <w:bCs/>
        </w:rPr>
        <w:t xml:space="preserve">OK</w:t>
      </w:r>
      <w:r>
        <w:t xml:space="preserve">. </w:t>
      </w:r>
      <w:r>
        <w:rPr>
          <w:i/>
          <w:iCs/>
        </w:rPr>
        <w:t xml:space="preserve">Result:</w:t>
      </w:r>
      <w:r>
        <w:t xml:space="preserve"> the agent's properties box and the LotusScript editor open.</w:t>
      </w:r>
    </w:p>
    <w:p>
      <w:pPr>
        <w:pStyle w:val="ListParagraph"/>
        <w:numPr>
          <w:ilvl w:val="0"/>
          <w:numId w:val="33"/>
        </w:numPr>
      </w:pPr>
      <w:r>
        <w:t xml:space="preserve">In the properties box, </w:t>
      </w:r>
      <w:r>
        <w:rPr>
          <w:b/>
          <w:bCs/>
        </w:rPr>
        <w:t xml:space="preserve">Basics</w:t>
      </w:r>
      <w:r>
        <w:t xml:space="preserve"> tab: under </w:t>
      </w:r>
      <w:r>
        <w:rPr>
          <w:b/>
          <w:bCs/>
        </w:rPr>
        <w:t xml:space="preserve">Runtime</w:t>
      </w:r>
      <w:r>
        <w:t xml:space="preserve">, choose </w:t>
      </w:r>
      <w:r>
        <w:rPr>
          <w:b/>
          <w:bCs/>
        </w:rPr>
        <w:t xml:space="preserve">On event</w:t>
      </w:r>
      <w:r>
        <w:t xml:space="preserve"> and then </w:t>
      </w:r>
      <w:r>
        <w:rPr>
          <w:b/>
          <w:bCs/>
        </w:rPr>
        <w:t xml:space="preserve">Action menu selection</w:t>
      </w:r>
      <w:r>
        <w:t xml:space="preserve">. Set </w:t>
      </w:r>
      <w:r>
        <w:rPr>
          <w:b/>
          <w:bCs/>
        </w:rPr>
        <w:t xml:space="preserve">Target</w:t>
      </w:r>
      <w:r>
        <w:t xml:space="preserve"> to </w:t>
      </w:r>
      <w:r>
        <w:rPr>
          <w:b/>
          <w:bCs/>
        </w:rPr>
        <w:t xml:space="preserve">None</w:t>
      </w:r>
      <w:r>
        <w:t xml:space="preserve">.</w:t>
      </w:r>
    </w:p>
    <w:p>
      <w:pPr>
        <w:pStyle w:val="ListParagraph"/>
        <w:numPr>
          <w:ilvl w:val="0"/>
          <w:numId w:val="33"/>
        </w:numPr>
      </w:pPr>
      <w:r>
        <w:t xml:space="preserve">Open the source file in Notepad.</w:t>
      </w:r>
    </w:p>
    <w:p>
      <w:pPr>
        <w:pStyle w:val="ListParagraph"/>
        <w:numPr>
          <w:ilvl w:val="0"/>
          <w:numId w:val="33"/>
        </w:numPr>
      </w:pPr>
      <w:r>
        <w:rPr>
          <w:b/>
          <w:bCs/>
        </w:rPr>
        <w:t xml:space="preserve">STEP A:</w:t>
      </w:r>
      <w:r>
        <w:t xml:space="preserve"> select </w:t>
      </w:r>
      <w:r>
        <w:rPr>
          <w:b/>
          <w:bCs/>
        </w:rPr>
        <w:t xml:space="preserve">(Options)</w:t>
      </w:r>
      <w:r>
        <w:t xml:space="preserve"> in the agent outline and paste the three lines under the STEP A marker (</w:t>
      </w:r>
      <w:r>
        <w:rPr>
          <w:rFonts w:ascii="Consolas" w:cs="Consolas" w:eastAsia="Consolas" w:hAnsi="Consolas"/>
          <w:color w:val="0F5FDC"/>
          <w:sz w:val="20"/>
          <w:szCs w:val="20"/>
        </w:rPr>
        <w:t xml:space="preserve">Option Public</w:t>
      </w:r>
      <w:r>
        <w:t xml:space="preserve">, </w:t>
      </w:r>
      <w:r>
        <w:rPr>
          <w:rFonts w:ascii="Consolas" w:cs="Consolas" w:eastAsia="Consolas" w:hAnsi="Consolas"/>
          <w:color w:val="0F5FDC"/>
          <w:sz w:val="20"/>
          <w:szCs w:val="20"/>
        </w:rPr>
        <w:t xml:space="preserve">Option Declare</w:t>
      </w:r>
      <w:r>
        <w:t xml:space="preserve">, </w:t>
      </w:r>
      <w:r>
        <w:rPr>
          <w:rFonts w:ascii="Consolas" w:cs="Consolas" w:eastAsia="Consolas" w:hAnsi="Consolas"/>
          <w:color w:val="0F5FDC"/>
          <w:sz w:val="20"/>
          <w:szCs w:val="20"/>
        </w:rPr>
        <w:t xml:space="preserve">Use "BulkRegCommon"</w:t>
      </w:r>
      <w:r>
        <w:t xml:space="preserve">).</w:t>
      </w:r>
    </w:p>
    <w:p>
      <w:pPr>
        <w:pStyle w:val="ListParagraph"/>
        <w:numPr>
          <w:ilvl w:val="0"/>
          <w:numId w:val="33"/>
        </w:numPr>
      </w:pPr>
      <w:r>
        <w:rPr>
          <w:b/>
          <w:bCs/>
        </w:rPr>
        <w:t xml:space="preserve">STEP B</w:t>
      </w:r>
      <w:r>
        <w:t xml:space="preserve"> (only Agents 03 and 04): select </w:t>
      </w:r>
      <w:r>
        <w:rPr>
          <w:b/>
          <w:bCs/>
        </w:rPr>
        <w:t xml:space="preserve">(Declarations)</w:t>
      </w:r>
      <w:r>
        <w:t xml:space="preserve"> and paste the </w:t>
      </w:r>
      <w:r>
        <w:rPr>
          <w:rFonts w:ascii="Consolas" w:cs="Consolas" w:eastAsia="Consolas" w:hAnsi="Consolas"/>
          <w:color w:val="0F5FDC"/>
          <w:sz w:val="20"/>
          <w:szCs w:val="20"/>
        </w:rPr>
        <w:t xml:space="preserve">Dim</w:t>
      </w:r>
      <w:r>
        <w:t xml:space="preserve"> lines under the STEP B marker.</w:t>
      </w:r>
    </w:p>
    <w:p>
      <w:pPr>
        <w:pStyle w:val="ListParagraph"/>
        <w:numPr>
          <w:ilvl w:val="0"/>
          <w:numId w:val="33"/>
        </w:numPr>
      </w:pPr>
      <w:r>
        <w:rPr>
          <w:b/>
          <w:bCs/>
        </w:rPr>
        <w:t xml:space="preserve">STEP C:</w:t>
      </w:r>
      <w:r>
        <w:t xml:space="preserve"> select </w:t>
      </w:r>
      <w:r>
        <w:rPr>
          <w:b/>
          <w:bCs/>
        </w:rPr>
        <w:t xml:space="preserve">Initialize</w:t>
      </w:r>
      <w:r>
        <w:t xml:space="preserve">, select all its text (Ctrl+A), and paste the block under the STEP C marker, from </w:t>
      </w:r>
      <w:r>
        <w:rPr>
          <w:rFonts w:ascii="Consolas" w:cs="Consolas" w:eastAsia="Consolas" w:hAnsi="Consolas"/>
          <w:color w:val="0F5FDC"/>
          <w:sz w:val="20"/>
          <w:szCs w:val="20"/>
        </w:rPr>
        <w:t xml:space="preserve">Sub Initialize</w:t>
      </w:r>
      <w:r>
        <w:t xml:space="preserve"> to its </w:t>
      </w:r>
      <w:r>
        <w:rPr>
          <w:rFonts w:ascii="Consolas" w:cs="Consolas" w:eastAsia="Consolas" w:hAnsi="Consolas"/>
          <w:color w:val="0F5FDC"/>
          <w:sz w:val="20"/>
          <w:szCs w:val="20"/>
        </w:rPr>
        <w:t xml:space="preserve">End Sub</w:t>
      </w:r>
      <w:r>
        <w:t xml:space="preserve">.</w:t>
      </w:r>
    </w:p>
    <w:p>
      <w:pPr>
        <w:pStyle w:val="ListParagraph"/>
        <w:numPr>
          <w:ilvl w:val="0"/>
          <w:numId w:val="33"/>
        </w:numPr>
      </w:pPr>
      <w:r>
        <w:rPr>
          <w:b/>
          <w:bCs/>
        </w:rPr>
        <w:t xml:space="preserve">STEP D</w:t>
      </w:r>
      <w:r>
        <w:t xml:space="preserve"> (if present): click after the final </w:t>
      </w:r>
      <w:r>
        <w:rPr>
          <w:rFonts w:ascii="Consolas" w:cs="Consolas" w:eastAsia="Consolas" w:hAnsi="Consolas"/>
          <w:color w:val="0F5FDC"/>
          <w:sz w:val="20"/>
          <w:szCs w:val="20"/>
        </w:rPr>
        <w:t xml:space="preserve">End Sub</w:t>
      </w:r>
      <w:r>
        <w:t xml:space="preserve"> of Initialize, press Enter twice, and paste everything from the STEP D marker to the end of the file. </w:t>
      </w:r>
      <w:r>
        <w:rPr>
          <w:i/>
          <w:iCs/>
        </w:rPr>
        <w:t xml:space="preserve">Result:</w:t>
      </w:r>
      <w:r>
        <w:t xml:space="preserve"> the extra subs and functions appear as separate entries in the outline.</w:t>
      </w:r>
    </w:p>
    <w:p>
      <w:pPr>
        <w:pStyle w:val="ListParagraph"/>
        <w:numPr>
          <w:ilvl w:val="0"/>
          <w:numId w:val="33"/>
        </w:numPr>
      </w:pPr>
      <w:r>
        <w:t xml:space="preserve">Press </w:t>
      </w:r>
      <w:r>
        <w:rPr>
          <w:b/>
          <w:bCs/>
        </w:rPr>
        <w:t xml:space="preserve">Ctrl+S</w:t>
      </w:r>
      <w:r>
        <w:t xml:space="preserve">. </w:t>
      </w:r>
      <w:r>
        <w:rPr>
          <w:i/>
          <w:iCs/>
        </w:rPr>
        <w:t xml:space="preserve">Result:</w:t>
      </w:r>
      <w:r>
        <w:t xml:space="preserve"> it saves without a compile error. HCL: saving also signs the agent with your current ID.</w:t>
      </w:r>
    </w:p>
    <w:p>
      <w:pPr>
        <w:pStyle w:val="ListParagraph"/>
        <w:numPr>
          <w:ilvl w:val="0"/>
          <w:numId w:val="33"/>
        </w:numPr>
      </w:pPr>
      <w:r>
        <w:t xml:space="preserve">Close the agent and repeat for the next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five agents are listed under Code &gt; Agents with the exact names, trigger 'Action menu selection', target 'None', and they save without errors.</w:t>
            </w:r>
          </w:p>
        </w:tc>
      </w:tr>
    </w:tbl>
    <w:p>
      <w:pPr>
        <w:spacing w:after="80" w:before="0"/>
      </w:pPr>
    </w:p>
    <w:p>
      <w:pPr>
        <w:pStyle w:val="Heading2"/>
      </w:pPr>
      <w:r>
        <w:t xml:space="preserve">B19 Sign the whole database</w:t>
      </w:r>
    </w:p>
    <w:p>
      <w:r>
        <w:rPr>
          <w:b/>
          <w:bCs/>
        </w:rPr>
        <w:t xml:space="preserve">Who:</w:t>
      </w:r>
      <w:r>
        <w:t xml:space="preserve"> Domino administrator   </w:t>
      </w:r>
      <w:r>
        <w:rPr>
          <w:b/>
          <w:bCs/>
        </w:rPr>
        <w:t xml:space="preserve">Where:</w:t>
      </w:r>
      <w:r>
        <w:t xml:space="preserve"> Domino Administrator   </w:t>
      </w:r>
      <w:r>
        <w:rPr>
          <w:b/>
          <w:bCs/>
        </w:rPr>
        <w:t xml:space="preserve">Changes:</w:t>
      </w:r>
      <w:r>
        <w:t xml:space="preserve"> re-signs every design element with your admin ID</w:t>
      </w:r>
    </w:p>
    <w:p>
      <w:pPr>
        <w:pStyle w:val="ListParagraph"/>
        <w:numPr>
          <w:ilvl w:val="0"/>
          <w:numId w:val="34"/>
        </w:numPr>
      </w:pPr>
      <w:r>
        <w:t xml:space="preserve">In Domino Administrator, select </w:t>
      </w:r>
      <w:r>
        <w:rPr>
          <w:b/>
          <w:bCs/>
        </w:rPr>
        <w:t xml:space="preserve">Local</w:t>
      </w:r>
      <w:r>
        <w:t xml:space="preserve"> in the server pane.</w:t>
      </w:r>
    </w:p>
    <w:p>
      <w:pPr>
        <w:pStyle w:val="ListParagraph"/>
        <w:numPr>
          <w:ilvl w:val="0"/>
          <w:numId w:val="34"/>
        </w:numPr>
      </w:pPr>
      <w:r>
        <w:t xml:space="preserve">Click the </w:t>
      </w:r>
      <w:r>
        <w:rPr>
          <w:b/>
          <w:bCs/>
        </w:rPr>
        <w:t xml:space="preserve">Files</w:t>
      </w:r>
      <w:r>
        <w:t xml:space="preserve"> tab and select </w:t>
      </w:r>
      <w:r>
        <w:rPr>
          <w:rFonts w:ascii="Consolas" w:cs="Consolas" w:eastAsia="Consolas" w:hAnsi="Consolas"/>
          <w:color w:val="0F5FDC"/>
          <w:sz w:val="20"/>
          <w:szCs w:val="20"/>
        </w:rPr>
        <w:t xml:space="preserve">bulkreg.nsf</w:t>
      </w:r>
      <w:r>
        <w:t xml:space="preserve">.</w:t>
      </w:r>
    </w:p>
    <w:p>
      <w:pPr>
        <w:pStyle w:val="ListParagraph"/>
        <w:numPr>
          <w:ilvl w:val="0"/>
          <w:numId w:val="34"/>
        </w:numPr>
      </w:pPr>
      <w:r>
        <w:t xml:space="preserve">In the Tools pane choose </w:t>
      </w:r>
      <w:r>
        <w:rPr>
          <w:b/>
          <w:bCs/>
        </w:rPr>
        <w:t xml:space="preserve">Database &gt; Sign</w:t>
      </w:r>
      <w:r>
        <w:t xml:space="preserve">.</w:t>
      </w:r>
    </w:p>
    <w:p>
      <w:pPr>
        <w:pStyle w:val="ListParagraph"/>
        <w:numPr>
          <w:ilvl w:val="0"/>
          <w:numId w:val="34"/>
        </w:numPr>
      </w:pPr>
      <w:r>
        <w:t xml:space="preserve">Select </w:t>
      </w:r>
      <w:r>
        <w:rPr>
          <w:b/>
          <w:bCs/>
        </w:rPr>
        <w:t xml:space="preserve">Active User's ID</w:t>
      </w:r>
      <w:r>
        <w:t xml:space="preserve"> and </w:t>
      </w:r>
      <w:r>
        <w:rPr>
          <w:b/>
          <w:bCs/>
        </w:rPr>
        <w:t xml:space="preserve">All design documents</w:t>
      </w:r>
      <w:r>
        <w:t xml:space="preserve">.</w:t>
      </w:r>
    </w:p>
    <w:p>
      <w:pPr>
        <w:pStyle w:val="ListParagraph"/>
        <w:numPr>
          <w:ilvl w:val="0"/>
          <w:numId w:val="34"/>
        </w:numPr>
      </w:pPr>
      <w:r>
        <w:t xml:space="preserve">Click </w:t>
      </w:r>
      <w:r>
        <w:rPr>
          <w:b/>
          <w:bCs/>
        </w:rPr>
        <w:t xml:space="preserve">OK</w:t>
      </w:r>
      <w:r>
        <w:t xml:space="preserve">. </w:t>
      </w:r>
      <w:r>
        <w:rPr>
          <w:i/>
          <w:iCs/>
        </w:rPr>
        <w:t xml:space="preserve">Result:</w:t>
      </w:r>
      <w:r>
        <w:t xml:space="preserve"> a confirmation that the database was signed.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bulkreg.nsf is signed with the admin ID that will run it.</w:t>
            </w:r>
          </w:p>
        </w:tc>
      </w:tr>
    </w:tbl>
    <w:p>
      <w:pPr>
        <w:spacing w:after="80" w:before="0"/>
      </w:pPr>
    </w:p>
    <w:p>
      <w:pPr>
        <w:pStyle w:val="Heading2"/>
      </w:pPr>
      <w:r>
        <w:t xml:space="preserve">B20 First start and the security alert</w:t>
      </w:r>
    </w:p>
    <w:p>
      <w:pPr>
        <w:pStyle w:val="ListParagraph"/>
        <w:numPr>
          <w:ilvl w:val="0"/>
          <w:numId w:val="35"/>
        </w:numPr>
      </w:pPr>
      <w:r>
        <w:t xml:space="preserve">In Domino Administrator (or Notes), open </w:t>
      </w:r>
      <w:r>
        <w:rPr>
          <w:rFonts w:ascii="Consolas" w:cs="Consolas" w:eastAsia="Consolas" w:hAnsi="Consolas"/>
          <w:color w:val="0F5FDC"/>
          <w:sz w:val="20"/>
          <w:szCs w:val="20"/>
        </w:rPr>
        <w:t xml:space="preserve">bulkreg.nsf</w:t>
      </w:r>
      <w:r>
        <w:t xml:space="preserve"> (</w:t>
      </w:r>
      <w:r>
        <w:rPr>
          <w:b/>
          <w:bCs/>
        </w:rPr>
        <w:t xml:space="preserve">File &gt; Open &gt; HCL Notes Application &gt; Local &gt; bulkreg.nsf</w:t>
      </w:r>
      <w:r>
        <w:t xml:space="preserve">).</w:t>
      </w:r>
    </w:p>
    <w:p>
      <w:pPr>
        <w:pStyle w:val="ListParagraph"/>
        <w:numPr>
          <w:ilvl w:val="0"/>
          <w:numId w:val="35"/>
        </w:numPr>
      </w:pPr>
      <w:r>
        <w:t xml:space="preserve">Click </w:t>
      </w:r>
      <w:r>
        <w:rPr>
          <w:b/>
          <w:bCs/>
        </w:rPr>
        <w:t xml:space="preserve">Actions &gt; BulkReg</w:t>
      </w:r>
      <w:r>
        <w:t xml:space="preserve">. </w:t>
      </w:r>
      <w:r>
        <w:rPr>
          <w:i/>
          <w:iCs/>
        </w:rPr>
        <w:t xml:space="preserve">Result:</w:t>
      </w:r>
      <w:r>
        <w:t xml:space="preserve"> the five agents appear in the submenu, in number order.</w:t>
      </w:r>
    </w:p>
    <w:p>
      <w:pPr>
        <w:pStyle w:val="ListParagraph"/>
        <w:numPr>
          <w:ilvl w:val="0"/>
          <w:numId w:val="35"/>
        </w:numPr>
      </w:pPr>
      <w:r>
        <w:t xml:space="preserve">Click </w:t>
      </w:r>
      <w:r>
        <w:rPr>
          <w:b/>
          <w:bCs/>
        </w:rPr>
        <w:t xml:space="preserve">01 - Preflight Check</w:t>
      </w:r>
      <w:r>
        <w:t xml:space="preserve">.</w:t>
      </w:r>
    </w:p>
    <w:p>
      <w:pPr>
        <w:pStyle w:val="ListParagraph"/>
        <w:numPr>
          <w:ilvl w:val="0"/>
          <w:numId w:val="35"/>
        </w:numPr>
      </w:pPr>
      <w:r>
        <w:t xml:space="preserve">If an </w:t>
      </w:r>
      <w:r>
        <w:rPr>
          <w:b/>
          <w:bCs/>
        </w:rPr>
        <w:t xml:space="preserve">Execution Security Alert</w:t>
      </w:r>
      <w:r>
        <w:t xml:space="preserve"> appears, read the signer. It must be your admin ID. Choose </w:t>
      </w:r>
      <w:r>
        <w:rPr>
          <w:b/>
          <w:bCs/>
        </w:rPr>
        <w:t xml:space="preserve">Execute the action this one time</w:t>
      </w:r>
      <w:r>
        <w:t xml:space="preserve">, or trust the signer if your ECL policy allows it.</w:t>
      </w:r>
    </w:p>
    <w:p>
      <w:pPr>
        <w:pStyle w:val="ListParagraph"/>
        <w:numPr>
          <w:ilvl w:val="0"/>
          <w:numId w:val="35"/>
        </w:numPr>
      </w:pPr>
      <w:r>
        <w:t xml:space="preserve">When asked for the </w:t>
      </w:r>
      <w:r>
        <w:rPr>
          <w:b/>
          <w:bCs/>
        </w:rPr>
        <w:t xml:space="preserve">Path to bulkreg.ini</w:t>
      </w:r>
      <w:r>
        <w:t xml:space="preserve">, type </w:t>
      </w:r>
      <w:r>
        <w:rPr>
          <w:rFonts w:ascii="Consolas" w:cs="Consolas" w:eastAsia="Consolas" w:hAnsi="Consolas"/>
          <w:color w:val="0F5FDC"/>
          <w:sz w:val="20"/>
          <w:szCs w:val="20"/>
        </w:rPr>
        <w:t xml:space="preserve">C:\BulkReg\config\bulkreg.ini</w:t>
      </w:r>
      <w:r>
        <w:t xml:space="preserve"> and click </w:t>
      </w:r>
      <w:r>
        <w:rPr>
          <w:b/>
          <w:bCs/>
        </w:rPr>
        <w:t xml:space="preserve">OK</w:t>
      </w:r>
      <w:r>
        <w:t xml:space="preserve">. The path is remembered for later runs.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starts without a security block and accepts the config path.</w:t>
            </w:r>
          </w:p>
        </w:tc>
      </w:tr>
    </w:tbl>
    <w:p>
      <w:pPr>
        <w:spacing w:after="80" w:before="0"/>
      </w:pPr>
    </w:p>
    <w:p>
      <w:pPr>
        <w:pStyle w:val="Heading2"/>
      </w:pPr>
      <w:r>
        <w:t xml:space="preserve">B21 Smoke test</w:t>
      </w:r>
    </w:p>
    <w:p>
      <w:pPr>
        <w:pStyle w:val="ListParagraph"/>
        <w:numPr>
          <w:ilvl w:val="0"/>
          <w:numId w:val="36"/>
        </w:numPr>
      </w:pPr>
      <w:r>
        <w:t xml:space="preserve">Let Preflight finish. </w:t>
      </w:r>
      <w:r>
        <w:rPr>
          <w:i/>
          <w:iCs/>
        </w:rPr>
        <w:t xml:space="preserve">Result:</w:t>
      </w:r>
      <w:r>
        <w:t xml:space="preserve"> a dialog showing Environment errors, candidate counts (OK / WARN / ERROR) and </w:t>
      </w:r>
      <w:r>
        <w:rPr>
          <w:b/>
          <w:bCs/>
        </w:rPr>
        <w:t xml:space="preserve">candidates per home server</w:t>
      </w:r>
      <w:r>
        <w:t xml:space="preserve">.</w:t>
      </w:r>
    </w:p>
    <w:p>
      <w:pPr>
        <w:pStyle w:val="ListParagraph"/>
        <w:numPr>
          <w:ilvl w:val="0"/>
          <w:numId w:val="36"/>
        </w:numPr>
      </w:pPr>
      <w:r>
        <w:t xml:space="preserve">Open </w:t>
      </w:r>
      <w:r>
        <w:rPr>
          <w:rFonts w:ascii="Consolas" w:cs="Consolas" w:eastAsia="Consolas" w:hAnsi="Consolas"/>
          <w:color w:val="0F5FDC"/>
          <w:sz w:val="20"/>
          <w:szCs w:val="20"/>
        </w:rPr>
        <w:t xml:space="preserve">C:\BulkReg\audit</w:t>
      </w:r>
      <w:r>
        <w:t xml:space="preserve">. </w:t>
      </w:r>
      <w:r>
        <w:rPr>
          <w:i/>
          <w:iCs/>
        </w:rPr>
        <w:t xml:space="preserve">Result:</w:t>
      </w:r>
      <w:r>
        <w:t xml:space="preserve"> a file </w:t>
      </w:r>
      <w:r>
        <w:rPr>
          <w:rFonts w:ascii="Consolas" w:cs="Consolas" w:eastAsia="Consolas" w:hAnsi="Consolas"/>
          <w:color w:val="0F5FDC"/>
          <w:sz w:val="20"/>
          <w:szCs w:val="20"/>
        </w:rPr>
        <w:t xml:space="preserve">BulkReg_Preflight_&lt;date-time&gt;_audit.csv</w:t>
      </w:r>
      <w:r>
        <w:t xml:space="preserve"> and a </w:t>
      </w:r>
      <w:r>
        <w:rPr>
          <w:rFonts w:ascii="Consolas" w:cs="Consolas" w:eastAsia="Consolas" w:hAnsi="Consolas"/>
          <w:color w:val="0F5FDC"/>
          <w:sz w:val="20"/>
          <w:szCs w:val="20"/>
        </w:rPr>
        <w:t xml:space="preserve">_debug.log</w:t>
      </w:r>
      <w:r>
        <w:t xml:space="preserve">.</w:t>
      </w:r>
    </w:p>
    <w:p>
      <w:pPr>
        <w:pStyle w:val="ListParagraph"/>
        <w:numPr>
          <w:ilvl w:val="0"/>
          <w:numId w:val="36"/>
        </w:numPr>
      </w:pPr>
      <w:r>
        <w:t xml:space="preserve">Open </w:t>
      </w:r>
      <w:r>
        <w:rPr>
          <w:b/>
          <w:bCs/>
        </w:rPr>
        <w:t xml:space="preserve">bulkreg_log.nsf</w:t>
      </w:r>
      <w:r>
        <w:t xml:space="preserve"> on the log server. </w:t>
      </w:r>
      <w:r>
        <w:rPr>
          <w:i/>
          <w:iCs/>
        </w:rPr>
        <w:t xml:space="preserve">Result:</w:t>
      </w:r>
      <w:r>
        <w:t xml:space="preserve"> a new entry for </w:t>
      </w:r>
      <w:r>
        <w:rPr>
          <w:rFonts w:ascii="Consolas" w:cs="Consolas" w:eastAsia="Consolas" w:hAnsi="Consolas"/>
          <w:color w:val="0F5FDC"/>
          <w:sz w:val="20"/>
          <w:szCs w:val="20"/>
        </w:rPr>
        <w:t xml:space="preserve">BulkReg Preflight &lt;date-time&gt; by &lt;your name&gt;</w:t>
      </w:r>
      <w:r>
        <w:t xml:space="preserve"> containing the run's actions.</w:t>
      </w:r>
    </w:p>
    <w:p>
      <w:pPr>
        <w:pStyle w:val="ListParagraph"/>
        <w:numPr>
          <w:ilvl w:val="0"/>
          <w:numId w:val="36"/>
        </w:numPr>
      </w:pPr>
      <w:r>
        <w:t xml:space="preserve">In the debug log, check the lines </w:t>
      </w:r>
      <w:r>
        <w:rPr>
          <w:b/>
          <w:bCs/>
        </w:rPr>
        <w:t xml:space="preserve">PASS Tool database is local</w:t>
      </w:r>
      <w:r>
        <w:t xml:space="preserve"> and </w:t>
      </w:r>
      <w:r>
        <w:rPr>
          <w:b/>
          <w:bCs/>
        </w:rPr>
        <w:t xml:space="preserve">PASS Log database: Author with Create documents (or higher)</w:t>
      </w:r>
      <w:r>
        <w:t xml:space="preserve">. A warning about Editor/Manager or Delete documents on the log database means your ACL entry is higher than B15 recommends.</w:t>
      </w:r>
    </w:p>
    <w:p>
      <w:pPr>
        <w:pStyle w:val="ListParagraph"/>
        <w:numPr>
          <w:ilvl w:val="0"/>
          <w:numId w:val="36"/>
        </w:numPr>
      </w:pPr>
      <w:r>
        <w:t xml:space="preserve">If Environment errors is not 0, open the debug log, find the lines marked </w:t>
      </w:r>
      <w:r>
        <w:rPr>
          <w:rFonts w:ascii="Consolas" w:cs="Consolas" w:eastAsia="Consolas" w:hAnsi="Consolas"/>
          <w:color w:val="0F5FDC"/>
          <w:sz w:val="20"/>
          <w:szCs w:val="20"/>
        </w:rPr>
        <w:t xml:space="preserve">FAIL</w:t>
      </w:r>
      <w:r>
        <w:t xml:space="preserve">, fix the cause (D6), and run Preflight again.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Preflight reports 0 environment errors. </w:t>
            </w:r>
            <w:r>
              <w:rPr>
                <w:b/>
                <w:bCs/>
              </w:rPr>
              <w:t xml:space="preserve">Setup is complete.</w:t>
            </w:r>
            <w:r>
              <w:t xml:space="preserve"> Continue with Part C.</w:t>
            </w:r>
          </w:p>
        </w:tc>
      </w:tr>
    </w:tbl>
    <w:p>
      <w:pPr>
        <w:spacing w:after="80" w:before="0"/>
      </w:pPr>
    </w:p>
    <w:p>
      <w:pPr>
        <w:pStyle w:val="Heading1"/>
        <w:pageBreakBefore/>
      </w:pPr>
      <w:r>
        <w:t xml:space="preserve">Part C – Run a Batch (repeat for every batch)</w:t>
      </w:r>
    </w:p>
    <w:p>
      <w:r>
        <w:t xml:space="preserve">Do C1–C9 in order. This is the </w:t>
      </w:r>
      <w:r>
        <w:rPr>
          <w:b/>
          <w:bCs/>
        </w:rPr>
        <w:t xml:space="preserve">Agent Run Order</w:t>
      </w:r>
      <w:r>
        <w:t xml:space="preserve"> page in detail: 01 → 02 → review → 03 (DryRun=1) → 03 (DryRun=0) → 04. Record each batch in the batch log (C9). The first time, include C5 (pilot).</w:t>
      </w:r>
    </w:p>
    <w:p>
      <w:pPr>
        <w:pStyle w:val="Heading2"/>
      </w:pPr>
      <w:r>
        <w:t xml:space="preserve">C1 Preflight: see the whole picture</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37"/>
        </w:numPr>
      </w:pPr>
      <w:r>
        <w:t xml:space="preserve">Open </w:t>
      </w:r>
      <w:r>
        <w:rPr>
          <w:rFonts w:ascii="Consolas" w:cs="Consolas" w:eastAsia="Consolas" w:hAnsi="Consolas"/>
          <w:color w:val="0F5FDC"/>
          <w:sz w:val="20"/>
          <w:szCs w:val="20"/>
        </w:rPr>
        <w:t xml:space="preserve">bulkreg.nsf</w:t>
      </w:r>
      <w:r>
        <w:t xml:space="preserve"> and click </w:t>
      </w:r>
      <w:r>
        <w:rPr>
          <w:b/>
          <w:bCs/>
        </w:rPr>
        <w:t xml:space="preserve">Actions &gt; BulkReg &gt; 01 - Preflight Check</w:t>
      </w:r>
      <w:r>
        <w:t xml:space="preserve">. Confirm the config path.</w:t>
      </w:r>
    </w:p>
    <w:p>
      <w:pPr>
        <w:pStyle w:val="ListParagraph"/>
        <w:numPr>
          <w:ilvl w:val="0"/>
          <w:numId w:val="37"/>
        </w:numPr>
      </w:pPr>
      <w:r>
        <w:t xml:space="preserve">Note the totals: candidates, OK / WARN / ERROR, and </w:t>
      </w:r>
      <w:r>
        <w:rPr>
          <w:b/>
          <w:bCs/>
        </w:rPr>
        <w:t xml:space="preserve">candidates per home server</w:t>
      </w:r>
      <w:r>
        <w:t xml:space="preserve">.</w:t>
      </w:r>
    </w:p>
    <w:p>
      <w:pPr>
        <w:pStyle w:val="ListParagraph"/>
        <w:numPr>
          <w:ilvl w:val="0"/>
          <w:numId w:val="37"/>
        </w:numPr>
      </w:pPr>
      <w:r>
        <w:t xml:space="preserve">Open the newest </w:t>
      </w:r>
      <w:r>
        <w:rPr>
          <w:rFonts w:ascii="Consolas" w:cs="Consolas" w:eastAsia="Consolas" w:hAnsi="Consolas"/>
          <w:color w:val="0F5FDC"/>
          <w:sz w:val="20"/>
          <w:szCs w:val="20"/>
        </w:rPr>
        <w:t xml:space="preserve">C:\BulkReg\audit\BulkReg_Preflight_*_audit.csv</w:t>
      </w:r>
      <w:r>
        <w:t xml:space="preserve"> (D4 lists the columns).</w:t>
      </w:r>
    </w:p>
    <w:p>
      <w:pPr>
        <w:pStyle w:val="ListParagraph"/>
        <w:numPr>
          <w:ilvl w:val="0"/>
          <w:numId w:val="37"/>
        </w:numPr>
      </w:pPr>
      <w:r>
        <w:t xml:space="preserve">For each </w:t>
      </w:r>
      <w:r>
        <w:rPr>
          <w:b/>
          <w:bCs/>
        </w:rPr>
        <w:t xml:space="preserve">ERROR</w:t>
      </w:r>
      <w:r>
        <w:t xml:space="preserve"> row, read the Message column. Fix the cause in Active Directory, for example a missing last name or a duplicate email address, and let DirSync synchronise.</w:t>
      </w:r>
    </w:p>
    <w:p>
      <w:pPr>
        <w:pStyle w:val="ListParagraph"/>
        <w:numPr>
          <w:ilvl w:val="0"/>
          <w:numId w:val="37"/>
        </w:numPr>
      </w:pPr>
      <w:r>
        <w:t xml:space="preserve">Open </w:t>
      </w:r>
      <w:r>
        <w:rPr>
          <w:rFonts w:ascii="Consolas" w:cs="Consolas" w:eastAsia="Consolas" w:hAnsi="Consolas"/>
          <w:color w:val="0F5FDC"/>
          <w:sz w:val="20"/>
          <w:szCs w:val="20"/>
        </w:rPr>
        <w:t xml:space="preserve">C:\BulkReg\audit\BulkReg_Preflight_&lt;run&gt;_mapping.txt</w:t>
      </w:r>
      <w:r>
        <w:t xml:space="preserve"> (the mapping test): users per rule and the values each rule gives. If a group lands on the wrong server (also visible in the HomeServer / MapRule columns of the audit CSV), correct server_mapping.csv (B12) and run Preflight again.</w:t>
      </w:r>
    </w:p>
    <w:p>
      <w:pPr>
        <w:pStyle w:val="ListParagraph"/>
        <w:numPr>
          <w:ilvl w:val="0"/>
          <w:numId w:val="37"/>
        </w:numPr>
      </w:pPr>
      <w:r>
        <w:t xml:space="preserve">Open </w:t>
      </w:r>
      <w:r>
        <w:rPr>
          <w:rFonts w:ascii="Consolas" w:cs="Consolas" w:eastAsia="Consolas" w:hAnsi="Consolas"/>
          <w:color w:val="0F5FDC"/>
          <w:sz w:val="20"/>
          <w:szCs w:val="20"/>
        </w:rPr>
        <w:t xml:space="preserve">C:\BulkReg\audit\BulkReg_Preflight_&lt;run&gt;_mailfolders.txt</w:t>
      </w:r>
      <w:r>
        <w:t xml:space="preserve">. For each home server, or for the whole </w:t>
      </w:r>
      <w:r>
        <w:rPr>
          <w:b/>
          <w:bCs/>
        </w:rPr>
        <w:t xml:space="preserve">mail cluster</w:t>
      </w:r>
      <w:r>
        <w:t xml:space="preserve">, it lists the users, the folders needed (for example </w:t>
      </w:r>
      <w:r>
        <w:rPr>
          <w:rFonts w:ascii="Consolas" w:cs="Consolas" w:eastAsia="Consolas" w:hAnsi="Consolas"/>
          <w:color w:val="0F5FDC"/>
          <w:sz w:val="20"/>
          <w:szCs w:val="20"/>
        </w:rPr>
        <w:t xml:space="preserve">mail1 .. mail5</w:t>
      </w:r>
      <w:r>
        <w:t xml:space="preserve">) and </w:t>
      </w:r>
      <w:r>
        <w:rPr>
          <w:b/>
          <w:bCs/>
        </w:rPr>
        <w:t xml:space="preserve">the servers to create them on</w:t>
      </w:r>
      <w:r>
        <w:t xml:space="preserve"> (with a cluster: all members), with the create commands. Create any folder that does not exist yet (B4), and make sure </w:t>
      </w:r>
      <w:r>
        <w:rPr>
          <w:rFonts w:ascii="Consolas" w:cs="Consolas" w:eastAsia="Consolas" w:hAnsi="Consolas"/>
          <w:color w:val="0F5FDC"/>
          <w:sz w:val="20"/>
          <w:szCs w:val="20"/>
        </w:rPr>
        <w:t xml:space="preserve">MailFolderMax</w:t>
      </w:r>
      <w:r>
        <w:t xml:space="preserve"> is high enough. Preflight warns if it is too low.</w:t>
      </w:r>
    </w:p>
    <w:p>
      <w:pPr>
        <w:pStyle w:val="ListParagraph"/>
        <w:numPr>
          <w:ilvl w:val="0"/>
          <w:numId w:val="37"/>
        </w:numPr>
      </w:pPr>
      <w:r>
        <w:t xml:space="preserve">With a mail cluster, check the environment lines in the debug log: every member </w:t>
      </w:r>
      <w:r>
        <w:rPr>
          <w:b/>
          <w:bCs/>
        </w:rPr>
        <w:t xml:space="preserve">reachable</w:t>
      </w:r>
      <w:r>
        <w:t xml:space="preserve">, and no warning about </w:t>
      </w:r>
      <w:r>
        <w:rPr>
          <w:rFonts w:ascii="Consolas" w:cs="Consolas" w:eastAsia="Consolas" w:hAnsi="Consolas"/>
          <w:color w:val="0F5FDC"/>
          <w:sz w:val="20"/>
          <w:szCs w:val="20"/>
        </w:rPr>
        <w:t xml:space="preserve">MailACLManager</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0 environment errors, every user lands on the intended home server (with the intended replica servers), and every mail folder listed in the _mailfolders.txt file exists on every server named there.</w:t>
            </w:r>
          </w:p>
        </w:tc>
      </w:tr>
    </w:tbl>
    <w:p>
      <w:pPr>
        <w:spacing w:after="80" w:before="0"/>
      </w:pPr>
    </w:p>
    <w:p>
      <w:pPr>
        <w:pStyle w:val="Heading2"/>
      </w:pPr>
      <w:r>
        <w:t xml:space="preserve">C2 Build a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writes a batch file; nothing in Domino</w:t>
      </w:r>
    </w:p>
    <w:p>
      <w:pPr>
        <w:pStyle w:val="ListParagraph"/>
        <w:numPr>
          <w:ilvl w:val="0"/>
          <w:numId w:val="38"/>
        </w:numPr>
      </w:pPr>
      <w:r>
        <w:t xml:space="preserve">For a wave: make sure server_mapping.csv sends this wave to the right home server (B12.7 Example 1: change the catch-all line between waves). Alternatives: </w:t>
      </w:r>
      <w:r>
        <w:rPr>
          <w:rFonts w:ascii="Consolas" w:cs="Consolas" w:eastAsia="Consolas" w:hAnsi="Consolas"/>
          <w:color w:val="0F5FDC"/>
          <w:sz w:val="20"/>
          <w:szCs w:val="20"/>
        </w:rPr>
        <w:t xml:space="preserve">BatchServerFilter=&lt;home server&gt;</w:t>
      </w:r>
      <w:r>
        <w:t xml:space="preserve"> or </w:t>
      </w:r>
      <w:r>
        <w:rPr>
          <w:rFonts w:ascii="Consolas" w:cs="Consolas" w:eastAsia="Consolas" w:hAnsi="Consolas"/>
          <w:color w:val="0F5FDC"/>
          <w:sz w:val="20"/>
          <w:szCs w:val="20"/>
        </w:rPr>
        <w:t xml:space="preserve">ExtraSelection=&lt;formula&gt;</w:t>
      </w:r>
      <w:r>
        <w:t xml:space="preserve">, for example </w:t>
      </w:r>
      <w:r>
        <w:rPr>
          <w:rFonts w:ascii="Consolas" w:cs="Consolas" w:eastAsia="Consolas" w:hAnsi="Consolas"/>
          <w:color w:val="0F5FDC"/>
          <w:sz w:val="20"/>
          <w:szCs w:val="20"/>
        </w:rPr>
        <w:t xml:space="preserve">Department = "Sales"</w:t>
      </w:r>
      <w:r>
        <w:t xml:space="preserve"> in bulkreg.ini. Save.</w:t>
      </w:r>
    </w:p>
    <w:p>
      <w:pPr>
        <w:pStyle w:val="ListParagraph"/>
        <w:numPr>
          <w:ilvl w:val="0"/>
          <w:numId w:val="38"/>
        </w:numPr>
      </w:pPr>
      <w:r>
        <w:t xml:space="preserve">Click </w:t>
      </w:r>
      <w:r>
        <w:rPr>
          <w:b/>
          <w:bCs/>
        </w:rPr>
        <w:t xml:space="preserve">Actions &gt; BulkReg &gt; 02 - Build Batch</w:t>
      </w:r>
      <w:r>
        <w:t xml:space="preserve">.</w:t>
      </w:r>
    </w:p>
    <w:p>
      <w:pPr>
        <w:pStyle w:val="ListParagraph"/>
        <w:numPr>
          <w:ilvl w:val="0"/>
          <w:numId w:val="38"/>
        </w:numPr>
      </w:pPr>
      <w:r>
        <w:t xml:space="preserve">Read the dialog: </w:t>
      </w:r>
      <w:r>
        <w:rPr>
          <w:b/>
          <w:bCs/>
        </w:rPr>
        <w:t xml:space="preserve">Batch ID</w:t>
      </w:r>
      <w:r>
        <w:t xml:space="preserve"> (for example </w:t>
      </w:r>
      <w:r>
        <w:rPr>
          <w:rFonts w:ascii="Consolas" w:cs="Consolas" w:eastAsia="Consolas" w:hAnsi="Consolas"/>
          <w:color w:val="0F5FDC"/>
          <w:sz w:val="20"/>
          <w:szCs w:val="20"/>
        </w:rPr>
        <w:t xml:space="preserve">BATCH-20261005-093000</w:t>
      </w:r>
      <w:r>
        <w:t xml:space="preserve">), rows, Include=Y, WARN, ERROR, and users left for the next batch. Write the batch ID in the batch log (C9).</w:t>
      </w:r>
    </w:p>
    <w:p>
      <w:pPr>
        <w:pStyle w:val="ListParagraph"/>
        <w:numPr>
          <w:ilvl w:val="0"/>
          <w:numId w:val="38"/>
        </w:numPr>
      </w:pPr>
      <w:r>
        <w:t xml:space="preserve">Open </w:t>
      </w:r>
      <w:r>
        <w:rPr>
          <w:rFonts w:ascii="Consolas" w:cs="Consolas" w:eastAsia="Consolas" w:hAnsi="Consolas"/>
          <w:color w:val="0F5FDC"/>
          <w:sz w:val="20"/>
          <w:szCs w:val="20"/>
        </w:rPr>
        <w:t xml:space="preserve">C:\BulkReg\batches\BATCH-&lt;id&gt;_summary.txt</w:t>
      </w:r>
      <w:r>
        <w:t xml:space="preserve"> in Notepad. Check the counts </w:t>
      </w:r>
      <w:r>
        <w:rPr>
          <w:b/>
          <w:bCs/>
        </w:rPr>
        <w:t xml:space="preserve">per home server</w:t>
      </w:r>
      <w:r>
        <w:t xml:space="preserve">, </w:t>
      </w:r>
      <w:r>
        <w:rPr>
          <w:b/>
          <w:bCs/>
        </w:rPr>
        <w:t xml:space="preserve">per policy</w:t>
      </w:r>
      <w:r>
        <w:t xml:space="preserve">, the </w:t>
      </w:r>
      <w:r>
        <w:rPr>
          <w:b/>
          <w:bCs/>
        </w:rPr>
        <w:t xml:space="preserve">cluster replicas per home server</w:t>
      </w:r>
      <w:r>
        <w:t xml:space="preserve">, the </w:t>
      </w:r>
      <w:r>
        <w:rPr>
          <w:b/>
          <w:bCs/>
        </w:rPr>
        <w:t xml:space="preserve">new mail files per server (or mail cluster) and folder</w:t>
      </w:r>
      <w:r>
        <w:t xml:space="preserve">, and the </w:t>
      </w:r>
      <w:r>
        <w:rPr>
          <w:b/>
          <w:bCs/>
        </w:rPr>
        <w:t xml:space="preserve">folder fill</w:t>
      </w:r>
      <w:r>
        <w:t xml:space="preserve"> (for example </w:t>
      </w:r>
      <w:r>
        <w:rPr>
          <w:rFonts w:ascii="Consolas" w:cs="Consolas" w:eastAsia="Consolas" w:hAnsi="Consolas"/>
          <w:color w:val="0F5FDC"/>
          <w:sz w:val="20"/>
          <w:szCs w:val="20"/>
        </w:rPr>
        <w:t xml:space="preserve">mail cluster : mail2 : 412</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BATCH-&lt;id&gt;.csv and BATCH-&lt;id&gt;_summary.txt exist, and the counts look as expected.</w:t>
            </w:r>
          </w:p>
        </w:tc>
      </w:tr>
    </w:tbl>
    <w:p>
      <w:pPr>
        <w:spacing w:after="80" w:before="0"/>
      </w:pPr>
    </w:p>
    <w:p>
      <w:pPr>
        <w:pStyle w:val="Heading2"/>
      </w:pPr>
      <w:r>
        <w:t xml:space="preserve">C3 Review the batch file</w:t>
      </w:r>
    </w:p>
    <w:p>
      <w:r>
        <w:rPr>
          <w:b/>
          <w:bCs/>
        </w:rPr>
        <w:t xml:space="preserve">Who:</w:t>
      </w:r>
      <w:r>
        <w:t xml:space="preserve"> Domino administrator (and a second reviewer if your change process requires one)   </w:t>
      </w:r>
      <w:r>
        <w:rPr>
          <w:b/>
          <w:bCs/>
        </w:rPr>
        <w:t xml:space="preserve">Where:</w:t>
      </w:r>
      <w:r>
        <w:t xml:space="preserve"> Excel or Notepad   </w:t>
      </w:r>
      <w:r>
        <w:rPr>
          <w:b/>
          <w:bCs/>
        </w:rPr>
        <w:t xml:space="preserve">Changes:</w:t>
      </w:r>
      <w:r>
        <w:t xml:space="preserve"> the batch file only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Excel can change values. It may turn a NoteID such as </w:t>
            </w:r>
            <w:r>
              <w:rPr>
                <w:rFonts w:ascii="Consolas" w:cs="Consolas" w:eastAsia="Consolas" w:hAnsi="Consolas"/>
                <w:color w:val="0F5FDC"/>
                <w:sz w:val="20"/>
                <w:szCs w:val="20"/>
              </w:rPr>
              <w:t xml:space="preserve">1E2</w:t>
            </w:r>
            <w:r>
              <w:t xml:space="preserve"> into a number. Always open the file as </w:t>
            </w:r>
            <w:r>
              <w:rPr>
                <w:b/>
                <w:bCs/>
              </w:rPr>
              <w:t xml:space="preserve">text</w:t>
            </w:r>
            <w:r>
              <w:t xml:space="preserve">, as described below, or use Notepad. BulkReg also re-checks every user's objectGUID and falls back to the UNID, so a damaged NoteID cannot hit the wrong user.</w:t>
            </w:r>
          </w:p>
        </w:tc>
      </w:tr>
    </w:tbl>
    <w:p>
      <w:pPr>
        <w:spacing w:after="80" w:before="0"/>
      </w:pPr>
    </w:p>
    <w:p>
      <w:pPr>
        <w:pStyle w:val="Heading3"/>
      </w:pPr>
      <w:r>
        <w:t xml:space="preserve">Open in Excel as text</w:t>
      </w:r>
    </w:p>
    <w:p>
      <w:pPr>
        <w:pStyle w:val="ListParagraph"/>
        <w:numPr>
          <w:ilvl w:val="0"/>
          <w:numId w:val="39"/>
        </w:numPr>
      </w:pPr>
      <w:r>
        <w:t xml:space="preserve">Start Excel with a blank workbook. Choose </w:t>
      </w:r>
      <w:r>
        <w:rPr>
          <w:b/>
          <w:bCs/>
        </w:rPr>
        <w:t xml:space="preserve">Data &gt; Get Data &gt; From File &gt; From Text/CSV</w:t>
      </w:r>
      <w:r>
        <w:t xml:space="preserve">.</w:t>
      </w:r>
    </w:p>
    <w:p>
      <w:pPr>
        <w:pStyle w:val="ListParagraph"/>
        <w:numPr>
          <w:ilvl w:val="0"/>
          <w:numId w:val="39"/>
        </w:numPr>
      </w:pPr>
      <w:r>
        <w:t xml:space="preserve">Select </w:t>
      </w:r>
      <w:r>
        <w:rPr>
          <w:rFonts w:ascii="Consolas" w:cs="Consolas" w:eastAsia="Consolas" w:hAnsi="Consolas"/>
          <w:color w:val="0F5FDC"/>
          <w:sz w:val="20"/>
          <w:szCs w:val="20"/>
        </w:rPr>
        <w:t xml:space="preserve">C:\BulkReg\batches\BATCH-&lt;id&gt;.csv</w:t>
      </w:r>
      <w:r>
        <w:t xml:space="preserve"> and click </w:t>
      </w:r>
      <w:r>
        <w:rPr>
          <w:b/>
          <w:bCs/>
        </w:rPr>
        <w:t xml:space="preserve">Import</w:t>
      </w:r>
      <w:r>
        <w:t xml:space="preserve">.</w:t>
      </w:r>
    </w:p>
    <w:p>
      <w:pPr>
        <w:pStyle w:val="ListParagraph"/>
        <w:numPr>
          <w:ilvl w:val="0"/>
          <w:numId w:val="39"/>
        </w:numPr>
      </w:pPr>
      <w:r>
        <w:t xml:space="preserve">Set </w:t>
      </w:r>
      <w:r>
        <w:rPr>
          <w:b/>
          <w:bCs/>
        </w:rPr>
        <w:t xml:space="preserve">File Origin</w:t>
      </w:r>
      <w:r>
        <w:t xml:space="preserve"> to </w:t>
      </w:r>
      <w:r>
        <w:rPr>
          <w:b/>
          <w:bCs/>
        </w:rPr>
        <w:t xml:space="preserve">65001: Unicode (UTF-8)</w:t>
      </w:r>
      <w:r>
        <w:t xml:space="preserve"> and </w:t>
      </w:r>
      <w:r>
        <w:rPr>
          <w:b/>
          <w:bCs/>
        </w:rPr>
        <w:t xml:space="preserve">Delimiter</w:t>
      </w:r>
      <w:r>
        <w:t xml:space="preserve"> to </w:t>
      </w:r>
      <w:r>
        <w:rPr>
          <w:b/>
          <w:bCs/>
        </w:rPr>
        <w:t xml:space="preserve">Comma</w:t>
      </w:r>
      <w:r>
        <w:t xml:space="preserve">. Click </w:t>
      </w:r>
      <w:r>
        <w:rPr>
          <w:b/>
          <w:bCs/>
        </w:rPr>
        <w:t xml:space="preserve">Transform Data</w:t>
      </w:r>
      <w:r>
        <w:t xml:space="preserve">.</w:t>
      </w:r>
    </w:p>
    <w:p>
      <w:pPr>
        <w:pStyle w:val="ListParagraph"/>
        <w:numPr>
          <w:ilvl w:val="0"/>
          <w:numId w:val="39"/>
        </w:numPr>
      </w:pPr>
      <w:r>
        <w:t xml:space="preserve">In the editor, press </w:t>
      </w:r>
      <w:r>
        <w:rPr>
          <w:b/>
          <w:bCs/>
        </w:rPr>
        <w:t xml:space="preserve">Ctrl+A</w:t>
      </w:r>
      <w:r>
        <w:t xml:space="preserve"> to select all columns, then choose </w:t>
      </w:r>
      <w:r>
        <w:rPr>
          <w:b/>
          <w:bCs/>
        </w:rPr>
        <w:t xml:space="preserve">Data Type &gt; Text</w:t>
      </w:r>
      <w:r>
        <w:t xml:space="preserve"> (</w:t>
      </w:r>
      <w:r>
        <w:rPr>
          <w:b/>
          <w:bCs/>
        </w:rPr>
        <w:t xml:space="preserve">Replace current</w:t>
      </w:r>
      <w:r>
        <w:t xml:space="preserve"> if asked). Click </w:t>
      </w:r>
      <w:r>
        <w:rPr>
          <w:b/>
          <w:bCs/>
        </w:rPr>
        <w:t xml:space="preserve">Close &amp; Load</w:t>
      </w:r>
      <w:r>
        <w:t xml:space="preserve">.</w:t>
      </w:r>
    </w:p>
    <w:p>
      <w:pPr>
        <w:pStyle w:val="Heading3"/>
      </w:pPr>
      <w:r>
        <w:t xml:space="preserve">Check every row</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265"/>
        <w:gridCol w:w="3809"/>
        <w:gridCol w:w="3564"/>
      </w:tblGrid>
      <w:tr>
        <w:trPr>
          <w:tblHeader/>
        </w:trPr>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If wrong</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people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FullName and InternetAddress</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home server</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HomeServer (and MapRule)</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HomeServer, or fix the mapping and rebuild</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mail file name and folder</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MailFile (e.g. </w:t>
            </w:r>
            <w:r>
              <w:rPr>
                <w:rFonts w:ascii="Consolas" w:cs="Consolas" w:eastAsia="Consolas" w:hAnsi="Consolas"/>
                <w:color w:val="0F5FDC"/>
                <w:sz w:val="18"/>
                <w:szCs w:val="18"/>
              </w:rPr>
              <w:t xml:space="preserve">mail2\smith.nsf</w:t>
            </w:r>
            <w:r>
              <w:rPr>
                <w:sz w:val="19"/>
                <w:szCs w:val="19"/>
              </w:rPr>
              <w:t xml:space="preserve">) and MailFileNote (why: naming rule, renamed because the name was taken, folder fill). Renamed rows show </w:t>
            </w:r>
            <w:r>
              <w:rPr>
                <w:b/>
                <w:bCs/>
                <w:sz w:val="19"/>
                <w:szCs w:val="19"/>
              </w:rPr>
              <w:t xml:space="preserve">WARN: mail file renamed</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Accept, or edit MailFile to a free name in a mail folder (Register Batch re-checks it)</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Right OU / policy / vault</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Read OrgUnit, Policy and VaultServer</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Correct the value in the row</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Right replica servers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ClusterReplicas: all other cluster members, comma separated (e.g. </w:t>
            </w:r>
            <w:r>
              <w:rPr>
                <w:rFonts w:ascii="Consolas" w:cs="Consolas" w:eastAsia="Consolas" w:hAnsi="Consolas"/>
                <w:color w:val="0F5FDC"/>
                <w:sz w:val="18"/>
                <w:szCs w:val="18"/>
              </w:rPr>
              <w:t xml:space="preserve">DominoADMail2/Demo,DominoADMailDR1/Demo,DominoADMailDR2/Demo</w:t>
            </w:r>
            <w:r>
              <w:rPr>
                <w:sz w:val="19"/>
                <w:szCs w:val="19"/>
              </w:rPr>
              <w:t xml:space="preserve">)</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Correct MailClusterServers and rebuild, or edit the row (empty = no replicas)</w:t>
            </w:r>
          </w:p>
        </w:tc>
      </w:tr>
      <w:tr>
        <w:trPr>
          <w:cantSplit/>
        </w:trPr>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Warnings</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Filter Check = WARN and read Issues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Accept them, or set Include to </w:t>
            </w:r>
            <w:r>
              <w:rPr>
                <w:rFonts w:ascii="Consolas" w:cs="Consolas" w:eastAsia="Consolas" w:hAnsi="Consolas"/>
                <w:color w:val="0F5FDC"/>
                <w:sz w:val="18"/>
                <w:szCs w:val="18"/>
              </w:rPr>
              <w:t xml:space="preserve">N</w:t>
            </w:r>
          </w:p>
        </w:tc>
      </w:tr>
      <w:tr>
        <w:trPr>
          <w:cantSplit/>
        </w:trPr>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 = ERROR rows already have Include=N</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in AD and include them in a later batch</w:t>
            </w:r>
          </w:p>
        </w:tc>
      </w:tr>
    </w:tbl>
    <w:p>
      <w:pPr>
        <w:spacing w:after="80" w:before="0"/>
      </w:pPr>
    </w:p>
    <w:p>
      <w:pPr>
        <w:pStyle w:val="Heading3"/>
      </w:pPr>
      <w:r>
        <w:t xml:space="preserve">Save</w:t>
      </w:r>
    </w:p>
    <w:p>
      <w:pPr>
        <w:pStyle w:val="ListParagraph"/>
        <w:numPr>
          <w:ilvl w:val="0"/>
          <w:numId w:val="40"/>
        </w:numPr>
      </w:pPr>
      <w:r>
        <w:t xml:space="preserve">Choose </w:t>
      </w:r>
      <w:r>
        <w:rPr>
          <w:b/>
          <w:bCs/>
        </w:rPr>
        <w:t xml:space="preserve">File &gt; Save As</w:t>
      </w:r>
      <w:r>
        <w:t xml:space="preserve">, select *</w:t>
      </w:r>
      <w:r>
        <w:rPr>
          <w:i/>
          <w:iCs/>
        </w:rPr>
        <w:t xml:space="preserve">CSV UTF-8 (Comma delimited) (</w:t>
      </w:r>
      <w:r>
        <w:t xml:space="preserve">.csv)</w:t>
      </w:r>
      <w:r>
        <w:rPr>
          <w:b/>
          <w:bCs/>
        </w:rPr>
        <w:t xml:space="preserve">, keep the </w:t>
      </w:r>
      <w:r>
        <w:t xml:space="preserve">same file name</w:t>
      </w:r>
      <w:r>
        <w:rPr>
          <w:b/>
          <w:bCs/>
        </w:rPr>
        <w:t xml:space="preserve"> and folder, and click </w:t>
      </w:r>
      <w:r>
        <w:t xml:space="preserve">Save</w:t>
      </w:r>
      <w:r>
        <w:rPr>
          <w:b/>
          <w:bCs/>
        </w:rPr>
        <w:t xml:space="preserve">. Confirm </w:t>
      </w:r>
      <w:r>
        <w:t xml:space="preserve">Replace**.</w:t>
      </w:r>
    </w:p>
    <w:p>
      <w:pPr>
        <w:pStyle w:val="ListParagraph"/>
        <w:numPr>
          <w:ilvl w:val="0"/>
          <w:numId w:val="40"/>
        </w:numPr>
      </w:pPr>
      <w:r>
        <w:t xml:space="preserve">Close Excel. Do not keep the file open while Agent 03 runs.</w:t>
      </w:r>
    </w:p>
    <w:p>
      <w:pPr>
        <w:pStyle w:val="ListParagraph"/>
        <w:numPr>
          <w:ilvl w:val="0"/>
          <w:numId w:val="40"/>
        </w:numPr>
      </w:pPr>
      <w:r>
        <w:t xml:space="preserve">Attach the reviewed </w:t>
      </w:r>
      <w:r>
        <w:rPr>
          <w:rFonts w:ascii="Consolas" w:cs="Consolas" w:eastAsia="Consolas" w:hAnsi="Consolas"/>
          <w:color w:val="0F5FDC"/>
          <w:sz w:val="20"/>
          <w:szCs w:val="20"/>
        </w:rPr>
        <w:t xml:space="preserve">BATCH-&lt;id&gt;.csv</w:t>
      </w:r>
      <w:r>
        <w:t xml:space="preserve"> and </w:t>
      </w:r>
      <w:r>
        <w:rPr>
          <w:rFonts w:ascii="Consolas" w:cs="Consolas" w:eastAsia="Consolas" w:hAnsi="Consolas"/>
          <w:color w:val="0F5FDC"/>
          <w:sz w:val="20"/>
          <w:szCs w:val="20"/>
        </w:rPr>
        <w:t xml:space="preserve">_summary.txt</w:t>
      </w:r>
      <w:r>
        <w:t xml:space="preserve"> to the change ticket (worksheet row 15) as the approval record.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Notepad alternative for small edits: open the CSV in Notepad and change only the first value of a line, </w:t>
            </w:r>
            <w:r>
              <w:rPr>
                <w:rFonts w:ascii="Consolas" w:cs="Consolas" w:eastAsia="Consolas" w:hAnsi="Consolas"/>
                <w:color w:val="0F5FDC"/>
                <w:sz w:val="20"/>
                <w:szCs w:val="20"/>
              </w:rPr>
              <w:t xml:space="preserve">"Y"</w:t>
            </w:r>
            <w:r>
              <w:t xml:space="preserve"> to </w:t>
            </w:r>
            <w:r>
              <w:rPr>
                <w:rFonts w:ascii="Consolas" w:cs="Consolas" w:eastAsia="Consolas" w:hAnsi="Consolas"/>
                <w:color w:val="0F5FDC"/>
                <w:sz w:val="20"/>
                <w:szCs w:val="20"/>
              </w:rPr>
              <w:t xml:space="preserve">"N"</w:t>
            </w:r>
            <w:r>
              <w:t xml:space="preserve">. Never add or remove columns or rows.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Include=Y row has been reviewed, the file is saved under its original name, and it is attached to the change ticket.</w:t>
            </w:r>
          </w:p>
        </w:tc>
      </w:tr>
    </w:tbl>
    <w:p>
      <w:pPr>
        <w:spacing w:after="80" w:before="0"/>
      </w:pPr>
    </w:p>
    <w:p>
      <w:pPr>
        <w:pStyle w:val="Heading2"/>
      </w:pPr>
      <w:r>
        <w:t xml:space="preserve">C4 Dry-run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 in Domino (writes a dry-run report)</w:t>
      </w:r>
    </w:p>
    <w:p>
      <w:pPr>
        <w:pStyle w:val="ListParagraph"/>
        <w:numPr>
          <w:ilvl w:val="0"/>
          <w:numId w:val="41"/>
        </w:numPr>
      </w:pPr>
      <w:r>
        <w:t xml:space="preserve">Confirm </w:t>
      </w:r>
      <w:r>
        <w:rPr>
          <w:rFonts w:ascii="Consolas" w:cs="Consolas" w:eastAsia="Consolas" w:hAnsi="Consolas"/>
          <w:color w:val="0F5FDC"/>
          <w:sz w:val="20"/>
          <w:szCs w:val="20"/>
        </w:rPr>
        <w:t xml:space="preserve">DryRun=1</w:t>
      </w:r>
      <w:r>
        <w:t xml:space="preserve"> in bulkreg.ini.</w:t>
      </w:r>
    </w:p>
    <w:p>
      <w:pPr>
        <w:pStyle w:val="ListParagraph"/>
        <w:numPr>
          <w:ilvl w:val="0"/>
          <w:numId w:val="41"/>
        </w:numPr>
      </w:pPr>
      <w:r>
        <w:t xml:space="preserve">Click </w:t>
      </w:r>
      <w:r>
        <w:rPr>
          <w:b/>
          <w:bCs/>
        </w:rPr>
        <w:t xml:space="preserve">Actions &gt; BulkReg &gt; 03 - Register Batch</w:t>
      </w:r>
      <w:r>
        <w:t xml:space="preserve">.</w:t>
      </w:r>
    </w:p>
    <w:p>
      <w:pPr>
        <w:pStyle w:val="ListParagraph"/>
        <w:numPr>
          <w:ilvl w:val="0"/>
          <w:numId w:val="41"/>
        </w:numPr>
      </w:pPr>
      <w:r>
        <w:t xml:space="preserve">In </w:t>
      </w:r>
      <w:r>
        <w:rPr>
          <w:b/>
          <w:bCs/>
        </w:rPr>
        <w:t xml:space="preserve">Batch file to register</w:t>
      </w:r>
      <w:r>
        <w:t xml:space="preserve">, accept the proposed path (the newest open batch) or type the path of your batch. Click </w:t>
      </w:r>
      <w:r>
        <w:rPr>
          <w:b/>
          <w:bCs/>
        </w:rPr>
        <w:t xml:space="preserve">OK</w:t>
      </w:r>
      <w:r>
        <w:t xml:space="preserve">.</w:t>
      </w:r>
    </w:p>
    <w:p>
      <w:pPr>
        <w:pStyle w:val="ListParagraph"/>
        <w:numPr>
          <w:ilvl w:val="0"/>
          <w:numId w:val="41"/>
        </w:numPr>
      </w:pPr>
      <w:r>
        <w:t xml:space="preserve">Read the summary: users to register, users excluded, </w:t>
      </w:r>
      <w:r>
        <w:rPr>
          <w:b/>
          <w:bCs/>
        </w:rPr>
        <w:t xml:space="preserve">users per home server</w:t>
      </w:r>
      <w:r>
        <w:t xml:space="preserve">, </w:t>
      </w:r>
      <w:r>
        <w:rPr>
          <w:b/>
          <w:bCs/>
        </w:rPr>
        <w:t xml:space="preserve">cluster replicas per home server</w:t>
      </w:r>
      <w:r>
        <w:t xml:space="preserve">, registration server, certification. Click </w:t>
      </w:r>
      <w:r>
        <w:rPr>
          <w:b/>
          <w:bCs/>
        </w:rPr>
        <w:t xml:space="preserve">Yes</w:t>
      </w:r>
      <w:r>
        <w:t xml:space="preserve">.</w:t>
      </w:r>
    </w:p>
    <w:p>
      <w:pPr>
        <w:pStyle w:val="ListParagraph"/>
        <w:numPr>
          <w:ilvl w:val="0"/>
          <w:numId w:val="41"/>
        </w:numPr>
      </w:pPr>
      <w:r>
        <w:t xml:space="preserve">Wait for the end dialog. Open </w:t>
      </w:r>
      <w:r>
        <w:rPr>
          <w:rFonts w:ascii="Consolas" w:cs="Consolas" w:eastAsia="Consolas" w:hAnsi="Consolas"/>
          <w:color w:val="0F5FDC"/>
          <w:sz w:val="20"/>
          <w:szCs w:val="20"/>
        </w:rPr>
        <w:t xml:space="preserve">C:\BulkReg\batches\BATCH-&lt;id&gt;_dryrun_&lt;run&gt;.csv</w:t>
      </w:r>
      <w:r>
        <w:t xml:space="preserve">.</w:t>
      </w:r>
    </w:p>
    <w:p>
      <w:pPr>
        <w:pStyle w:val="ListParagraph"/>
        <w:numPr>
          <w:ilvl w:val="0"/>
          <w:numId w:val="41"/>
        </w:numPr>
      </w:pPr>
      <w:r>
        <w:t xml:space="preserve">Check that every row shows </w:t>
      </w:r>
      <w:r>
        <w:rPr>
          <w:b/>
          <w:bCs/>
        </w:rPr>
        <w:t xml:space="preserve">WOULD_REGISTER</w:t>
      </w:r>
      <w:r>
        <w:t xml:space="preserve">, and with a cluster that ReplicaStatus shows </w:t>
      </w:r>
      <w:r>
        <w:rPr>
          <w:b/>
          <w:bCs/>
        </w:rPr>
        <w:t xml:space="preserve">WOULD_REQUEST 3</w:t>
      </w:r>
      <w:r>
        <w:t xml:space="preserve"> (one per other member). For SKIPPED or FAILED_VALIDATION rows, read the Message column, then correct the batch row or rebuild the batch (C2).</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All approved rows show WOULD_REGISTER. The batch is still OPEN.</w:t>
            </w:r>
          </w:p>
        </w:tc>
      </w:tr>
    </w:tbl>
    <w:p>
      <w:pPr>
        <w:spacing w:after="80" w:before="0"/>
      </w:pPr>
    </w:p>
    <w:p>
      <w:pPr>
        <w:pStyle w:val="Heading2"/>
      </w:pPr>
      <w:r>
        <w:t xml:space="preserve">C5 Pilot: 2 users (first batch only)</w:t>
      </w:r>
    </w:p>
    <w:p>
      <w:r>
        <w:rPr>
          <w:b/>
          <w:bCs/>
        </w:rPr>
        <w:t xml:space="preserve">Who:</w:t>
      </w:r>
      <w:r>
        <w:t xml:space="preserve"> Domino administrator   </w:t>
      </w:r>
      <w:r>
        <w:rPr>
          <w:b/>
          <w:bCs/>
        </w:rPr>
        <w:t xml:space="preserve">Where:</w:t>
      </w:r>
      <w:r>
        <w:t xml:space="preserve"> bulkreg.nsf + Domino Administrator   </w:t>
      </w:r>
      <w:r>
        <w:rPr>
          <w:b/>
          <w:bCs/>
        </w:rPr>
        <w:t xml:space="preserve">Changes:</w:t>
      </w:r>
      <w:r>
        <w:t xml:space="preserve"> </w:t>
      </w:r>
      <w:r>
        <w:rPr>
          <w:b/>
          <w:bCs/>
        </w:rPr>
        <w:t xml:space="preserve">registers 2 users</w:t>
      </w:r>
    </w:p>
    <w:p>
      <w:pPr>
        <w:pStyle w:val="ListParagraph"/>
        <w:numPr>
          <w:ilvl w:val="0"/>
          <w:numId w:val="42"/>
        </w:numPr>
      </w:pPr>
      <w:r>
        <w:t xml:space="preserve">In bulkreg.ini set </w:t>
      </w:r>
      <w:r>
        <w:rPr>
          <w:rFonts w:ascii="Consolas" w:cs="Consolas" w:eastAsia="Consolas" w:hAnsi="Consolas"/>
          <w:color w:val="0F5FDC"/>
          <w:sz w:val="20"/>
          <w:szCs w:val="20"/>
        </w:rPr>
        <w:t xml:space="preserve">ExtraSelection=ShortName = "&lt;pilot1&gt;" : "&lt;pilot2&gt;"</w:t>
      </w:r>
      <w:r>
        <w:t xml:space="preserve">, using two real test users. Save.</w:t>
      </w:r>
    </w:p>
    <w:p>
      <w:pPr>
        <w:pStyle w:val="ListParagraph"/>
        <w:numPr>
          <w:ilvl w:val="0"/>
          <w:numId w:val="42"/>
        </w:numPr>
      </w:pPr>
      <w:r>
        <w:t xml:space="preserve">Run </w:t>
      </w:r>
      <w:r>
        <w:rPr>
          <w:b/>
          <w:bCs/>
        </w:rPr>
        <w:t xml:space="preserve">02 - Build Batch</w:t>
      </w:r>
      <w:r>
        <w:t xml:space="preserve">. </w:t>
      </w:r>
      <w:r>
        <w:rPr>
          <w:i/>
          <w:iCs/>
        </w:rPr>
        <w:t xml:space="preserve">Result:</w:t>
      </w:r>
      <w:r>
        <w:t xml:space="preserve"> a batch with 2 rows. Review it (C3).</w:t>
      </w:r>
    </w:p>
    <w:p>
      <w:pPr>
        <w:pStyle w:val="ListParagraph"/>
        <w:numPr>
          <w:ilvl w:val="0"/>
          <w:numId w:val="42"/>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2"/>
        </w:numPr>
      </w:pPr>
      <w:r>
        <w:t xml:space="preserve">Run </w:t>
      </w:r>
      <w:r>
        <w:rPr>
          <w:b/>
          <w:bCs/>
        </w:rPr>
        <w:t xml:space="preserve">03 - Register Batch</w:t>
      </w:r>
      <w:r>
        <w:t xml:space="preserve">, choose the pilot batch, click </w:t>
      </w:r>
      <w:r>
        <w:rPr>
          <w:b/>
          <w:bCs/>
        </w:rPr>
        <w:t xml:space="preserve">Yes</w:t>
      </w:r>
      <w:r>
        <w:t xml:space="preserve">, type the </w:t>
      </w:r>
      <w:r>
        <w:rPr>
          <w:b/>
          <w:bCs/>
        </w:rPr>
        <w:t xml:space="preserve">batch ID</w:t>
      </w:r>
      <w:r>
        <w:t xml:space="preserve"> exactly when asked, and enter the certifier password if UseCA=0.</w:t>
      </w:r>
    </w:p>
    <w:p>
      <w:pPr>
        <w:pStyle w:val="ListParagraph"/>
        <w:numPr>
          <w:ilvl w:val="0"/>
          <w:numId w:val="42"/>
        </w:numPr>
      </w:pPr>
      <w:r>
        <w:t xml:space="preserve">Read the end dialog: ok=2. Open </w:t>
      </w:r>
      <w:r>
        <w:rPr>
          <w:rFonts w:ascii="Consolas" w:cs="Consolas" w:eastAsia="Consolas" w:hAnsi="Consolas"/>
          <w:color w:val="0F5FDC"/>
          <w:sz w:val="20"/>
          <w:szCs w:val="20"/>
        </w:rPr>
        <w:t xml:space="preserve">BATCH-&lt;id&gt;_results.csv</w:t>
      </w:r>
      <w:r>
        <w:t xml:space="preserve">. </w:t>
      </w:r>
      <w:r>
        <w:rPr>
          <w:i/>
          <w:iCs/>
        </w:rPr>
        <w:t xml:space="preserve">Result:</w:t>
      </w:r>
      <w:r>
        <w:t xml:space="preserve"> both rows REGISTERED with VaultStatus IN_VAULT.</w:t>
      </w:r>
    </w:p>
    <w:p>
      <w:pPr>
        <w:pStyle w:val="ListParagraph"/>
        <w:numPr>
          <w:ilvl w:val="0"/>
          <w:numId w:val="42"/>
        </w:numPr>
      </w:pPr>
      <w:r>
        <w:t xml:space="preserve">In Domino Administrator, open each pilot Person document. Check: </w:t>
      </w:r>
      <w:r>
        <w:rPr>
          <w:b/>
          <w:bCs/>
        </w:rPr>
        <w:t xml:space="preserve">Certificate</w:t>
      </w:r>
      <w:r>
        <w:t xml:space="preserve"> present (Document Properties &gt; Fields), hierarchical full name, </w:t>
      </w:r>
      <w:r>
        <w:rPr>
          <w:b/>
          <w:bCs/>
        </w:rPr>
        <w:t xml:space="preserve">MailServer</w:t>
      </w:r>
      <w:r>
        <w:t xml:space="preserve"> = the intended home server, </w:t>
      </w:r>
      <w:r>
        <w:rPr>
          <w:b/>
          <w:bCs/>
        </w:rPr>
        <w:t xml:space="preserve">MailFile</w:t>
      </w:r>
      <w:r>
        <w:t xml:space="preserve"> = the path from the batch, </w:t>
      </w:r>
      <w:r>
        <w:rPr>
          <w:b/>
          <w:bCs/>
        </w:rPr>
        <w:t xml:space="preserve">MailSystem</w:t>
      </w:r>
      <w:r>
        <w:t xml:space="preserve"> = Notes, and </w:t>
      </w:r>
      <w:r>
        <w:rPr>
          <w:b/>
          <w:bCs/>
        </w:rPr>
        <w:t xml:space="preserve">Policy synopsis</w:t>
      </w:r>
      <w:r>
        <w:t xml:space="preserve"> showing the policy with the vault. Then open the home server's </w:t>
      </w:r>
      <w:r>
        <w:rPr>
          <w:b/>
          <w:bCs/>
        </w:rPr>
        <w:t xml:space="preserve">Files</w:t>
      </w:r>
      <w:r>
        <w:t xml:space="preserve"> tab and confirm the mail file exists. With a mail cluster, open the </w:t>
      </w:r>
      <w:r>
        <w:rPr>
          <w:b/>
          <w:bCs/>
        </w:rPr>
        <w:t xml:space="preserve">Files</w:t>
      </w:r>
      <w:r>
        <w:t xml:space="preserve"> tab of each other member after a few minutes: the same path (e.g. </w:t>
      </w:r>
      <w:r>
        <w:rPr>
          <w:rFonts w:ascii="Consolas" w:cs="Consolas" w:eastAsia="Consolas" w:hAnsi="Consolas"/>
          <w:color w:val="0F5FDC"/>
          <w:sz w:val="20"/>
          <w:szCs w:val="20"/>
        </w:rPr>
        <w:t xml:space="preserve">mail1\smith.nsf</w:t>
      </w:r>
      <w:r>
        <w:t xml:space="preserve">) must exist there too, and admin4.nsf shows the Create Replica requests as processed.</w:t>
      </w:r>
    </w:p>
    <w:p>
      <w:pPr>
        <w:pStyle w:val="ListParagraph"/>
        <w:numPr>
          <w:ilvl w:val="0"/>
          <w:numId w:val="42"/>
        </w:numPr>
      </w:pPr>
      <w:r>
        <w:t xml:space="preserve">On a test PC, set up Notes for one pilot user: the ID must download from the vault, the user must be asked to change the password, and the mail file must open. Send a test mail to the user's Internet address and confirm it arrives in the Domino mail file.</w:t>
      </w:r>
    </w:p>
    <w:p>
      <w:pPr>
        <w:pStyle w:val="ListParagraph"/>
        <w:numPr>
          <w:ilvl w:val="0"/>
          <w:numId w:val="42"/>
        </w:numPr>
      </w:pPr>
      <w:r>
        <w:t xml:space="preserve">Run </w:t>
      </w:r>
      <w:r>
        <w:rPr>
          <w:b/>
          <w:bCs/>
        </w:rPr>
        <w:t xml:space="preserve">04 - Verify Registration and Vault</w:t>
      </w:r>
      <w:r>
        <w:t xml:space="preserve"> and choose the pilot batch. </w:t>
      </w:r>
      <w:r>
        <w:rPr>
          <w:i/>
          <w:iCs/>
        </w:rPr>
        <w:t xml:space="preserve">Result:</w:t>
      </w:r>
      <w:r>
        <w:t xml:space="preserve"> 2 × REGISTERED, IN_VAULT, MAILFILE_OK and (with a cluster) REPLICAS_OK 3/3.</w:t>
      </w:r>
    </w:p>
    <w:p>
      <w:pPr>
        <w:pStyle w:val="ListParagraph"/>
        <w:numPr>
          <w:ilvl w:val="0"/>
          <w:numId w:val="42"/>
        </w:numPr>
      </w:pPr>
      <w:r>
        <w:t xml:space="preserve">Set </w:t>
      </w:r>
      <w:r>
        <w:rPr>
          <w:rFonts w:ascii="Consolas" w:cs="Consolas" w:eastAsia="Consolas" w:hAnsi="Consolas"/>
          <w:color w:val="0F5FDC"/>
          <w:sz w:val="20"/>
          <w:szCs w:val="20"/>
        </w:rPr>
        <w:t xml:space="preserve">DryRun=1</w:t>
      </w:r>
      <w:r>
        <w:t xml:space="preserve"> and clear </w:t>
      </w:r>
      <w:r>
        <w:rPr>
          <w:rFonts w:ascii="Consolas" w:cs="Consolas" w:eastAsia="Consolas" w:hAnsi="Consolas"/>
          <w:color w:val="0F5FDC"/>
          <w:sz w:val="20"/>
          <w:szCs w:val="20"/>
        </w:rPr>
        <w:t xml:space="preserve">ExtraSelection=</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Both pilot users pass every check. Record the result in the change ticket. You may now run real batches.</w:t>
            </w:r>
          </w:p>
        </w:tc>
      </w:tr>
    </w:tbl>
    <w:p>
      <w:pPr>
        <w:spacing w:after="80" w:before="0"/>
      </w:pPr>
    </w:p>
    <w:p>
      <w:pPr>
        <w:pStyle w:val="Heading2"/>
      </w:pPr>
      <w:r>
        <w:t xml:space="preserve">C6 Register the reviewed batch (LIVE)</w:t>
      </w:r>
    </w:p>
    <w:p>
      <w:r>
        <w:rPr>
          <w:b/>
          <w:bCs/>
        </w:rPr>
        <w:t xml:space="preserve">Who:</w:t>
      </w:r>
      <w:r>
        <w:t xml:space="preserve"> Domino administrator   </w:t>
      </w:r>
      <w:r>
        <w:rPr>
          <w:b/>
          <w:bCs/>
        </w:rPr>
        <w:t xml:space="preserve">Where:</w:t>
      </w:r>
      <w:r>
        <w:t xml:space="preserve"> bulkreg.nsf   </w:t>
      </w:r>
      <w:r>
        <w:rPr>
          <w:b/>
          <w:bCs/>
        </w:rPr>
        <w:t xml:space="preserve">Changes:</w:t>
      </w:r>
      <w:r>
        <w:t xml:space="preserve"> </w:t>
      </w:r>
      <w:r>
        <w:rPr>
          <w:b/>
          <w:bCs/>
        </w:rPr>
        <w:t xml:space="preserve">registers the approved users</w:t>
      </w:r>
    </w:p>
    <w:p>
      <w:pPr>
        <w:pStyle w:val="ListParagraph"/>
        <w:numPr>
          <w:ilvl w:val="0"/>
          <w:numId w:val="43"/>
        </w:numPr>
      </w:pPr>
      <w:r>
        <w:t xml:space="preserve">Confirm that C3 (review) and C4 (dry run) are done for this batch.</w:t>
      </w:r>
    </w:p>
    <w:p>
      <w:pPr>
        <w:pStyle w:val="ListParagraph"/>
        <w:numPr>
          <w:ilvl w:val="0"/>
          <w:numId w:val="43"/>
        </w:numPr>
      </w:pPr>
      <w:r>
        <w:t xml:space="preserve">Set </w:t>
      </w:r>
      <w:r>
        <w:rPr>
          <w:rFonts w:ascii="Consolas" w:cs="Consolas" w:eastAsia="Consolas" w:hAnsi="Consolas"/>
          <w:color w:val="0F5FDC"/>
          <w:sz w:val="20"/>
          <w:szCs w:val="20"/>
        </w:rPr>
        <w:t xml:space="preserve">DryRun=0</w:t>
      </w:r>
      <w:r>
        <w:t xml:space="preserve"> in bulkreg.ini. Save.</w:t>
      </w:r>
    </w:p>
    <w:p>
      <w:pPr>
        <w:pStyle w:val="ListParagraph"/>
        <w:numPr>
          <w:ilvl w:val="0"/>
          <w:numId w:val="43"/>
        </w:numPr>
      </w:pPr>
      <w:r>
        <w:t xml:space="preserve">Click </w:t>
      </w:r>
      <w:r>
        <w:rPr>
          <w:b/>
          <w:bCs/>
        </w:rPr>
        <w:t xml:space="preserve">Actions &gt; BulkReg &gt; 03 - Register Batch</w:t>
      </w:r>
      <w:r>
        <w:t xml:space="preserve"> and choose the reviewed batch file.</w:t>
      </w:r>
    </w:p>
    <w:p>
      <w:pPr>
        <w:pStyle w:val="ListParagraph"/>
        <w:numPr>
          <w:ilvl w:val="0"/>
          <w:numId w:val="43"/>
        </w:numPr>
      </w:pPr>
      <w:r>
        <w:t xml:space="preserve">Check the summary per home server against the batch summary. Click </w:t>
      </w:r>
      <w:r>
        <w:rPr>
          <w:b/>
          <w:bCs/>
        </w:rPr>
        <w:t xml:space="preserve">Yes</w:t>
      </w:r>
      <w:r>
        <w:t xml:space="preserve">.</w:t>
      </w:r>
    </w:p>
    <w:p>
      <w:pPr>
        <w:pStyle w:val="ListParagraph"/>
        <w:numPr>
          <w:ilvl w:val="0"/>
          <w:numId w:val="43"/>
        </w:numPr>
      </w:pPr>
      <w:r>
        <w:t xml:space="preserve">Type the </w:t>
      </w:r>
      <w:r>
        <w:rPr>
          <w:b/>
          <w:bCs/>
        </w:rPr>
        <w:t xml:space="preserve">batch ID</w:t>
      </w:r>
      <w:r>
        <w:t xml:space="preserve"> exactly (for example </w:t>
      </w:r>
      <w:r>
        <w:rPr>
          <w:rFonts w:ascii="Consolas" w:cs="Consolas" w:eastAsia="Consolas" w:hAnsi="Consolas"/>
          <w:color w:val="0F5FDC"/>
          <w:sz w:val="20"/>
          <w:szCs w:val="20"/>
        </w:rPr>
        <w:t xml:space="preserve">BATCH-20261005-093000</w:t>
      </w:r>
      <w:r>
        <w:t xml:space="preserve">) and click </w:t>
      </w:r>
      <w:r>
        <w:rPr>
          <w:b/>
          <w:bCs/>
        </w:rPr>
        <w:t xml:space="preserve">OK</w:t>
      </w:r>
      <w:r>
        <w:t xml:space="preserve">. Enter the certifier password if UseCA=0.</w:t>
      </w:r>
    </w:p>
    <w:p>
      <w:pPr>
        <w:pStyle w:val="ListParagraph"/>
        <w:numPr>
          <w:ilvl w:val="0"/>
          <w:numId w:val="43"/>
        </w:numPr>
      </w:pPr>
      <w:r>
        <w:t xml:space="preserve">Keep Domino Administrator open and the PC awake while it runs. The status bar shows progress (</w:t>
      </w:r>
      <w:r>
        <w:rPr>
          <w:rFonts w:ascii="Consolas" w:cs="Consolas" w:eastAsia="Consolas" w:hAnsi="Consolas"/>
          <w:color w:val="0F5FDC"/>
          <w:sz w:val="20"/>
          <w:szCs w:val="20"/>
        </w:rPr>
        <w:t xml:space="preserve">ok / fail / skip</w:t>
      </w:r>
      <w:r>
        <w:t xml:space="preserve">). The optional </w:t>
      </w:r>
      <w:r>
        <w:rPr>
          <w:rFonts w:ascii="Consolas" w:cs="Consolas" w:eastAsia="Consolas" w:hAnsi="Consolas"/>
          <w:color w:val="0F5FDC"/>
          <w:sz w:val="20"/>
          <w:szCs w:val="20"/>
        </w:rPr>
        <w:t xml:space="preserve">bulkreg.cmd Tail</w:t>
      </w:r>
      <w:r>
        <w:t xml:space="preserve"> shows the log live.</w:t>
      </w:r>
    </w:p>
    <w:p>
      <w:pPr>
        <w:pStyle w:val="ListParagraph"/>
        <w:numPr>
          <w:ilvl w:val="0"/>
          <w:numId w:val="43"/>
        </w:numPr>
      </w:pPr>
      <w:r>
        <w:t xml:space="preserve">Read the end dialog: ok / failed / skipped, plus the paths of the results file and the password file. The ReplicaStatus column of the results file shows </w:t>
      </w:r>
      <w:r>
        <w:rPr>
          <w:b/>
          <w:bCs/>
        </w:rPr>
        <w:t xml:space="preserve">REQUESTED 3/3</w:t>
      </w:r>
      <w:r>
        <w:t xml:space="preserve"> per user: the requests are posted; AdminP creates the replicas in the next minutes (longer for large batches).</w:t>
      </w:r>
    </w:p>
    <w:p>
      <w:pPr>
        <w:pStyle w:val="ListParagraph"/>
        <w:numPr>
          <w:ilvl w:val="0"/>
          <w:numId w:val="43"/>
        </w:numPr>
      </w:pPr>
      <w:r>
        <w:t xml:space="preserve">Set </w:t>
      </w:r>
      <w:r>
        <w:rPr>
          <w:rFonts w:ascii="Consolas" w:cs="Consolas" w:eastAsia="Consolas" w:hAnsi="Consolas"/>
          <w:color w:val="0F5FDC"/>
          <w:sz w:val="20"/>
          <w:szCs w:val="20"/>
        </w:rPr>
        <w:t xml:space="preserve">DryRun=1</w:t>
      </w:r>
      <w:r>
        <w:t xml:space="preserve"> in bulkreg.ini. Save.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7707F" w:sz="24"/>
              <w:bottom w:val="none" w:color="FFFFFF" w:sz="0"/>
              <w:right w:val="none" w:color="FFFFFF" w:sz="0"/>
            </w:tcBorders>
            <w:shd w:fill="ECF3F8" w:color="auto" w:val="clear"/>
            <w:tcMar>
              <w:top w:type="dxa" w:w="100"/>
              <w:left w:type="dxa" w:w="180"/>
              <w:bottom w:type="dxa" w:w="100"/>
              <w:right w:type="dxa" w:w="140"/>
            </w:tcMar>
          </w:tcPr>
          <w:p>
            <w:r>
              <w:rPr>
                <w:b/>
                <w:bCs/>
                <w:color w:val="17707F"/>
              </w:rPr>
              <w:t xml:space="preserve">Note: </w:t>
            </w:r>
            <w:r>
              <w:t xml:space="preserve">If it stops with </w:t>
            </w:r>
            <w:r>
              <w:rPr>
                <w:b/>
                <w:bCs/>
              </w:rPr>
              <w:t xml:space="preserve">Circuit breaker</w:t>
            </w:r>
            <w:r>
              <w:t xml:space="preserve">, the remaining rows are recorded as NOT_PROCESSED and the batch is DONE. Fix the cause (D6). The unregistered users are offered again by the next Build Batch.</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BATCH-&lt;id&gt;_results.csv exists and has one row per approved user. DryRun is back to 1.</w:t>
            </w:r>
          </w:p>
        </w:tc>
      </w:tr>
    </w:tbl>
    <w:p>
      <w:pPr>
        <w:spacing w:after="80" w:before="0"/>
      </w:pPr>
    </w:p>
    <w:p>
      <w:pPr>
        <w:pStyle w:val="Heading2"/>
      </w:pPr>
      <w:r>
        <w:t xml:space="preserve">C7 Verify the batch</w:t>
      </w:r>
    </w:p>
    <w:p>
      <w:r>
        <w:rPr>
          <w:b/>
          <w:bCs/>
        </w:rPr>
        <w:t xml:space="preserve">Who:</w:t>
      </w:r>
      <w:r>
        <w:t xml:space="preserve"> Domino administrator   </w:t>
      </w:r>
      <w:r>
        <w:rPr>
          <w:b/>
          <w:bCs/>
        </w:rPr>
        <w:t xml:space="preserve">Where:</w:t>
      </w:r>
      <w:r>
        <w:t xml:space="preserve"> bulkreg.nsf   </w:t>
      </w:r>
      <w:r>
        <w:rPr>
          <w:b/>
          <w:bCs/>
        </w:rPr>
        <w:t xml:space="preserve">Changes:</w:t>
      </w:r>
      <w:r>
        <w:t xml:space="preserve"> nothing</w:t>
      </w:r>
    </w:p>
    <w:p>
      <w:pPr>
        <w:pStyle w:val="ListParagraph"/>
        <w:numPr>
          <w:ilvl w:val="0"/>
          <w:numId w:val="44"/>
        </w:numPr>
      </w:pPr>
      <w:r>
        <w:t xml:space="preserve">Click </w:t>
      </w:r>
      <w:r>
        <w:rPr>
          <w:b/>
          <w:bCs/>
        </w:rPr>
        <w:t xml:space="preserve">Actions &gt; BulkReg &gt; 04 - Verify Registration and Vault</w:t>
      </w:r>
      <w:r>
        <w:t xml:space="preserve">.</w:t>
      </w:r>
    </w:p>
    <w:p>
      <w:pPr>
        <w:pStyle w:val="ListParagraph"/>
        <w:numPr>
          <w:ilvl w:val="0"/>
          <w:numId w:val="44"/>
        </w:numPr>
      </w:pPr>
      <w:r>
        <w:t xml:space="preserve">Accept the proposed batch file (the newest batch) or type the batch path. Leave it empty to verify all DirSync users.</w:t>
      </w:r>
    </w:p>
    <w:p>
      <w:pPr>
        <w:pStyle w:val="ListParagraph"/>
        <w:numPr>
          <w:ilvl w:val="0"/>
          <w:numId w:val="44"/>
        </w:numPr>
      </w:pPr>
      <w:r>
        <w:t xml:space="preserve">Read the summary and open </w:t>
      </w:r>
      <w:r>
        <w:rPr>
          <w:rFonts w:ascii="Consolas" w:cs="Consolas" w:eastAsia="Consolas" w:hAnsi="Consolas"/>
          <w:color w:val="0F5FDC"/>
          <w:sz w:val="20"/>
          <w:szCs w:val="20"/>
        </w:rPr>
        <w:t xml:space="preserve">BATCH-&lt;id&gt;_verify_&lt;run&gt;.csv</w:t>
      </w:r>
      <w:r>
        <w:t xml:space="preserve">.</w:t>
      </w:r>
    </w:p>
    <w:p>
      <w:pPr>
        <w:pStyle w:val="ListParagraph"/>
        <w:numPr>
          <w:ilvl w:val="0"/>
          <w:numId w:val="44"/>
        </w:numPr>
      </w:pPr>
      <w:r>
        <w:rPr>
          <w:b/>
          <w:bCs/>
        </w:rPr>
        <w:t xml:space="preserve">REGISTERED + IN_VAULT + MAILFILE_OK + REPLICAS_OK:</w:t>
      </w:r>
      <w:r>
        <w:t xml:space="preserve"> done. </w:t>
      </w:r>
      <w:r>
        <w:rPr>
          <w:b/>
          <w:bCs/>
        </w:rPr>
        <w:t xml:space="preserve">REPLICAS_MISSING k/3 (missing: …):</w:t>
      </w:r>
      <w:r>
        <w:t xml:space="preserve"> AdminP is still working or a request failed: wait, run 04 again, then see D3c and D6. </w:t>
      </w:r>
      <w:r>
        <w:rPr>
          <w:b/>
          <w:bCs/>
        </w:rPr>
        <w:t xml:space="preserve">MAILFILE_MISSING:</w:t>
      </w:r>
      <w:r>
        <w:t xml:space="preserve"> see D6. </w:t>
      </w:r>
      <w:r>
        <w:rPr>
          <w:b/>
          <w:bCs/>
        </w:rPr>
        <w:t xml:space="preserve">NOT_IN_VAULT:</w:t>
      </w:r>
      <w:r>
        <w:t xml:space="preserve"> check the user's policy synopsis and vault, then run Verify again later (replication). </w:t>
      </w:r>
      <w:r>
        <w:rPr>
          <w:b/>
          <w:bCs/>
        </w:rPr>
        <w:t xml:space="preserve">UNREGISTERED</w:t>
      </w:r>
      <w:r>
        <w:t xml:space="preserve"> or </w:t>
      </w:r>
      <w:r>
        <w:rPr>
          <w:b/>
          <w:bCs/>
        </w:rPr>
        <w:t xml:space="preserve">NOT_FOUND:</w:t>
      </w:r>
      <w:r>
        <w:t xml:space="preserve"> see D6.</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Every registered user of the batch is IN_VAULT, MAILFILE_OK and (with a cluster) REPLICAS_OK, or the exceptions are logged in the change ticket.</w:t>
            </w:r>
          </w:p>
        </w:tc>
      </w:tr>
    </w:tbl>
    <w:p>
      <w:pPr>
        <w:spacing w:after="80" w:before="0"/>
      </w:pPr>
    </w:p>
    <w:p>
      <w:pPr>
        <w:pStyle w:val="Heading2"/>
      </w:pPr>
      <w:r>
        <w:t xml:space="preserve">C8 Hand over and clean up</w:t>
      </w:r>
    </w:p>
    <w:p>
      <w:r>
        <w:rPr>
          <w:b/>
          <w:bCs/>
        </w:rPr>
        <w:t xml:space="preserve">Who:</w:t>
      </w:r>
      <w:r>
        <w:t xml:space="preserve"> Domino administrator   </w:t>
      </w:r>
      <w:r>
        <w:rPr>
          <w:b/>
          <w:bCs/>
        </w:rPr>
        <w:t xml:space="preserve">Where:</w:t>
      </w:r>
      <w:r>
        <w:t xml:space="preserve"> Admin workstation   </w:t>
      </w:r>
      <w:r>
        <w:rPr>
          <w:b/>
          <w:bCs/>
        </w:rPr>
        <w:t xml:space="preserve">Changes:</w:t>
      </w:r>
      <w:r>
        <w:t xml:space="preserve"> </w:t>
      </w:r>
      <w:r>
        <w:rPr>
          <w:b/>
          <w:bCs/>
        </w:rPr>
        <w:t xml:space="preserve">deletes temporary secrets</w:t>
      </w:r>
    </w:p>
    <w:p>
      <w:pPr>
        <w:pStyle w:val="ListParagraph"/>
        <w:numPr>
          <w:ilvl w:val="0"/>
          <w:numId w:val="45"/>
        </w:numPr>
      </w:pPr>
      <w:r>
        <w:t xml:space="preserve">Open </w:t>
      </w:r>
      <w:r>
        <w:rPr>
          <w:rFonts w:ascii="Consolas" w:cs="Consolas" w:eastAsia="Consolas" w:hAnsi="Consolas"/>
          <w:color w:val="0F5FDC"/>
          <w:sz w:val="20"/>
          <w:szCs w:val="20"/>
        </w:rPr>
        <w:t xml:space="preserve">C:\BulkReg\secure\BulkReg_InitialPasswords_&lt;batch&gt;_&lt;run&gt;.csv</w:t>
      </w:r>
      <w:r>
        <w:t xml:space="preserve">. Deliver each user's initial password through your approved secure channel. Users must change it at first use (B7).</w:t>
      </w:r>
    </w:p>
    <w:p>
      <w:pPr>
        <w:pStyle w:val="ListParagraph"/>
        <w:numPr>
          <w:ilvl w:val="0"/>
          <w:numId w:val="45"/>
        </w:numPr>
      </w:pPr>
      <w:r>
        <w:t xml:space="preserve">Only after C7 shows IN_VAULT for these users: delete the password file and the ID files of the batch.</w:t>
      </w:r>
    </w:p>
    <w:p>
      <w:pPr>
        <w:pStyle w:val="ListParagraph"/>
        <w:numPr>
          <w:ilvl w:val="0"/>
          <w:numId w:val="45"/>
        </w:numPr>
      </w:pPr>
      <w:r>
        <w:t xml:space="preserve">With the helper: </w:t>
      </w:r>
      <w:r>
        <w:rPr>
          <w:rFonts w:ascii="Consolas" w:cs="Consolas" w:eastAsia="Consolas" w:hAnsi="Consolas"/>
          <w:color w:val="0F5FDC"/>
          <w:sz w:val="20"/>
          <w:szCs w:val="20"/>
        </w:rPr>
        <w:t xml:space="preserve">C:\BulkReg-kit\scripts\windows\bulkreg.cmd PurgeSecrets -IncludeIds</w:t>
      </w:r>
      <w:r>
        <w:t xml:space="preserve"> lists the files; add </w:t>
      </w:r>
      <w:r>
        <w:rPr>
          <w:rFonts w:ascii="Consolas" w:cs="Consolas" w:eastAsia="Consolas" w:hAnsi="Consolas"/>
          <w:color w:val="0F5FDC"/>
          <w:sz w:val="20"/>
          <w:szCs w:val="20"/>
        </w:rPr>
        <w:t xml:space="preserve">-Yes</w:t>
      </w:r>
      <w:r>
        <w:t xml:space="preserve"> to delete them.</w:t>
      </w:r>
    </w:p>
    <w:p>
      <w:pPr>
        <w:pStyle w:val="ListParagraph"/>
        <w:numPr>
          <w:ilvl w:val="0"/>
          <w:numId w:val="45"/>
        </w:numPr>
      </w:pPr>
      <w:r>
        <w:t xml:space="preserve">Manually: delete </w:t>
      </w:r>
      <w:r>
        <w:rPr>
          <w:rFonts w:ascii="Consolas" w:cs="Consolas" w:eastAsia="Consolas" w:hAnsi="Consolas"/>
          <w:color w:val="0F5FDC"/>
          <w:sz w:val="20"/>
          <w:szCs w:val="20"/>
        </w:rPr>
        <w:t xml:space="preserve">C:\BulkReg\secure\BulkReg_InitialPasswords_*.csv</w:t>
      </w:r>
      <w:r>
        <w:t xml:space="preserve"> and </w:t>
      </w:r>
      <w:r>
        <w:rPr>
          <w:rFonts w:ascii="Consolas" w:cs="Consolas" w:eastAsia="Consolas" w:hAnsi="Consolas"/>
          <w:color w:val="0F5FDC"/>
          <w:sz w:val="20"/>
          <w:szCs w:val="20"/>
        </w:rPr>
        <w:t xml:space="preserve">C:\BulkReg\ids\*.id</w:t>
      </w:r>
      <w:r>
        <w:t xml:space="preserve">, then empty the Recycle Bin.</w:t>
      </w:r>
    </w:p>
    <w:p>
      <w:pPr>
        <w:pStyle w:val="ListParagraph"/>
        <w:numPr>
          <w:ilvl w:val="0"/>
          <w:numId w:val="45"/>
        </w:numPr>
      </w:pPr>
      <w:r>
        <w:t xml:space="preserve">Attach </w:t>
      </w:r>
      <w:r>
        <w:rPr>
          <w:rFonts w:ascii="Consolas" w:cs="Consolas" w:eastAsia="Consolas" w:hAnsi="Consolas"/>
          <w:color w:val="0F5FDC"/>
          <w:sz w:val="20"/>
          <w:szCs w:val="20"/>
        </w:rPr>
        <w:t xml:space="preserve">BATCH-&lt;id&gt;_results.csv</w:t>
      </w:r>
      <w:r>
        <w:t xml:space="preserve"> and </w:t>
      </w:r>
      <w:r>
        <w:rPr>
          <w:rFonts w:ascii="Consolas" w:cs="Consolas" w:eastAsia="Consolas" w:hAnsi="Consolas"/>
          <w:color w:val="0F5FDC"/>
          <w:sz w:val="20"/>
          <w:szCs w:val="20"/>
        </w:rPr>
        <w:t xml:space="preserve">_verify_*.csv</w:t>
      </w:r>
      <w:r>
        <w:t xml:space="preserve"> to the change ticket.</w:t>
      </w:r>
    </w:p>
    <w:p>
      <w:pPr>
        <w:pStyle w:val="ListParagraph"/>
        <w:numPr>
          <w:ilvl w:val="0"/>
          <w:numId w:val="45"/>
        </w:numPr>
      </w:pPr>
      <w:r>
        <w:t xml:space="preserve">Check that bulkreg.ini has </w:t>
      </w:r>
      <w:r>
        <w:rPr>
          <w:rFonts w:ascii="Consolas" w:cs="Consolas" w:eastAsia="Consolas" w:hAnsi="Consolas"/>
          <w:color w:val="0F5FDC"/>
          <w:sz w:val="20"/>
          <w:szCs w:val="20"/>
        </w:rPr>
        <w:t xml:space="preserve">DryRun=1</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1A7F37" w:sz="24"/>
              <w:bottom w:val="none" w:color="FFFFFF" w:sz="0"/>
              <w:right w:val="none" w:color="FFFFFF" w:sz="0"/>
            </w:tcBorders>
            <w:shd w:fill="EAF6EC" w:color="auto" w:val="clear"/>
            <w:tcMar>
              <w:top w:type="dxa" w:w="100"/>
              <w:left w:type="dxa" w:w="180"/>
              <w:bottom w:type="dxa" w:w="100"/>
              <w:right w:type="dxa" w:w="140"/>
            </w:tcMar>
          </w:tcPr>
          <w:p>
            <w:r>
              <w:rPr>
                <w:b/>
                <w:bCs/>
                <w:color w:val="1A7F37"/>
              </w:rPr>
              <w:t xml:space="preserve">Done when: </w:t>
            </w:r>
            <w:r>
              <w:t xml:space="preserve">The users have their passwords, the secrets are deleted, the evidence is in the ticket, and DryRun=1.</w:t>
            </w:r>
          </w:p>
        </w:tc>
      </w:tr>
    </w:tbl>
    <w:p>
      <w:pPr>
        <w:spacing w:after="80" w:before="0"/>
      </w:pPr>
    </w:p>
    <w:p>
      <w:pPr>
        <w:pStyle w:val="Heading2"/>
      </w:pPr>
      <w:r>
        <w:t xml:space="preserve">C9 Next batch and the batch log</w:t>
      </w:r>
    </w:p>
    <w:p>
      <w:r>
        <w:t xml:space="preserve">Go back to </w:t>
      </w:r>
      <w:r>
        <w:rPr>
          <w:b/>
          <w:bCs/>
        </w:rPr>
        <w:t xml:space="preserve">C1</w:t>
      </w:r>
      <w:r>
        <w:t xml:space="preserve"> (or straight to C2 if nothing changed). Keep a log like this in the change ticket: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647"/>
        <w:gridCol w:w="1338"/>
        <w:gridCol w:w="926"/>
        <w:gridCol w:w="926"/>
        <w:gridCol w:w="1029"/>
        <w:gridCol w:w="823"/>
        <w:gridCol w:w="926"/>
        <w:gridCol w:w="1029"/>
        <w:gridCol w:w="994"/>
      </w:tblGrid>
      <w:tr>
        <w:trPr>
          <w:tblHeader/>
        </w:trPr>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ID</w:t>
            </w:r>
          </w:p>
        </w:tc>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Home server</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Include=Y</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 run OK</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Registered</w:t>
            </w:r>
          </w:p>
        </w:tc>
        <w:tc>
          <w:tcPr>
            <w:tcW w:type="dxa" w:w="82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Failed</w:t>
            </w:r>
          </w:p>
        </w:tc>
        <w:tc>
          <w:tcPr>
            <w:tcW w:type="dxa" w:w="9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In vault</w:t>
            </w:r>
          </w:p>
        </w:tc>
        <w:tc>
          <w:tcPr>
            <w:tcW w:type="dxa" w:w="102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Replicas OK</w:t>
            </w:r>
          </w:p>
        </w:tc>
        <w:tc>
          <w:tcPr>
            <w:tcW w:type="dxa" w:w="99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Secrets deleted</w:t>
            </w:r>
          </w:p>
        </w:tc>
      </w:tr>
      <w:tr>
        <w:trPr>
          <w:cantSplit/>
        </w:trPr>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w:t>
            </w:r>
          </w:p>
        </w:tc>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r>
        <w:trPr>
          <w:cantSplit/>
        </w:trPr>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82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102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c>
          <w:tcPr>
            <w:tcW w:type="dxa" w:w="99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p>
        </w:tc>
      </w:tr>
    </w:tbl>
    <w:p>
      <w:pPr>
        <w:spacing w:after="80" w:before="0"/>
      </w:pPr>
    </w:p>
    <w:p>
      <w:r>
        <w:rPr>
          <w:rFonts w:ascii="Consolas" w:cs="Consolas" w:eastAsia="Consolas" w:hAnsi="Consolas"/>
          <w:color w:val="0F5FDC"/>
          <w:sz w:val="20"/>
          <w:szCs w:val="20"/>
        </w:rPr>
        <w:t xml:space="preserve">bulkreg.cmd Batches</w:t>
      </w:r>
      <w:r>
        <w:t xml:space="preserve"> lists all batch files with their state (OPEN / DONE).</w:t>
      </w:r>
    </w:p>
    <w:p>
      <w:pPr>
        <w:pStyle w:val="Heading1"/>
        <w:pageBreakBefore/>
      </w:pPr>
      <w:r>
        <w:t xml:space="preserve">Part D – Reference</w:t>
      </w:r>
    </w:p>
    <w:p>
      <w:pPr>
        <w:pStyle w:val="Heading2"/>
      </w:pPr>
      <w:r>
        <w:t xml:space="preserve">D1 Registering across multiple servers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2677"/>
        <w:gridCol w:w="490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Role</w:t>
            </w:r>
          </w:p>
        </w:tc>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many</w:t>
            </w:r>
          </w:p>
        </w:tc>
        <w:tc>
          <w:tcPr>
            <w:tcW w:type="dxa" w:w="490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BulkReg does with it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per Domino domain (holds the master Domino Directory)</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registrations run against it (</w:t>
            </w:r>
            <w:r>
              <w:rPr>
                <w:rFonts w:ascii="Consolas" w:cs="Consolas" w:eastAsia="Consolas" w:hAnsi="Consolas"/>
                <w:color w:val="0F5FDC"/>
                <w:sz w:val="18"/>
                <w:szCs w:val="18"/>
              </w:rPr>
              <w:t xml:space="preserve">RegistrationServer</w:t>
            </w:r>
            <w:r>
              <w:rPr>
                <w:sz w:val="19"/>
                <w:szCs w:val="19"/>
              </w:rPr>
              <w:t xml:space="preserve">). Person documents are updated there and replicate to all servers.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Any number</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Assigned per user by server_mapping.csv, reviewable per row in the batch. Passed to RegisterNewUser in canonical form (CN=…/O=…); this becomes the user's home/mail server.</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 Vault(s)</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or more, each with replicas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w:t>
            </w:r>
            <w:r>
              <w:rPr>
                <w:b/>
                <w:bCs/>
                <w:sz w:val="19"/>
                <w:szCs w:val="19"/>
              </w:rPr>
              <w:t xml:space="preserve">effective policy</w:t>
            </w:r>
            <w:r>
              <w:rPr>
                <w:sz w:val="19"/>
                <w:szCs w:val="19"/>
              </w:rPr>
              <w:t xml:space="preserve"> (explicit and/or organizational, through its Security Settings) decides which vault receives the ID. </w:t>
            </w:r>
            <w:r>
              <w:rPr>
                <w:rFonts w:ascii="Consolas" w:cs="Consolas" w:eastAsia="Consolas" w:hAnsi="Consolas"/>
                <w:color w:val="0F5FDC"/>
                <w:sz w:val="18"/>
                <w:szCs w:val="18"/>
              </w:rPr>
              <w:t xml:space="preserve">VaultServer</w:t>
            </w:r>
            <w:r>
              <w:rPr>
                <w:sz w:val="19"/>
                <w:szCs w:val="19"/>
              </w:rPr>
              <w:t xml:space="preserve"> is only where BulkReg checks IsIDInVault.</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Policies</w:t>
            </w:r>
          </w:p>
        </w:tc>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per vault or group</w:t>
            </w:r>
          </w:p>
        </w:tc>
        <w:tc>
          <w:tcPr>
            <w:tcW w:type="dxa" w:w="490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 each user group to the policy for its vault and settings</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list per config (MailClusterServers, 2–6 members)</w:t>
            </w:r>
          </w:p>
        </w:tc>
        <w:tc>
          <w:tcPr>
            <w:tcW w:type="dxa" w:w="490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Every mail file of a member's users gets a replica on all other members (AdminP). Names and folders are allocated once for the whole cluster (D3c).</w:t>
            </w:r>
          </w:p>
        </w:tc>
      </w:tr>
    </w:tbl>
    <w:p>
      <w:pPr>
        <w:spacing w:after="80" w:before="0"/>
      </w:pPr>
    </w:p>
    <w:p>
      <w:pPr>
        <w:pStyle w:val="Heading3"/>
      </w:pPr>
      <w:r>
        <w:t xml:space="preserve">Batch strategies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3603"/>
        <w:gridCol w:w="3564"/>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Strategy</w:t>
            </w:r>
          </w:p>
        </w:tc>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356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Use when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Mixed batches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BatchSize=1000, mapping by field, no filter</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servers are ready</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Fill one home server, then the next</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Catch-all line </w:t>
            </w:r>
            <w:r>
              <w:rPr>
                <w:rFonts w:ascii="Consolas" w:cs="Consolas" w:eastAsia="Consolas" w:hAnsi="Consolas"/>
                <w:color w:val="0F5FDC"/>
                <w:sz w:val="18"/>
                <w:szCs w:val="18"/>
              </w:rPr>
              <w:t xml:space="preserve">*;*;DominoADMail/Demo;;;;;</w:t>
            </w:r>
            <w:r>
              <w:rPr>
                <w:sz w:val="19"/>
                <w:szCs w:val="19"/>
              </w:rPr>
              <w:t xml:space="preserve">, changed between waves (B12.7 Example 1)</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fixed number of users per home server, no AD field to split on</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server per wave</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BatchServerFilter=DominoADMail2/Demo</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Mapping by field, but servers go live on different dates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Department or region waves</w:t>
            </w:r>
          </w:p>
        </w:tc>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ExtraSelection=Department = "Sales"</w:t>
            </w:r>
          </w:p>
        </w:tc>
        <w:tc>
          <w:tcPr>
            <w:tcW w:type="dxa" w:w="356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Business-driven rollout</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Individual exceptions</w:t>
            </w:r>
          </w:p>
        </w:tc>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Edit HomeServer / Policy / VaultServer in the batch row</w:t>
            </w:r>
          </w:p>
        </w:tc>
        <w:tc>
          <w:tcPr>
            <w:tcW w:type="dxa" w:w="356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few users need a different server</w:t>
            </w:r>
          </w:p>
        </w:tc>
      </w:tr>
    </w:tbl>
    <w:p>
      <w:pPr>
        <w:spacing w:after="80" w:before="0"/>
      </w:pPr>
    </w:p>
    <w:p>
      <w:r>
        <w:rPr>
          <w:b/>
          <w:bCs/>
        </w:rPr>
        <w:t xml:space="preserve">Several Domino domains:</w:t>
      </w:r>
      <w:r>
        <w:t xml:space="preserve"> use one config file per domain (for example </w:t>
      </w:r>
      <w:r>
        <w:rPr>
          <w:rFonts w:ascii="Consolas" w:cs="Consolas" w:eastAsia="Consolas" w:hAnsi="Consolas"/>
          <w:color w:val="0F5FDC"/>
          <w:sz w:val="20"/>
          <w:szCs w:val="20"/>
        </w:rPr>
        <w:t xml:space="preserve">bulkreg-emea.ini</w:t>
      </w:r>
      <w:r>
        <w:t xml:space="preserve">), each with its own servers, certifier and mapping, and enter the matching path when an agent starts.</w:t>
      </w:r>
    </w:p>
    <w:p>
      <w:pPr>
        <w:pStyle w:val="Heading2"/>
      </w:pPr>
      <w:r>
        <w:t xml:space="preserve">D2 Batch files and states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295"/>
        <w:gridCol w:w="1750"/>
        <w:gridCol w:w="4593"/>
      </w:tblGrid>
      <w:tr>
        <w:trPr>
          <w:tblHeader/>
        </w:trPr>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File in C:\BulkReg\batches</w:t>
            </w:r>
          </w:p>
        </w:tc>
        <w:tc>
          <w:tcPr>
            <w:tcW w:type="dxa" w:w="175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Written by</w:t>
            </w:r>
          </w:p>
        </w:tc>
        <w:tc>
          <w:tcPr>
            <w:tcW w:type="dxa" w:w="459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Purpose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list you review and approve</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BATCH-&lt;id&gt;_summary.txt</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Totals per home server and policy; users left for later</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the batch stays OPEN</w:t>
            </w:r>
          </w:p>
        </w:tc>
      </w:tr>
      <w:tr>
        <w:trPr>
          <w:cantSplit/>
        </w:trPr>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BATCH-&lt;id&gt;_results.csv</w:t>
            </w:r>
          </w:p>
        </w:tc>
        <w:tc>
          <w:tcPr>
            <w:tcW w:type="dxa" w:w="175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(LIVE)</w:t>
            </w:r>
          </w:p>
        </w:tc>
        <w:tc>
          <w:tcPr>
            <w:tcW w:type="dxa" w:w="459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row per approved user; marks the batch </w:t>
            </w:r>
            <w:r>
              <w:rPr>
                <w:b/>
                <w:bCs/>
                <w:sz w:val="19"/>
                <w:szCs w:val="19"/>
              </w:rPr>
              <w:t xml:space="preserve">DONE</w:t>
            </w:r>
          </w:p>
        </w:tc>
      </w:tr>
      <w:tr>
        <w:trPr>
          <w:cantSplit/>
        </w:trPr>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BATCH-&lt;id&gt;_verify_&lt;run&gt;.csv</w:t>
            </w:r>
          </w:p>
        </w:tc>
        <w:tc>
          <w:tcPr>
            <w:tcW w:type="dxa" w:w="175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59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vault, mail file and replica status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338"/>
        <w:gridCol w:w="3295"/>
        <w:gridCol w:w="5005"/>
      </w:tblGrid>
      <w:tr>
        <w:trPr>
          <w:tblHeader/>
        </w:trPr>
        <w:tc>
          <w:tcPr>
            <w:tcW w:type="dxa" w:w="133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State</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500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133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_results.csv yet</w:t>
            </w:r>
          </w:p>
        </w:tc>
        <w:tc>
          <w:tcPr>
            <w:tcW w:type="dxa" w:w="500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Its users are not picked by new batches. Agent 03 proposes the newest open batch.</w:t>
            </w:r>
          </w:p>
        </w:tc>
      </w:tr>
      <w:tr>
        <w:trPr>
          <w:cantSplit/>
        </w:trPr>
        <w:tc>
          <w:tcPr>
            <w:tcW w:type="dxa" w:w="133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_results.csv exists</w:t>
            </w:r>
          </w:p>
        </w:tc>
        <w:tc>
          <w:tcPr>
            <w:tcW w:type="dxa" w:w="500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be run again. Its unregistered users are picked by the next batch.</w:t>
            </w:r>
          </w:p>
        </w:tc>
      </w:tr>
    </w:tbl>
    <w:p>
      <w:pPr>
        <w:spacing w:after="80" w:before="0"/>
      </w:pPr>
    </w:p>
    <w:p>
      <w:pPr>
        <w:pStyle w:val="Heading3"/>
      </w:pPr>
      <w:r>
        <w:t xml:space="preserve">Batch file columns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1544"/>
        <w:gridCol w:w="4079"/>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Column</w:t>
            </w:r>
          </w:p>
        </w:tc>
        <w:tc>
          <w:tcPr>
            <w:tcW w:type="dxa" w:w="154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Edit?</w:t>
            </w:r>
          </w:p>
        </w:tc>
        <w:tc>
          <w:tcPr>
            <w:tcW w:type="dxa" w:w="407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Include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Y = register, N = skip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BatchID, Seq</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identifier, row number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NoteID, UNID, objectGUID</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Never</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Identify the Person document and the AD user; checked by Agent 03</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FullName, FirstName, LastName, ShortName, InternetAddress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(fix in AD)</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 data</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MailFileNote</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How the mail file name and folder were chosen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HomeServer, MailFile, OrgUnit, Policy, Groups, VaultServer</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Values used for registration (MailFile is relative to the server data directory, e.g. mail1\smith.nsf)</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ClusterReplicas</w:t>
            </w:r>
          </w:p>
        </w:tc>
        <w:tc>
          <w:tcPr>
            <w:tcW w:type="dxa" w:w="154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Yes</w:t>
            </w:r>
          </w:p>
        </w:tc>
        <w:tc>
          <w:tcPr>
            <w:tcW w:type="dxa" w:w="407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Servers that get a replica of the mail file, comma separated (empty = none)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MapRule, Check, Issues</w:t>
            </w:r>
          </w:p>
        </w:tc>
        <w:tc>
          <w:tcPr>
            <w:tcW w:type="dxa" w:w="154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w:t>
            </w:r>
          </w:p>
        </w:tc>
        <w:tc>
          <w:tcPr>
            <w:tcW w:type="dxa" w:w="407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Where the values came from, and the validation result</w:t>
            </w:r>
          </w:p>
        </w:tc>
      </w:tr>
    </w:tbl>
    <w:p>
      <w:pPr>
        <w:spacing w:after="80" w:before="0"/>
      </w:pPr>
    </w:p>
    <w:p>
      <w:pPr>
        <w:pStyle w:val="Heading2"/>
      </w:pPr>
      <w:r>
        <w:t xml:space="preserve">D3 bulkreg.ini – all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015"/>
        <w:gridCol w:w="2265"/>
        <w:gridCol w:w="3358"/>
      </w:tblGrid>
      <w:tr>
        <w:trPr>
          <w:tblHeader/>
        </w:trPr>
        <w:tc>
          <w:tcPr>
            <w:tcW w:type="dxa" w:w="401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Key</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Default</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BaseDir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Base for default paths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DirectoryServer / DirectoryFile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 / names.nsf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Directory that DirSync writes into</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RegistrationServer / RegistrationLog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certlog.nsf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Server that registers. RegistrationLog: HCL logs to </w:t>
            </w:r>
            <w:r>
              <w:rPr>
                <w:b/>
                <w:bCs/>
                <w:sz w:val="19"/>
                <w:szCs w:val="19"/>
              </w:rPr>
              <w:t xml:space="preserve">CERTLOG.NSF</w:t>
            </w:r>
            <w:r>
              <w:rPr>
                <w:sz w:val="19"/>
                <w:szCs w:val="19"/>
              </w:rPr>
              <w:t xml:space="preserve"> on the registration server when the value is not empty (empty = no certification logging). Keep certlog.nsf.</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UseCA / CertifierName / CertifierIDFile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 / –</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CA or certifier ID (password prompted, never stored)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DefaultHomeServer / DefaultOrgUnit / DefaultPolicy / DefaultGroups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Defaults when no mapping rule sets a value. Servers: canonical or abbreviated.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OrgPolicyAssignsVault</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an organizational policy (</w:t>
            </w:r>
            <w:r>
              <w:rPr>
                <w:i/>
                <w:iCs/>
                <w:sz w:val="19"/>
                <w:szCs w:val="19"/>
              </w:rPr>
              <w:t xml:space="preserve">/Demo, </w:t>
            </w:r>
            <w:r>
              <w:rPr>
                <w:sz w:val="19"/>
                <w:szCs w:val="19"/>
              </w:rPr>
              <w:t xml:space="preserve">/OU/Demo) assigns the vault; no explicit policy needed</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VaultServer / VaultCheckAfterReg</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Default vault server for the check; check after each user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MappingFile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C:\BulkReg\config\server_mapping.csv</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Multi-server rules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ExtraSelection / BatchServerFilter</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Narrow a batch: formula / one home server</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BatchSize / MaxScan</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per batch; directory search limit (0 = no limit; keep 0 for 5000+ users)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BatchDir / MaxBatchRows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C:\BulkReg\batches\ / 1000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folder; largest accepted batch</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PauseMs / MaxConsecutiveErrors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500 / 5</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Pause between users; circuit breaker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 simulate, 0 = live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ExpirationDays / MinPasswordLength / InitialPasswordLength</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730 / 8 / 16</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 validity; password strength (0–16); initial password length</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MailFileNaming / MailFileCollision</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LASTNAME / SUFFIX</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name rule; what to do when the name is taken</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MailFolderMode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NUMBERED: new mail files in &lt;prefix&gt;1, &lt;prefix&gt;2 … directly under the data directory. SINGLE: all in MailFileDir.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Folder name without number and without path. mail → mail1, mail2 … (mail1 or mail\mail are rejected at start-up)</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Maximum mail files per numbered folder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Existing mail folder(s), comma separated, checked for duplicate names; never written to</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Only for MailFolderMode=SINGLE</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pre-created folders (B4); no folder above it is assigned (0 = no limit)</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template (empty = registration default)</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MailACLManager / MailCreateFTIndex / MailQuotaSizeLimit / MailQuotaWarningThreshold</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0 / 0 / 0</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 settings (quota in MB). MailACLManager is required with a mail cluster (B4). MailCreateFTIndex also applies to the replicas.</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Refuse users whose mail file already exists on the home server or a replica server</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members of the mail cluster, comma separated (2–6). Members' users get replicas on the other members; names and folders are allocated cluster-wide (D3c).</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CreateClusterReplicas</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03 posts AdminP Create Replica requests; 0 = you create the replicas (04 still checks them)</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IDFileDir / PasswordDir / AuditDir / WritePasswordFile</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 / 1</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Output folders; write passwords to a restricted file</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IsNorthAmerican / EnforceUniqueShortName / StoreIDInAddressBook / SyncInternetPassword</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 / 1 / 0 / 0</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NotesRegistration options</w:t>
            </w:r>
          </w:p>
        </w:tc>
      </w:tr>
      <w:tr>
        <w:trPr>
          <w:cantSplit/>
        </w:trPr>
        <w:tc>
          <w:tcPr>
            <w:tcW w:type="dxa" w:w="401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 LogDb</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 / bulkreg_log.nsf</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Required</w:t>
            </w:r>
            <w:r>
              <w:rPr>
                <w:sz w:val="19"/>
                <w:szCs w:val="19"/>
              </w:rPr>
              <w:t xml:space="preserve"> central log database (B15). Agents stop if it cannot be opened.</w:t>
            </w:r>
          </w:p>
        </w:tc>
      </w:tr>
      <w:tr>
        <w:trPr>
          <w:cantSplit/>
        </w:trPr>
        <w:tc>
          <w:tcPr>
            <w:tcW w:type="dxa" w:w="401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LogLevel</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INFO</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Detail written to the debug log and the log database (DEBUG / INFO / WARN / ERROR)</w:t>
            </w:r>
          </w:p>
        </w:tc>
      </w:tr>
    </w:tbl>
    <w:p>
      <w:pPr>
        <w:spacing w:after="80" w:before="0"/>
      </w:pPr>
    </w:p>
    <w:p>
      <w:pPr>
        <w:pStyle w:val="Heading2"/>
      </w:pPr>
      <w:r>
        <w:t xml:space="preserve">D3b DryRun explained</w:t>
      </w:r>
    </w:p>
    <w:p>
      <w:r>
        <w:rPr>
          <w:rFonts w:ascii="Consolas" w:cs="Consolas" w:eastAsia="Consolas" w:hAnsi="Consolas"/>
          <w:color w:val="0F5FDC"/>
          <w:sz w:val="20"/>
          <w:szCs w:val="20"/>
        </w:rPr>
        <w:t xml:space="preserve">DryRun</w:t>
      </w:r>
      <w:r>
        <w:t xml:space="preserve"> in bulkreg.ini decides whether </w:t>
      </w:r>
      <w:r>
        <w:rPr>
          <w:b/>
          <w:bCs/>
        </w:rPr>
        <w:t xml:space="preserve">03 - Register Batch</w:t>
      </w:r>
      <w:r>
        <w:t xml:space="preserve"> really registers users or only simulates. It is the safety switch between </w:t>
      </w:r>
      <w:r>
        <w:rPr>
          <w:i/>
          <w:iCs/>
        </w:rPr>
        <w:t xml:space="preserve">checking a batch</w:t>
      </w:r>
      <w:r>
        <w:t xml:space="preserve"> and </w:t>
      </w:r>
      <w:r>
        <w:rPr>
          <w:i/>
          <w:iCs/>
        </w:rPr>
        <w:t xml:space="preserve">changing Domino</w:t>
      </w:r>
      <w:r>
        <w:t xml:space="preserv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3809"/>
        <w:gridCol w:w="3770"/>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DryRun=1 (DRY RUN, default)</w:t>
            </w:r>
          </w:p>
        </w:tc>
        <w:tc>
          <w:tcPr>
            <w:tcW w:type="dxa" w:w="377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DryRun=0 (LIVE)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What 03 does</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Goes through every approved row and checks it exactly as for a real run: Person document found, objectGUID matches, data valid, mail file name free, folder available, home server reachable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same checks, then </w:t>
            </w:r>
            <w:r>
              <w:rPr>
                <w:b/>
                <w:bCs/>
                <w:sz w:val="19"/>
                <w:szCs w:val="19"/>
              </w:rPr>
              <w:t xml:space="preserve">registers</w:t>
            </w:r>
            <w:r>
              <w:rPr>
                <w:sz w:val="19"/>
                <w:szCs w:val="19"/>
              </w:rPr>
              <w:t xml:space="preserve"> each user: Notes ID, mail file on the home server, ID Vault deposit, Person document updated</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Changes in Domino</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b/>
                <w:bCs/>
                <w:sz w:val="19"/>
                <w:szCs w:val="19"/>
              </w:rPr>
              <w:t xml:space="preserve">None.</w:t>
            </w:r>
            <w:r>
              <w:rPr>
                <w:sz w:val="19"/>
                <w:szCs w:val="19"/>
              </w:rPr>
              <w:t xml:space="preserve"> No ID, no mail file, no change in names.nsf, nothing in the vault</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 names.nsf, mail files, ID Vault, certlog.nsf</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written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BATCH-&lt;id&gt;_dryrun_&lt;run&gt;.csv (every row WOULD_REGISTER, SKIPPED or FAILED_VALIDATION), audit CSV, debug log, log database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BATCH-&lt;id&gt;_results.csv, password file, ID files, audit CSV, debug log, log database</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Confirmation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w:t>
            </w:r>
          </w:p>
        </w:tc>
        <w:tc>
          <w:tcPr>
            <w:tcW w:type="dxa" w:w="377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Yes/No summary, then </w:t>
            </w:r>
            <w:r>
              <w:rPr>
                <w:b/>
                <w:bCs/>
                <w:sz w:val="19"/>
                <w:szCs w:val="19"/>
              </w:rPr>
              <w:t xml:space="preserve">type the batch ID</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state after the run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Stays </w:t>
            </w:r>
            <w:r>
              <w:rPr>
                <w:b/>
                <w:bCs/>
                <w:sz w:val="19"/>
                <w:szCs w:val="19"/>
              </w:rPr>
              <w:t xml:space="preserve">OPEN</w:t>
            </w:r>
            <w:r>
              <w:rPr>
                <w:sz w:val="19"/>
                <w:szCs w:val="19"/>
              </w:rPr>
              <w:t xml:space="preserve">: you can dry-run it again, as often as you like</w:t>
            </w:r>
          </w:p>
        </w:tc>
        <w:tc>
          <w:tcPr>
            <w:tcW w:type="dxa" w:w="377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DONE</w:t>
            </w:r>
            <w:r>
              <w:rPr>
                <w:sz w:val="19"/>
                <w:szCs w:val="19"/>
              </w:rPr>
              <w:t xml:space="preserve">: it cannot be run again</w:t>
            </w:r>
          </w:p>
        </w:tc>
      </w:tr>
    </w:tbl>
    <w:p>
      <w:pPr>
        <w:spacing w:after="80" w:before="0"/>
      </w:pPr>
    </w:p>
    <w:p>
      <w:pPr>
        <w:pStyle w:val="ListParagraph"/>
        <w:numPr>
          <w:ilvl w:val="0"/>
          <w:numId w:val="2"/>
        </w:numPr>
      </w:pPr>
      <w:r>
        <w:rPr>
          <w:b/>
          <w:bCs/>
        </w:rPr>
        <w:t xml:space="preserve">Only agent 03 uses DryRun.</w:t>
      </w:r>
      <w:r>
        <w:t xml:space="preserve"> Agents 01, 02, 04 and 05 never change Domino, whatever DryRun is set to.</w:t>
      </w:r>
    </w:p>
    <w:p>
      <w:pPr>
        <w:pStyle w:val="ListParagraph"/>
        <w:numPr>
          <w:ilvl w:val="0"/>
          <w:numId w:val="2"/>
        </w:numPr>
      </w:pPr>
      <w:r>
        <w:rPr>
          <w:b/>
          <w:bCs/>
        </w:rPr>
        <w:t xml:space="preserve">Normal cycle:</w:t>
      </w:r>
      <w:r>
        <w:t xml:space="preserve"> DryRun=1 → run 03 → check the _dryrun file → DryRun=0 → run 03 on the </w:t>
      </w:r>
      <w:r>
        <w:rPr>
          <w:b/>
          <w:bCs/>
        </w:rPr>
        <w:t xml:space="preserve">same</w:t>
      </w:r>
      <w:r>
        <w:t xml:space="preserve"> batch file → DryRun=1 again.</w:t>
      </w:r>
    </w:p>
    <w:p>
      <w:pPr>
        <w:pStyle w:val="ListParagraph"/>
        <w:numPr>
          <w:ilvl w:val="0"/>
          <w:numId w:val="2"/>
        </w:numPr>
      </w:pPr>
      <w:r>
        <w:rPr>
          <w:b/>
          <w:bCs/>
        </w:rPr>
        <w:t xml:space="preserve">Why it matters:</w:t>
      </w:r>
      <w:r>
        <w:t xml:space="preserve"> a dry run catches problems (missing data, a mail file name taken in the meantime, an unreachable server) </w:t>
      </w:r>
      <w:r>
        <w:rPr>
          <w:b/>
          <w:bCs/>
        </w:rPr>
        <w:t xml:space="preserve">before</w:t>
      </w:r>
      <w:r>
        <w:t xml:space="preserve"> anything is created, so the live run is predictable.</w:t>
      </w:r>
    </w:p>
    <w:p>
      <w:pPr>
        <w:pStyle w:val="ListParagraph"/>
        <w:numPr>
          <w:ilvl w:val="0"/>
          <w:numId w:val="2"/>
        </w:numPr>
      </w:pPr>
      <w:r>
        <w:rPr>
          <w:b/>
          <w:bCs/>
        </w:rPr>
        <w:t xml:space="preserve">Where to see the mode:</w:t>
      </w:r>
      <w:r>
        <w:t xml:space="preserve"> the 03 dialog says </w:t>
      </w:r>
      <w:r>
        <w:rPr>
          <w:i/>
          <w:iCs/>
        </w:rPr>
        <w:t xml:space="preserve">DRY RUN – nothing will be changed</w:t>
      </w:r>
      <w:r>
        <w:t xml:space="preserve"> or </w:t>
      </w:r>
      <w:r>
        <w:rPr>
          <w:i/>
          <w:iCs/>
        </w:rPr>
        <w:t xml:space="preserve">LIVE – users WILL be registered</w:t>
      </w:r>
      <w:r>
        <w:t xml:space="preserve">, and every audit row has Mode = DRYRUN or LIVE.</w:t>
      </w:r>
    </w:p>
    <w:p>
      <w:pPr>
        <w:pStyle w:val="Heading2"/>
      </w:pPr>
      <w:r>
        <w:t xml:space="preserve">D3a Mail files: naming, uniqueness and folders</w:t>
      </w:r>
    </w:p>
    <w:p>
      <w:r>
        <w:t xml:space="preserve">Every user BulkReg registers becomes a </w:t>
      </w:r>
      <w:r>
        <w:rPr>
          <w:b/>
          <w:bCs/>
        </w:rPr>
        <w:t xml:space="preserve">Domino mail user</w:t>
      </w:r>
      <w:r>
        <w:t xml:space="preserve">: registration creates a mail file on the user's </w:t>
      </w:r>
      <w:r>
        <w:rPr>
          <w:b/>
          <w:bCs/>
        </w:rPr>
        <w:t xml:space="preserve">home server</w:t>
      </w:r>
      <w:r>
        <w:t xml:space="preserve"> and the Person document points to it (MailServer, MailFile, Mail system = Notes). Agent 02 decides each mail file's </w:t>
      </w:r>
      <w:r>
        <w:rPr>
          <w:b/>
          <w:bCs/>
        </w:rPr>
        <w:t xml:space="preserve">name</w:t>
      </w:r>
      <w:r>
        <w:t xml:space="preserve"> and </w:t>
      </w:r>
      <w:r>
        <w:rPr>
          <w:b/>
          <w:bCs/>
        </w:rPr>
        <w:t xml:space="preserve">folder</w:t>
      </w:r>
      <w:r>
        <w:t xml:space="preserve"> while it builds the batch, and records the decision so you can review it before anything is created.</w:t>
      </w:r>
    </w:p>
    <w:p>
      <w:pPr>
        <w:pStyle w:val="Heading3"/>
      </w:pPr>
      <w:r>
        <w:t xml:space="preserve">1. Name = last name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2368"/>
        <w:gridCol w:w="2265"/>
        <w:gridCol w:w="2328"/>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MailFileNaming</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John Smith</w:t>
            </w:r>
          </w:p>
        </w:tc>
        <w:tc>
          <w:tcPr>
            <w:tcW w:type="dxa" w:w="226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Anna Müller</w:t>
            </w:r>
          </w:p>
        </w:tc>
        <w:tc>
          <w:tcPr>
            <w:tcW w:type="dxa" w:w="232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Seán O'Brien</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LASTNAME</w:t>
            </w:r>
            <w:r>
              <w:rPr>
                <w:sz w:val="19"/>
                <w:szCs w:val="19"/>
              </w:rPr>
              <w:t xml:space="preserve"> (default)</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smith.nsf</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mueller.nsf</w:t>
            </w: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obrien.nsf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FIRSTINITIAL_LASTNAME</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jsmith.nsf</w:t>
            </w:r>
          </w:p>
        </w:tc>
        <w:tc>
          <w:tcPr>
            <w:tcW w:type="dxa" w:w="226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amueller.nsf</w:t>
            </w:r>
          </w:p>
        </w:tc>
        <w:tc>
          <w:tcPr>
            <w:tcW w:type="dxa" w:w="232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sobrien.nsf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SHORTNAME</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&lt;ShortName&gt;.nsf (last name if empty)</w:t>
            </w:r>
          </w:p>
        </w:tc>
        <w:tc>
          <w:tcPr>
            <w:tcW w:type="dxa" w:w="226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c>
          <w:tcPr>
            <w:tcW w:type="dxa" w:w="232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p>
        </w:tc>
      </w:tr>
    </w:tbl>
    <w:p>
      <w:pPr>
        <w:spacing w:after="80" w:before="0"/>
      </w:pPr>
    </w:p>
    <w:p>
      <w:r>
        <w:t xml:space="preserve">Names are lower case. Accents are converted (ä→ae, ö→oe, ü→ue, é→e, ß→ss…), and only a–z, 0–9, _ and - are kept.</w:t>
      </w:r>
    </w:p>
    <w:p>
      <w:pPr>
        <w:pStyle w:val="Heading3"/>
      </w:pPr>
      <w:r>
        <w:t xml:space="preserve">2. Uniqueness on each home server (or in the whole mail cluster)</w:t>
      </w:r>
    </w:p>
    <w:p>
      <w:r>
        <w:t xml:space="preserve">A name counts as </w:t>
      </w:r>
      <w:r>
        <w:rPr>
          <w:b/>
          <w:bCs/>
        </w:rPr>
        <w:t xml:space="preserve">taken</w:t>
      </w:r>
      <w:r>
        <w:t xml:space="preserve"> on a home server if it is found in any of these, checked in this order:</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7167"/>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Source</w:t>
            </w:r>
          </w:p>
        </w:tc>
        <w:tc>
          <w:tcPr>
            <w:tcW w:type="dxa" w:w="716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it is checked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Files on the server</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Agent 02 reads the server's database list once per run and records the files in the numbered folders (mail1, mail2 …) and in MailExistingFolders (mail)</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documents</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Person document with a MailFile (and its MailServer) in the Domino Directory</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batches</w:t>
            </w:r>
          </w:p>
        </w:tc>
        <w:tc>
          <w:tcPr>
            <w:tcW w:type="dxa" w:w="716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files reserved by other OPEN batch files</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This batch</w:t>
            </w:r>
          </w:p>
        </w:tc>
        <w:tc>
          <w:tcPr>
            <w:tcW w:type="dxa" w:w="716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Rows already allocated earlier in the same batch</w:t>
            </w:r>
          </w:p>
        </w:tc>
      </w:tr>
    </w:tbl>
    <w:p>
      <w:pPr>
        <w:spacing w:after="80" w:before="0"/>
      </w:pPr>
    </w:p>
    <w:p>
      <w:r>
        <w:t xml:space="preserve">If the name is taken: with </w:t>
      </w:r>
      <w:r>
        <w:rPr>
          <w:rFonts w:ascii="Consolas" w:cs="Consolas" w:eastAsia="Consolas" w:hAnsi="Consolas"/>
          <w:color w:val="0F5FDC"/>
          <w:sz w:val="20"/>
          <w:szCs w:val="20"/>
        </w:rPr>
        <w:t xml:space="preserve">MailFileCollision=SUFFIX</w:t>
      </w:r>
      <w:r>
        <w:t xml:space="preserve"> (default) the next free name is used (smith2.nsf, smith3.nsf …) and the row is marked </w:t>
      </w:r>
      <w:r>
        <w:rPr>
          <w:b/>
          <w:bCs/>
        </w:rPr>
        <w:t xml:space="preserve">WARN: mail file renamed</w:t>
      </w:r>
      <w:r>
        <w:t xml:space="preserve">. With </w:t>
      </w:r>
      <w:r>
        <w:rPr>
          <w:rFonts w:ascii="Consolas" w:cs="Consolas" w:eastAsia="Consolas" w:hAnsi="Consolas"/>
          <w:color w:val="0F5FDC"/>
          <w:sz w:val="20"/>
          <w:szCs w:val="20"/>
        </w:rPr>
        <w:t xml:space="preserve">ERROR</w:t>
      </w:r>
      <w:r>
        <w:t xml:space="preserve"> the row gets Check=ERROR and Include=N. Uniqueness is per home server and across </w:t>
      </w:r>
      <w:r>
        <w:rPr>
          <w:b/>
          <w:bCs/>
        </w:rPr>
        <w:t xml:space="preserve">all</w:t>
      </w:r>
      <w:r>
        <w:t xml:space="preserve"> its mail folders, so the same name is never used twice on one server. </w:t>
      </w:r>
      <w:r>
        <w:rPr>
          <w:b/>
          <w:bCs/>
        </w:rPr>
        <w:t xml:space="preserve">Mail cluster:</w:t>
      </w:r>
      <w:r>
        <w:t xml:space="preserve"> all members count as one server here: a name used on any member is used for the whole cluster (D3c). Agent 03 checks again just before registering that the exact file does not exist, so an existing mail file is never overwritten.</w:t>
      </w:r>
    </w:p>
    <w:p>
      <w:pPr>
        <w:pStyle w:val="Heading3"/>
      </w:pPr>
      <w:r>
        <w:t xml:space="preserve">3. Numbered folders: mail1, mail2 … directly under the data directory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&lt;Domino data directory&gt;            e.g. D:\Domino\Data   or   /local/notesdata</w:t>
            </w:r>
          </w:p>
          <w:p>
            <w:pPr>
              <w:spacing w:after="0" w:before="0" w:line="240"/>
            </w:pPr>
            <w:r>
              <w:rPr>
                <w:rFonts w:ascii="Consolas" w:cs="Consolas" w:eastAsia="Consolas" w:hAnsi="Consolas"/>
                <w:color w:val="14142B"/>
                <w:sz w:val="16"/>
                <w:szCs w:val="16"/>
              </w:rPr>
              <w:t xml:space="preserve">  |-- names.nsf, log.nsf, certlog.nsf ...</w:t>
            </w:r>
          </w:p>
          <w:p>
            <w:pPr>
              <w:spacing w:after="0" w:before="0" w:line="240"/>
            </w:pPr>
            <w:r>
              <w:rPr>
                <w:rFonts w:ascii="Consolas" w:cs="Consolas" w:eastAsia="Consolas" w:hAnsi="Consolas"/>
                <w:color w:val="14142B"/>
                <w:sz w:val="16"/>
                <w:szCs w:val="16"/>
              </w:rPr>
              <w:t xml:space="preserve">  |-- mail\       EXISTING mail files: left untouched; their names are checked for uniqueness</w:t>
            </w:r>
          </w:p>
          <w:p>
            <w:pPr>
              <w:spacing w:after="0" w:before="0" w:line="240"/>
            </w:pPr>
            <w:r>
              <w:rPr>
                <w:rFonts w:ascii="Consolas" w:cs="Consolas" w:eastAsia="Consolas" w:hAnsi="Consolas"/>
                <w:color w:val="14142B"/>
                <w:sz w:val="16"/>
                <w:szCs w:val="16"/>
              </w:rPr>
              <w:t xml:space="preserve">  |-- mail1\      NEW mail files    1 - 1000</w:t>
            </w:r>
          </w:p>
          <w:p>
            <w:pPr>
              <w:spacing w:after="0" w:before="0" w:line="240"/>
            </w:pPr>
            <w:r>
              <w:rPr>
                <w:rFonts w:ascii="Consolas" w:cs="Consolas" w:eastAsia="Consolas" w:hAnsi="Consolas"/>
                <w:color w:val="14142B"/>
                <w:sz w:val="16"/>
                <w:szCs w:val="16"/>
              </w:rPr>
              <w:t xml:space="preserve">  |-- mail2\      NEW mail files 1001 - 2000</w:t>
            </w:r>
          </w:p>
          <w:p>
            <w:pPr>
              <w:spacing w:after="0" w:before="0" w:line="240"/>
            </w:pPr>
            <w:r>
              <w:rPr>
                <w:rFonts w:ascii="Consolas" w:cs="Consolas" w:eastAsia="Consolas" w:hAnsi="Consolas"/>
                <w:color w:val="14142B"/>
                <w:sz w:val="16"/>
                <w:szCs w:val="16"/>
              </w:rPr>
              <w:t xml:space="preserve">  |-- mail3\ ...  one folder per 1000 users, up to MailFolderMax</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Person document after registration:  MailFile = mail1\smith.nsf   (relative to the data directory)</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471"/>
        <w:gridCol w:w="1132"/>
        <w:gridCol w:w="6035"/>
      </w:tblGrid>
      <w:tr>
        <w:trPr>
          <w:tblHeader/>
        </w:trPr>
        <w:tc>
          <w:tcPr>
            <w:tcW w:type="dxa" w:w="247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 of the numbered folders </w:t>
            </w:r>
            <w:r>
              <w:rPr>
                <w:b/>
                <w:bCs/>
                <w:sz w:val="19"/>
                <w:szCs w:val="19"/>
              </w:rPr>
              <w:t xml:space="preserve">without</w:t>
            </w:r>
            <w:r>
              <w:rPr>
                <w:sz w:val="19"/>
                <w:szCs w:val="19"/>
              </w:rPr>
              <w:t xml:space="preserve"> the number: BulkReg uses mail1, mail2, mail3 …</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MailFilesPerFolder</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1000</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folder is filled up to 1000 mail files, then the next one is used</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MailFolderMax</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 of folders you created (B4); nothing goes above mail5</w:t>
            </w:r>
          </w:p>
        </w:tc>
      </w:tr>
      <w:tr>
        <w:trPr>
          <w:cantSplit/>
        </w:trPr>
        <w:tc>
          <w:tcPr>
            <w:tcW w:type="dxa" w:w="247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MailExistingFolders</w:t>
            </w:r>
          </w:p>
        </w:tc>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Existing folder whose names are checked for duplicates; BulkReg never writes there</w:t>
            </w:r>
          </w:p>
        </w:tc>
      </w:tr>
      <w:tr>
        <w:trPr>
          <w:cantSplit/>
        </w:trPr>
        <w:tc>
          <w:tcPr>
            <w:tcW w:type="dxa" w:w="247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MailFileDir</w:t>
            </w:r>
          </w:p>
        </w:tc>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with MailFolderMode=SINGLE (then all new mail files go into this one folder)</w:t>
            </w:r>
          </w:p>
        </w:tc>
      </w:tr>
    </w:tbl>
    <w:p>
      <w:pPr>
        <w:spacing w:after="80" w:before="0"/>
      </w:pPr>
    </w:p>
    <w:p>
      <w:r>
        <w:t xml:space="preserve">With </w:t>
      </w:r>
      <w:r>
        <w:rPr>
          <w:rFonts w:ascii="Consolas" w:cs="Consolas" w:eastAsia="Consolas" w:hAnsi="Consolas"/>
          <w:color w:val="0F5FDC"/>
          <w:sz w:val="20"/>
          <w:szCs w:val="20"/>
        </w:rPr>
        <w:t xml:space="preserve">MailFolderMode=NUMBERED</w:t>
      </w:r>
      <w:r>
        <w:t xml:space="preserve"> (default), each numbered folder holds at most </w:t>
      </w:r>
      <w:r>
        <w:rPr>
          <w:rFonts w:ascii="Consolas" w:cs="Consolas" w:eastAsia="Consolas" w:hAnsi="Consolas"/>
          <w:color w:val="0F5FDC"/>
          <w:sz w:val="20"/>
          <w:szCs w:val="20"/>
        </w:rPr>
        <w:t xml:space="preserve">MailFilesPerFolder</w:t>
      </w:r>
      <w:r>
        <w:t xml:space="preserve"> (default </w:t>
      </w:r>
      <w:r>
        <w:rPr>
          <w:b/>
          <w:bCs/>
        </w:rPr>
        <w:t xml:space="preserve">1000</w:t>
      </w:r>
      <w:r>
        <w:t xml:space="preserve">). Files already in those folders are counted, per home server, and so are open batches. A folder is filled before the next one is used.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4324"/>
        <w:gridCol w:w="5314"/>
      </w:tblGrid>
      <w:tr>
        <w:trPr>
          <w:tblHeader/>
        </w:trPr>
        <w:tc>
          <w:tcPr>
            <w:tcW w:type="dxa" w:w="432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Situation on DominoADMail/Demo (or in its mail cluster)</w:t>
            </w:r>
          </w:p>
        </w:tc>
        <w:tc>
          <w:tcPr>
            <w:tcW w:type="dxa" w:w="53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Batch of 1000 users gets</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mail1 has 980 mail files</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20 users → mail1 (now 1000), 980 users → mail2</w:t>
            </w:r>
          </w:p>
        </w:tc>
      </w:tr>
      <w:tr>
        <w:trPr>
          <w:cantSplit/>
        </w:trPr>
        <w:tc>
          <w:tcPr>
            <w:tcW w:type="dxa" w:w="432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mail1 and mail2 full, mail3 has 300</w:t>
            </w:r>
          </w:p>
        </w:tc>
        <w:tc>
          <w:tcPr>
            <w:tcW w:type="dxa" w:w="53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700 users → mail3 (now 1000), 300 users → mail4</w:t>
            </w:r>
          </w:p>
        </w:tc>
      </w:tr>
      <w:tr>
        <w:trPr>
          <w:cantSplit/>
        </w:trPr>
        <w:tc>
          <w:tcPr>
            <w:tcW w:type="dxa" w:w="432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mail files in the numbered folders yet</w:t>
            </w:r>
          </w:p>
        </w:tc>
        <w:tc>
          <w:tcPr>
            <w:tcW w:type="dxa" w:w="53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1000 users → mail1</w:t>
            </w:r>
          </w:p>
        </w:tc>
      </w:tr>
    </w:tbl>
    <w:p>
      <w:pPr>
        <w:spacing w:after="80" w:before="0"/>
      </w:pPr>
    </w:p>
    <w:p>
      <w:r>
        <w:t xml:space="preserve">The folders must already exist on the servers (prerequisite B4). </w:t>
      </w:r>
      <w:r>
        <w:rPr>
          <w:rFonts w:ascii="Consolas" w:cs="Consolas" w:eastAsia="Consolas" w:hAnsi="Consolas"/>
          <w:color w:val="0F5FDC"/>
          <w:sz w:val="20"/>
          <w:szCs w:val="20"/>
        </w:rPr>
        <w:t xml:space="preserve">MailFolderMax</w:t>
      </w:r>
      <w:r>
        <w:t xml:space="preserve"> is the number of folders you created. If a user would need a folder above it (for example mail6 when you created mail1–mail5), Build Batch marks the row </w:t>
      </w:r>
      <w:r>
        <w:rPr>
          <w:b/>
          <w:bCs/>
        </w:rPr>
        <w:t xml:space="preserve">ERROR: all pre-created mail folders are full</w:t>
      </w:r>
      <w:r>
        <w:t xml:space="preserve"> instead of creating a new folder. Create the next folder, raise MailFolderMax and rebuild.</w:t>
      </w:r>
    </w:p>
    <w:p>
      <w:r>
        <w:t xml:space="preserve">With </w:t>
      </w:r>
      <w:r>
        <w:rPr>
          <w:rFonts w:ascii="Consolas" w:cs="Consolas" w:eastAsia="Consolas" w:hAnsi="Consolas"/>
          <w:color w:val="0F5FDC"/>
          <w:sz w:val="20"/>
          <w:szCs w:val="20"/>
        </w:rPr>
        <w:t xml:space="preserve">MailFolderMode=SINGLE</w:t>
      </w:r>
      <w:r>
        <w:t xml:space="preserve">, all mail files go into </w:t>
      </w:r>
      <w:r>
        <w:rPr>
          <w:rFonts w:ascii="Consolas" w:cs="Consolas" w:eastAsia="Consolas" w:hAnsi="Consolas"/>
          <w:color w:val="0F5FDC"/>
          <w:sz w:val="20"/>
          <w:szCs w:val="20"/>
        </w:rPr>
        <w:t xml:space="preserve">MailFileDir</w:t>
      </w:r>
      <w:r>
        <w:t xml:space="preserve"> (for example </w:t>
      </w:r>
      <w:r>
        <w:rPr>
          <w:rFonts w:ascii="Consolas" w:cs="Consolas" w:eastAsia="Consolas" w:hAnsi="Consolas"/>
          <w:color w:val="0F5FDC"/>
          <w:sz w:val="20"/>
          <w:szCs w:val="20"/>
        </w:rPr>
        <w:t xml:space="preserve">mail</w:t>
      </w:r>
      <w:r>
        <w:t xml:space="preserve">).</w:t>
      </w:r>
    </w:p>
    <w:p>
      <w:pPr>
        <w:pStyle w:val="Heading3"/>
      </w:pPr>
      <w:r>
        <w:t xml:space="preserve">4. Where every decision is recorded</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089"/>
        <w:gridCol w:w="6549"/>
      </w:tblGrid>
      <w:tr>
        <w:trPr>
          <w:tblHeader/>
        </w:trPr>
        <w:tc>
          <w:tcPr>
            <w:tcW w:type="dxa" w:w="308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w:t>
            </w:r>
          </w:p>
        </w:tc>
        <w:tc>
          <w:tcPr>
            <w:tcW w:type="dxa" w:w="654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(MailFile, MailFileNote)</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Path, plus e.g. </w:t>
            </w:r>
            <w:r>
              <w:rPr>
                <w:rFonts w:ascii="Consolas" w:cs="Consolas" w:eastAsia="Consolas" w:hAnsi="Consolas"/>
                <w:color w:val="0F5FDC"/>
                <w:sz w:val="18"/>
                <w:szCs w:val="18"/>
              </w:rPr>
              <w:t xml:space="preserve">smith.nsf already used (file mail1\smith.nsf) -&gt; smith2.nsf; naming LASTNAME; folder mail2 412/1000</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summary</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Naming and folder settings, new mail files per server and folder, folder fill after the batch</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audit CSV / debug log</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(MailFile, MailFileNote), plus a server scan line (number of mail databases found)</w:t>
            </w:r>
          </w:p>
        </w:tc>
      </w:tr>
      <w:tr>
        <w:trPr>
          <w:cantSplit/>
        </w:trPr>
        <w:tc>
          <w:tcPr>
            <w:tcW w:type="dxa" w:w="308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Results and audit CSV of Register Batch</w:t>
            </w:r>
          </w:p>
        </w:tc>
        <w:tc>
          <w:tcPr>
            <w:tcW w:type="dxa" w:w="654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 MailFileStatus (MAILFILE_OK / MAILFILE_PENDING), MailFileNote, ClusterReplicas, ReplicaStatus</w:t>
            </w:r>
          </w:p>
        </w:tc>
      </w:tr>
      <w:tr>
        <w:trPr>
          <w:cantSplit/>
        </w:trPr>
        <w:tc>
          <w:tcPr>
            <w:tcW w:type="dxa" w:w="308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Verify report</w:t>
            </w:r>
          </w:p>
        </w:tc>
        <w:tc>
          <w:tcPr>
            <w:tcW w:type="dxa" w:w="654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MailFileStatus from the Person document and the server (MAILFILE_OK / MAILFILE_MISSING), ReplicaStatus (REPLICAS_OK / REPLICAS_MISSING)</w:t>
            </w:r>
          </w:p>
        </w:tc>
      </w:tr>
    </w:tbl>
    <w:p>
      <w:pPr>
        <w:spacing w:after="80" w:before="0"/>
      </w:pPr>
    </w:p>
    <w:p>
      <w:pPr>
        <w:pStyle w:val="Heading3"/>
      </w:pPr>
      <w:r>
        <w:t xml:space="preserve">5. Other mail file settings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603"/>
        <w:gridCol w:w="6035"/>
      </w:tblGrid>
      <w:tr>
        <w:trPr>
          <w:tblHeader/>
        </w:trPr>
        <w:tc>
          <w:tcPr>
            <w:tcW w:type="dxa" w:w="360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Setting</w:t>
            </w:r>
          </w:p>
        </w:tc>
        <w:tc>
          <w:tcPr>
            <w:tcW w:type="dxa" w:w="603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Effect</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MailTemplate</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Template for new mail files (empty = registration default). Must exist on every home server (B4).</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MailACLManager</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Extra person or group with Manager access to every new mail file</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MailQuotaSizeLimit / MailQuotaWarningThreshold</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Quota and warning threshold in MB (0 = none)</w:t>
            </w:r>
          </w:p>
        </w:tc>
      </w:tr>
      <w:tr>
        <w:trPr>
          <w:cantSplit/>
        </w:trPr>
        <w:tc>
          <w:tcPr>
            <w:tcW w:type="dxa" w:w="360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MailCreateFTIndex</w:t>
            </w:r>
          </w:p>
        </w:tc>
        <w:tc>
          <w:tcPr>
            <w:tcW w:type="dxa" w:w="603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a full-text index for new mail files</w:t>
            </w:r>
          </w:p>
        </w:tc>
      </w:tr>
      <w:tr>
        <w:trPr>
          <w:cantSplit/>
        </w:trPr>
        <w:tc>
          <w:tcPr>
            <w:tcW w:type="dxa" w:w="360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CheckMailFileExists</w:t>
            </w:r>
          </w:p>
        </w:tc>
        <w:tc>
          <w:tcPr>
            <w:tcW w:type="dxa" w:w="603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Direct check of the exact path (Build and Register Batch)</w:t>
            </w:r>
          </w:p>
        </w:tc>
      </w:tr>
    </w:tbl>
    <w:p>
      <w:pPr>
        <w:spacing w:after="80" w:before="0"/>
      </w:pPr>
    </w:p>
    <w:p>
      <w:pPr>
        <w:pStyle w:val="Heading3"/>
      </w:pPr>
      <w:r>
        <w:t xml:space="preserve">Example: one user before and after registration</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3295"/>
        <w:gridCol w:w="3666"/>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Person document field</w:t>
            </w:r>
          </w:p>
        </w:tc>
        <w:tc>
          <w:tcPr>
            <w:tcW w:type="dxa" w:w="329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Before (DirSync)</w:t>
            </w:r>
          </w:p>
        </w:tc>
        <w:tc>
          <w:tcPr>
            <w:tcW w:type="dxa" w:w="36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After BulkReg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Full name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John Smith/Sales/Demo</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Certificate</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(present)</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system</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Other Internet Mail</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Notes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server</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(empty or other)</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CN=DominoADMail/O=Demo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329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(empty)</w:t>
            </w:r>
          </w:p>
        </w:tc>
        <w:tc>
          <w:tcPr>
            <w:tcW w:type="dxa" w:w="36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mail2\smith.nsf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Internet address</w:t>
            </w:r>
          </w:p>
        </w:tc>
        <w:tc>
          <w:tcPr>
            <w:tcW w:type="dxa" w:w="329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c>
          <w:tcPr>
            <w:tcW w:type="dxa" w:w="36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john.smith@demo.com</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From now on, Domino delivers mail for these users to their </w:t>
            </w:r>
            <w:r>
              <w:rPr>
                <w:b/>
                <w:bCs/>
              </w:rPr>
              <w:t xml:space="preserve">Domino mail file</w:t>
            </w:r>
            <w:r>
              <w:t xml:space="preserve">. Before the first live batch, agree with the mail team how inbound Internet mail (MX / routing) reaches Domino for these addresses, and whether any existing mailbox content must be migrated. That is outside BulkReg. Also check that the DirSync field mapping (Directory Sync configuration, Synchronization tab) does not overwrite MailSystem, MailServer or MailFile after registration.</w:t>
            </w:r>
          </w:p>
        </w:tc>
      </w:tr>
    </w:tbl>
    <w:p>
      <w:pPr>
        <w:spacing w:after="80" w:before="0"/>
      </w:pPr>
    </w:p>
    <w:p>
      <w:pPr>
        <w:pStyle w:val="Heading2"/>
      </w:pPr>
      <w:r>
        <w:t xml:space="preserve">D3c Mail cluster replicas</w:t>
      </w:r>
    </w:p>
    <w:p>
      <w:r>
        <w:t xml:space="preserve">With </w:t>
      </w:r>
      <w:r>
        <w:rPr>
          <w:rFonts w:ascii="Consolas" w:cs="Consolas" w:eastAsia="Consolas" w:hAnsi="Consolas"/>
          <w:color w:val="0F5FDC"/>
          <w:sz w:val="20"/>
          <w:szCs w:val="20"/>
        </w:rPr>
        <w:t xml:space="preserve">MailClusterServers</w:t>
      </w:r>
      <w:r>
        <w:t xml:space="preserve"> set, every user whose home server is a cluster member gets a </w:t>
      </w:r>
      <w:r>
        <w:rPr>
          <w:b/>
          <w:bCs/>
        </w:rPr>
        <w:t xml:space="preserve">replica of the mail file on every other member</w:t>
      </w:r>
      <w:r>
        <w:t xml:space="preserve">, at the same path. Example (B12.7): a user on DominoADMail/Demo (DC) gets </w:t>
      </w:r>
      <w:r>
        <w:rPr>
          <w:rFonts w:ascii="Consolas" w:cs="Consolas" w:eastAsia="Consolas" w:hAnsi="Consolas"/>
          <w:color w:val="0F5FDC"/>
          <w:sz w:val="20"/>
          <w:szCs w:val="20"/>
        </w:rPr>
        <w:t xml:space="preserve">mail1\smith.nsf</w:t>
      </w:r>
      <w:r>
        <w:t xml:space="preserve"> on DominoADMail/Demo and replicas on DominoADMail2/Demo (DC), DominoADMailDR1/Demo and DominoADMailDR2/Demo (DR).</w:t>
      </w:r>
    </w:p>
    <w:p>
      <w:pPr>
        <w:pStyle w:val="Heading3"/>
      </w:pPr>
      <w:r>
        <w:t xml:space="preserve">How it works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132"/>
        <w:gridCol w:w="1647"/>
        <w:gridCol w:w="4633"/>
        <w:gridCol w:w="2226"/>
      </w:tblGrid>
      <w:tr>
        <w:trPr>
          <w:tblHeader/>
        </w:trPr>
        <w:tc>
          <w:tcPr>
            <w:tcW w:type="dxa" w:w="113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Step</w:t>
            </w:r>
          </w:p>
        </w:tc>
        <w:tc>
          <w:tcPr>
            <w:tcW w:type="dxa" w:w="164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463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What happens</w:t>
            </w:r>
          </w:p>
        </w:tc>
        <w:tc>
          <w:tcPr>
            <w:tcW w:type="dxa" w:w="22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Recorded as</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 Plan</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02 Build Batch</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 replica servers per user in the batch column </w:t>
            </w:r>
            <w:r>
              <w:rPr>
                <w:b/>
                <w:bCs/>
                <w:sz w:val="19"/>
                <w:szCs w:val="19"/>
              </w:rPr>
              <w:t xml:space="preserve">ClusterReplicas</w:t>
            </w:r>
            <w:r>
              <w:rPr>
                <w:sz w:val="19"/>
                <w:szCs w:val="19"/>
              </w:rPr>
              <w:t xml:space="preserve">; allocates the mail file name and folder for the </w:t>
            </w:r>
            <w:r>
              <w:rPr>
                <w:b/>
                <w:bCs/>
                <w:sz w:val="19"/>
                <w:szCs w:val="19"/>
              </w:rPr>
              <w:t xml:space="preserve">whole cluster</w:t>
            </w:r>
            <w:r>
              <w:rPr>
                <w:sz w:val="19"/>
                <w:szCs w:val="19"/>
              </w:rPr>
              <w:t xml:space="preserve"> (all members are scanned); warns if a replica server is unreachable</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summary (replicas per home server)</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 Simulate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03, DryRun=1</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Checks the path is free on the home server </w:t>
            </w:r>
            <w:r>
              <w:rPr>
                <w:b/>
                <w:bCs/>
                <w:sz w:val="19"/>
                <w:szCs w:val="19"/>
              </w:rPr>
              <w:t xml:space="preserve">and</w:t>
            </w:r>
            <w:r>
              <w:rPr>
                <w:sz w:val="19"/>
                <w:szCs w:val="19"/>
              </w:rPr>
              <w:t xml:space="preserve"> every replica server</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WOULD_REQUEST 3 (…)</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 Request</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DryRun=0</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registration, when the mail file exists on the home server: one AdminP </w:t>
            </w:r>
            <w:r>
              <w:rPr>
                <w:b/>
                <w:bCs/>
                <w:sz w:val="19"/>
                <w:szCs w:val="19"/>
              </w:rPr>
              <w:t xml:space="preserve">Create Replica</w:t>
            </w:r>
            <w:r>
              <w:rPr>
                <w:sz w:val="19"/>
                <w:szCs w:val="19"/>
              </w:rPr>
              <w:t xml:space="preserve"> request per replica server (</w:t>
            </w:r>
            <w:r>
              <w:rPr>
                <w:rFonts w:ascii="Consolas" w:cs="Consolas" w:eastAsia="Consolas" w:hAnsi="Consolas"/>
                <w:color w:val="0F5FDC"/>
                <w:sz w:val="18"/>
                <w:szCs w:val="18"/>
              </w:rPr>
              <w:t xml:space="preserve">NotesAdministrationProcess.CreateReplica</w:t>
            </w:r>
            <w:r>
              <w:rPr>
                <w:sz w:val="19"/>
                <w:szCs w:val="19"/>
              </w:rPr>
              <w:t xml:space="preserve">, same path, ACL copied, full-text index if MailCreateFTIndex=1)</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REQUESTED 3/3</w:t>
            </w:r>
            <w:r>
              <w:rPr>
                <w:sz w:val="19"/>
                <w:szCs w:val="19"/>
              </w:rPr>
              <w:t xml:space="preserve">; one debug-log line per request with the request note ID</w:t>
            </w:r>
          </w:p>
        </w:tc>
      </w:tr>
      <w:tr>
        <w:trPr>
          <w:cantSplit/>
        </w:trPr>
        <w:tc>
          <w:tcPr>
            <w:tcW w:type="dxa" w:w="113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 Create</w:t>
            </w:r>
          </w:p>
        </w:tc>
        <w:tc>
          <w:tcPr>
            <w:tcW w:type="dxa" w:w="164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on the servers</w:t>
            </w:r>
          </w:p>
        </w:tc>
        <w:tc>
          <w:tcPr>
            <w:tcW w:type="dxa" w:w="463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HCL: </w:t>
            </w:r>
            <w:r>
              <w:rPr>
                <w:i/>
                <w:iCs/>
                <w:sz w:val="19"/>
                <w:szCs w:val="19"/>
              </w:rPr>
              <w:t xml:space="preserve">Check access</w:t>
            </w:r>
            <w:r>
              <w:rPr>
                <w:sz w:val="19"/>
                <w:szCs w:val="19"/>
              </w:rPr>
              <w:t xml:space="preserve"> on the source server, then for cluster mates </w:t>
            </w:r>
            <w:r>
              <w:rPr>
                <w:i/>
                <w:iCs/>
                <w:sz w:val="19"/>
                <w:szCs w:val="19"/>
              </w:rPr>
              <w:t xml:space="preserve">Accelerated create replica</w:t>
            </w:r>
            <w:r>
              <w:rPr>
                <w:sz w:val="19"/>
                <w:szCs w:val="19"/>
              </w:rPr>
              <w:t xml:space="preserve"> (immediate); otherwise </w:t>
            </w:r>
            <w:r>
              <w:rPr>
                <w:i/>
                <w:iCs/>
                <w:sz w:val="19"/>
                <w:szCs w:val="19"/>
              </w:rPr>
              <w:t xml:space="preserve">Create replica</w:t>
            </w:r>
            <w:r>
              <w:rPr>
                <w:sz w:val="19"/>
                <w:szCs w:val="19"/>
              </w:rPr>
              <w:t xml:space="preserve"> on the destination server and the next replication fills it</w:t>
            </w:r>
          </w:p>
        </w:tc>
        <w:tc>
          <w:tcPr>
            <w:tcW w:type="dxa" w:w="22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admin4.nsf (Administration Requests), log.nsf</w:t>
            </w:r>
          </w:p>
        </w:tc>
      </w:tr>
      <w:tr>
        <w:trPr>
          <w:cantSplit/>
        </w:trPr>
        <w:tc>
          <w:tcPr>
            <w:tcW w:type="dxa" w:w="113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 Verify</w:t>
            </w:r>
          </w:p>
        </w:tc>
        <w:tc>
          <w:tcPr>
            <w:tcW w:type="dxa" w:w="164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w:t>
            </w:r>
          </w:p>
        </w:tc>
        <w:tc>
          <w:tcPr>
            <w:tcW w:type="dxa" w:w="463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Opens the mail file on the home server, reads its replica ID and looks for that replica on every replica server</w:t>
            </w:r>
          </w:p>
        </w:tc>
        <w:tc>
          <w:tcPr>
            <w:tcW w:type="dxa" w:w="22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w:t>
            </w:r>
            <w:r>
              <w:rPr>
                <w:rFonts w:ascii="Consolas" w:cs="Consolas" w:eastAsia="Consolas" w:hAnsi="Consolas"/>
                <w:color w:val="0F5FDC"/>
                <w:sz w:val="18"/>
                <w:szCs w:val="18"/>
              </w:rPr>
              <w:t xml:space="preserve">REPLICAS_OK 3/3</w:t>
            </w:r>
            <w:r>
              <w:rPr>
                <w:sz w:val="19"/>
                <w:szCs w:val="19"/>
              </w:rPr>
              <w:t xml:space="preserve"> or </w:t>
            </w:r>
            <w:r>
              <w:rPr>
                <w:rFonts w:ascii="Consolas" w:cs="Consolas" w:eastAsia="Consolas" w:hAnsi="Consolas"/>
                <w:color w:val="0F5FDC"/>
                <w:sz w:val="18"/>
                <w:szCs w:val="18"/>
              </w:rPr>
              <w:t xml:space="preserve">REPLICAS_MISSING 1/3 (missing: …)</w:t>
            </w:r>
          </w:p>
        </w:tc>
      </w:tr>
    </w:tbl>
    <w:p>
      <w:pPr>
        <w:spacing w:after="80" w:before="0"/>
      </w:pPr>
    </w:p>
    <w:p>
      <w:pPr>
        <w:pStyle w:val="Heading3"/>
      </w:pPr>
      <w:r>
        <w:t xml:space="preserve">Why names and folders are shared by the whole cluster</w:t>
      </w:r>
    </w:p>
    <w:p>
      <w:r>
        <w:t xml:space="preserve">Each member holds every mail file, so </w:t>
      </w:r>
      <w:r>
        <w:rPr>
          <w:rFonts w:ascii="Consolas" w:cs="Consolas" w:eastAsia="Consolas" w:hAnsi="Consolas"/>
          <w:color w:val="0F5FDC"/>
          <w:sz w:val="20"/>
          <w:szCs w:val="20"/>
        </w:rPr>
        <w:t xml:space="preserve">mail1\smith.nsf</w:t>
      </w:r>
      <w:r>
        <w:t xml:space="preserve"> must mean the same user on all four servers. BulkReg therefore treats the cluster as </w:t>
      </w:r>
      <w:r>
        <w:rPr>
          <w:b/>
          <w:bCs/>
        </w:rPr>
        <w:t xml:space="preserve">one</w:t>
      </w:r>
      <w:r>
        <w:t xml:space="preserve"> mail namespace: a name taken on any member (or by a Person document whose mail server is a member, or by an open batch) is taken for the whole cluster, and the numbered folders are filled once (a replica is counted once). Users of the second home server simply continue in the next free folder (B12.7 table).</w:t>
      </w:r>
    </w:p>
    <w:p>
      <w:pPr>
        <w:pStyle w:val="Heading3"/>
      </w:pPr>
      <w:r>
        <w:t xml:space="preserve">ReplicaStatus values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192"/>
        <w:gridCol w:w="3809"/>
        <w:gridCol w:w="2637"/>
      </w:tblGrid>
      <w:tr>
        <w:trPr>
          <w:tblHeader/>
        </w:trPr>
        <w:tc>
          <w:tcPr>
            <w:tcW w:type="dxa" w:w="319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Value</w:t>
            </w:r>
          </w:p>
        </w:tc>
        <w:tc>
          <w:tcPr>
            <w:tcW w:type="dxa" w:w="380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63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Home server not in a cluster, or ClusterReplicas </w:t>
            </w:r>
            <w:r>
              <w:rPr>
                <w:rFonts w:ascii="Consolas" w:cs="Consolas" w:eastAsia="Consolas" w:hAnsi="Consolas"/>
                <w:color w:val="0F5FDC"/>
                <w:sz w:val="18"/>
                <w:szCs w:val="18"/>
              </w:rPr>
              <w:t xml:space="preserve">-</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WOULD_REQUEST n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 n requests would be posted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REQUESTED n/n</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requests posted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later</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REQUESTED k/n FAILED: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Some requests could not be posted (message per server)</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missing replicas manually (below)</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REQUEST_FAILED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AdminP request could be created (registration server, rights)</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 create the replicas manually</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 …)</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mail file did not exist yet when 03 finished</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(CreateClusterReplicas=0)</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Switched off</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them yourself</w:t>
            </w:r>
          </w:p>
        </w:tc>
      </w:tr>
      <w:tr>
        <w:trPr>
          <w:cantSplit/>
        </w:trPr>
        <w:tc>
          <w:tcPr>
            <w:tcW w:type="dxa" w:w="319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REPLICAS_OK n/n</w:t>
            </w:r>
          </w:p>
        </w:tc>
        <w:tc>
          <w:tcPr>
            <w:tcW w:type="dxa" w:w="380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every replica server has the replica</w:t>
            </w:r>
          </w:p>
        </w:tc>
        <w:tc>
          <w:tcPr>
            <w:tcW w:type="dxa" w:w="263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Done</w:t>
            </w:r>
          </w:p>
        </w:tc>
      </w:tr>
      <w:tr>
        <w:trPr>
          <w:cantSplit/>
        </w:trPr>
        <w:tc>
          <w:tcPr>
            <w:tcW w:type="dxa" w:w="319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k/n (missing: …)</w:t>
            </w:r>
          </w:p>
        </w:tc>
        <w:tc>
          <w:tcPr>
            <w:tcW w:type="dxa" w:w="380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04: not (yet) on the servers listed</w:t>
            </w:r>
          </w:p>
        </w:tc>
        <w:tc>
          <w:tcPr>
            <w:tcW w:type="dxa" w:w="263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Wait and re-run 04; then check admin4.nsf (D6)</w:t>
            </w:r>
          </w:p>
        </w:tc>
      </w:tr>
    </w:tbl>
    <w:p>
      <w:pPr>
        <w:spacing w:after="80" w:before="0"/>
      </w:pPr>
    </w:p>
    <w:p>
      <w:pPr>
        <w:pStyle w:val="Heading3"/>
      </w:pPr>
      <w:r>
        <w:t xml:space="preserve">Create missing replicas manually</w:t>
      </w:r>
    </w:p>
    <w:p>
      <w:pPr>
        <w:pStyle w:val="ListParagraph"/>
        <w:numPr>
          <w:ilvl w:val="0"/>
          <w:numId w:val="46"/>
        </w:numPr>
      </w:pPr>
      <w:r>
        <w:t xml:space="preserve">Open the </w:t>
      </w:r>
      <w:r>
        <w:rPr>
          <w:rFonts w:ascii="Consolas" w:cs="Consolas" w:eastAsia="Consolas" w:hAnsi="Consolas"/>
          <w:color w:val="0F5FDC"/>
          <w:sz w:val="20"/>
          <w:szCs w:val="20"/>
        </w:rPr>
        <w:t xml:space="preserve">_verify_&lt;run&gt;.csv</w:t>
      </w:r>
      <w:r>
        <w:t xml:space="preserve"> file and filter ReplicaStatus = REPLICAS_MISSING. The missing servers are listed per user.</w:t>
      </w:r>
    </w:p>
    <w:p>
      <w:pPr>
        <w:pStyle w:val="ListParagraph"/>
        <w:numPr>
          <w:ilvl w:val="0"/>
          <w:numId w:val="46"/>
        </w:numPr>
      </w:pPr>
      <w:r>
        <w:t xml:space="preserve">In Domino Administrator, open the home server's </w:t>
      </w:r>
      <w:r>
        <w:rPr>
          <w:b/>
          <w:bCs/>
        </w:rPr>
        <w:t xml:space="preserve">Files</w:t>
      </w:r>
      <w:r>
        <w:t xml:space="preserve"> tab and select those users' mail files (Ctrl+click).</w:t>
      </w:r>
    </w:p>
    <w:p>
      <w:pPr>
        <w:pStyle w:val="ListParagraph"/>
        <w:numPr>
          <w:ilvl w:val="0"/>
          <w:numId w:val="46"/>
        </w:numPr>
      </w:pPr>
      <w:r>
        <w:t xml:space="preserve">In the Tools pane choose </w:t>
      </w:r>
      <w:r>
        <w:rPr>
          <w:b/>
          <w:bCs/>
        </w:rPr>
        <w:t xml:space="preserve">Database &gt; Create Replica(s)</w:t>
      </w:r>
      <w:r>
        <w:t xml:space="preserve">, add the missing servers, keep the same file path, and click </w:t>
      </w:r>
      <w:r>
        <w:rPr>
          <w:b/>
          <w:bCs/>
        </w:rPr>
        <w:t xml:space="preserve">OK</w:t>
      </w:r>
      <w:r>
        <w:t xml:space="preserve">. This posts the same AdminP requests.</w:t>
      </w:r>
    </w:p>
    <w:p>
      <w:pPr>
        <w:pStyle w:val="ListParagraph"/>
        <w:numPr>
          <w:ilvl w:val="0"/>
          <w:numId w:val="46"/>
        </w:numPr>
      </w:pPr>
      <w:r>
        <w:t xml:space="preserve">Run 04 again later. </w:t>
      </w:r>
      <w:r>
        <w:rPr>
          <w:i/>
          <w:iCs/>
        </w:rPr>
        <w:t xml:space="preserve">Result:</w:t>
      </w:r>
      <w:r>
        <w:t xml:space="preserve"> REPLICAS_OK.</w:t>
      </w:r>
    </w:p>
    <w:p>
      <w:pPr>
        <w:pStyle w:val="Heading2"/>
      </w:pPr>
      <w:r>
        <w:t xml:space="preserve">D4 Outputs, audit and result codes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059"/>
        <w:gridCol w:w="4427"/>
        <w:gridCol w:w="3152"/>
      </w:tblGrid>
      <w:tr>
        <w:trPr>
          <w:tblHeader/>
        </w:trPr>
        <w:tc>
          <w:tcPr>
            <w:tcW w:type="dxa" w:w="205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Output</w:t>
            </w:r>
          </w:p>
        </w:tc>
        <w:tc>
          <w:tcPr>
            <w:tcW w:type="dxa" w:w="442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Location</w:t>
            </w:r>
          </w:p>
        </w:tc>
        <w:tc>
          <w:tcPr>
            <w:tcW w:type="dxa" w:w="315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Content</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b/>
                <w:bCs/>
                <w:sz w:val="19"/>
                <w:szCs w:val="19"/>
              </w:rPr>
              <w:t xml:space="preserve">Central log database (required)</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LogServer!!bulkreg_log.nsf</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entry per run: start/end, every action and error, and an AUDIT line per user (result, home server, mail file, vault, batch). The shared record for administrators and auditors.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mapping test</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C:\BulkReg\audit\BulkReg_Preflight_&lt;run&gt;_mapping.txt</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Users matched by each mapping rule, and the values per rule (B12.8)</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 folders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C:\BulkReg\audit\BulkReg_Preflight_&lt;run&gt;_mailfolders.txt</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folders needed per home server or mail cluster, the servers to create them on, and the create commands (B4)</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 files</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C:\BulkReg\batches\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D2</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CSV</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C:\BulkReg\audit\BulkReg_&lt;Tool&gt;_&lt;run&gt;_audit.csv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row per user per action, including BatchID, MailFile, MailFileStatus, MailFileNote, ClusterReplicas and ReplicaStatus. </w:t>
            </w:r>
            <w:r>
              <w:rPr>
                <w:b/>
                <w:bCs/>
                <w:sz w:val="19"/>
                <w:szCs w:val="19"/>
              </w:rPr>
              <w:t xml:space="preserve">No passwords.</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Debug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C:\BulkReg\audit\BulkReg_&lt;Tool&gt;_&lt;run&gt;_debug.log</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Every step, the approval line, and the batch file size and time</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Password file</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C:\BulkReg\secure\BulkReg_InitialPasswords_&lt;batch&gt;_&lt;run&gt;.csv</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Initial passwords (delete in C8)</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Certification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certlog.nsf on the registration server</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Domino's record of every certification and registration (written because RegistrationLog is not empty)</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Administration Requests</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admin4.nsf (any server in the domain)</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AdminP Create Replica requests posted by 03 and their results (D3c)</w:t>
            </w:r>
          </w:p>
        </w:tc>
      </w:tr>
      <w:tr>
        <w:trPr>
          <w:cantSplit/>
        </w:trPr>
        <w:tc>
          <w:tcPr>
            <w:tcW w:type="dxa" w:w="205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 log</w:t>
            </w:r>
          </w:p>
        </w:tc>
        <w:tc>
          <w:tcPr>
            <w:tcW w:type="dxa" w:w="442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log.nsf on the registration and home servers</w:t>
            </w:r>
          </w:p>
        </w:tc>
        <w:tc>
          <w:tcPr>
            <w:tcW w:type="dxa" w:w="315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General server events, e.g. mail file creation and Administration Process messages; useful for troubleshooting</w:t>
            </w:r>
          </w:p>
        </w:tc>
      </w:tr>
      <w:tr>
        <w:trPr>
          <w:cantSplit/>
        </w:trPr>
        <w:tc>
          <w:tcPr>
            <w:tcW w:type="dxa" w:w="205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Helper actions log</w:t>
            </w:r>
          </w:p>
        </w:tc>
        <w:tc>
          <w:tcPr>
            <w:tcW w:type="dxa" w:w="442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C:\BulkReg\audit\bulkreg_admin_actions.log</w:t>
            </w:r>
          </w:p>
        </w:tc>
        <w:tc>
          <w:tcPr>
            <w:tcW w:type="dxa" w:w="315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PowerShell helper changes</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912"/>
        <w:gridCol w:w="2740"/>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Result</w:t>
            </w:r>
          </w:p>
        </w:tc>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c>
          <w:tcPr>
            <w:tcW w:type="dxa" w:w="2740"/>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OK / WARN / ERROR</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or Build Batch check</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Fix ERROR (those rows are excluded)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WOULD_REGISTER</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Dry run</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Review</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Registered, ID in vault, mail file present, replica requests posted (if any)</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04 for the replicas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 but the ID is not in the vault yet, the mail file is not there yet, and/or replica requests failed or were not posted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Re-run Verify; see D3c and D6</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ReplicaStatus values</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WOULD_REQUEST, REQUESTED, REPLICAS_OK, REPLICAS_MISSING …</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FAILED_VALIDATION</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Row values invalid; not attempted</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Fix the row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error (Message: stage + error)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D6</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Already registered, document gone, or objectGUID mismatch</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None, or rebuild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NOT_PROCESSED</w:t>
            </w:r>
          </w:p>
        </w:tc>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Stopped by the circuit breaker</w:t>
            </w:r>
          </w:p>
        </w:tc>
        <w:tc>
          <w:tcPr>
            <w:tcW w:type="dxa" w:w="2740"/>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Next batch</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UNREGISTERED / NOT_FOUND</w:t>
            </w:r>
          </w:p>
        </w:tc>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Verify: no ID yet / document missing</w:t>
            </w:r>
          </w:p>
        </w:tc>
        <w:tc>
          <w:tcPr>
            <w:tcW w:type="dxa" w:w="2740"/>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Next batch / investigate</w:t>
            </w:r>
          </w:p>
        </w:tc>
      </w:tr>
    </w:tbl>
    <w:p>
      <w:pPr>
        <w:spacing w:after="80" w:before="0"/>
      </w:pPr>
    </w:p>
    <w:p>
      <w:r>
        <w:t xml:space="preserve">To read the results, open any audit or results CSV in </w:t>
      </w:r>
      <w:r>
        <w:rPr>
          <w:rFonts w:ascii="Consolas" w:cs="Consolas" w:eastAsia="Consolas" w:hAnsi="Consolas"/>
          <w:color w:val="0F5FDC"/>
          <w:sz w:val="20"/>
          <w:szCs w:val="20"/>
        </w:rPr>
        <w:t xml:space="preserve">C:\BulkReg-kit\tools\BulkReg_AuditViewer.html</w:t>
      </w:r>
      <w:r>
        <w:t xml:space="preserve"> (offline), in Excel (as text), or with </w:t>
      </w:r>
      <w:r>
        <w:rPr>
          <w:rFonts w:ascii="Consolas" w:cs="Consolas" w:eastAsia="Consolas" w:hAnsi="Consolas"/>
          <w:color w:val="0F5FDC"/>
          <w:sz w:val="20"/>
          <w:szCs w:val="20"/>
        </w:rPr>
        <w:t xml:space="preserve">bulkreg.cmd Status &lt;file&gt;</w:t>
      </w:r>
      <w:r>
        <w:t xml:space="preserve">.</w:t>
      </w:r>
    </w:p>
    <w:p>
      <w:pPr>
        <w:pStyle w:val="Heading2"/>
      </w:pPr>
      <w:r>
        <w:t xml:space="preserve">D5 PowerShell helper (optional)</w:t>
      </w:r>
    </w:p>
    <w:p>
      <w:r>
        <w:t xml:space="preserve">Run it from </w:t>
      </w:r>
      <w:r>
        <w:rPr>
          <w:rFonts w:ascii="Consolas" w:cs="Consolas" w:eastAsia="Consolas" w:hAnsi="Consolas"/>
          <w:color w:val="0F5FDC"/>
          <w:sz w:val="20"/>
          <w:szCs w:val="20"/>
        </w:rPr>
        <w:t xml:space="preserve">C:\BulkReg-kit\scripts\windows\</w:t>
      </w:r>
      <w:r>
        <w:t xml:space="preserve">. Registration does not need it.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3912"/>
        <w:gridCol w:w="5726"/>
      </w:tblGrid>
      <w:tr>
        <w:trPr>
          <w:tblHeader/>
        </w:trPr>
        <w:tc>
          <w:tcPr>
            <w:tcW w:type="dxa" w:w="3912"/>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Command</w:t>
            </w:r>
          </w:p>
        </w:tc>
        <w:tc>
          <w:tcPr>
            <w:tcW w:type="dxa" w:w="572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Does</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Init</w:t>
            </w:r>
            <w:r>
              <w:rPr>
                <w:sz w:val="19"/>
                <w:szCs w:val="19"/>
              </w:rPr>
              <w:t xml:space="preserve"> (elevated)</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Creates the C:\BulkReg folders, restricts access, copies the templates (B9, B10)</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Check</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Flags placeholders, a missing certifier, loose permissions, and whether the client is running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Batches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batch files: rows, Include=Y, state</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DryRun On|Off</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Sets DryRun with a .bak copy and a diff</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Status [file]</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Totals by result and the rows that need attention</w:t>
            </w:r>
          </w:p>
        </w:tc>
      </w:tr>
      <w:tr>
        <w:trPr>
          <w:cantSplit/>
        </w:trPr>
        <w:tc>
          <w:tcPr>
            <w:tcW w:type="dxa" w:w="3912"/>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Tail</w:t>
            </w:r>
          </w:p>
        </w:tc>
        <w:tc>
          <w:tcPr>
            <w:tcW w:type="dxa" w:w="572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Follows the newest debug log</w:t>
            </w:r>
          </w:p>
        </w:tc>
      </w:tr>
      <w:tr>
        <w:trPr>
          <w:cantSplit/>
        </w:trPr>
        <w:tc>
          <w:tcPr>
            <w:tcW w:type="dxa" w:w="3912"/>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bulkreg.cmd PurgeSecrets [-IncludeIds] [-Yes]</w:t>
            </w:r>
          </w:p>
        </w:tc>
        <w:tc>
          <w:tcPr>
            <w:tcW w:type="dxa" w:w="572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Lists, then deletes, password files and ID files</w:t>
            </w:r>
          </w:p>
        </w:tc>
      </w:tr>
    </w:tbl>
    <w:p>
      <w:pPr>
        <w:spacing w:after="80" w:before="0"/>
      </w:pPr>
    </w:p>
    <w:p>
      <w:pPr>
        <w:pStyle w:val="Heading2"/>
      </w:pPr>
      <w:r>
        <w:t xml:space="preserve">D6 Troubleshooting</w:t>
      </w:r>
    </w:p>
    <w:p>
      <w:r>
        <w:t xml:space="preserve">General method: set </w:t>
      </w:r>
      <w:r>
        <w:rPr>
          <w:rFonts w:ascii="Consolas" w:cs="Consolas" w:eastAsia="Consolas" w:hAnsi="Consolas"/>
          <w:color w:val="0F5FDC"/>
          <w:sz w:val="20"/>
          <w:szCs w:val="20"/>
        </w:rPr>
        <w:t xml:space="preserve">LogLevel=DEBUG</w:t>
      </w:r>
      <w:r>
        <w:t xml:space="preserve">, rebuild a 1-user batch (ExtraSelection), dry-run it, and read the debug log. FAILED rows show the stage (load, validate, configure, RegisterNewUser, verify, mailfile, replicas, vault) and the Notes error. Cross-check the same time in </w:t>
      </w:r>
      <w:r>
        <w:rPr>
          <w:b/>
          <w:bCs/>
        </w:rPr>
        <w:t xml:space="preserve">certlog.nsf</w:t>
      </w:r>
      <w:r>
        <w:t xml:space="preserve"> on the registration server (certification and registration records) and in </w:t>
      </w:r>
      <w:r>
        <w:rPr>
          <w:b/>
          <w:bCs/>
        </w:rPr>
        <w:t xml:space="preserve">log.nsf</w:t>
      </w:r>
      <w:r>
        <w:t xml:space="preserve"> on the registration and home servers (server events, mail file creation, Administration Process).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986"/>
        <w:gridCol w:w="3398"/>
        <w:gridCol w:w="3254"/>
      </w:tblGrid>
      <w:tr>
        <w:trPr>
          <w:tblHeader/>
        </w:trPr>
        <w:tc>
          <w:tcPr>
            <w:tcW w:type="dxa" w:w="298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Symptom</w:t>
            </w:r>
          </w:p>
        </w:tc>
        <w:tc>
          <w:tcPr>
            <w:tcW w:type="dxa" w:w="339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Likely cause</w:t>
            </w:r>
          </w:p>
        </w:tc>
        <w:tc>
          <w:tcPr>
            <w:tcW w:type="dxa" w:w="325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Fix</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Actions menu shows only "01", "02"…</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rFonts w:ascii="Consolas" w:cs="Consolas" w:eastAsia="Consolas" w:hAnsi="Consolas"/>
                <w:color w:val="0F5FDC"/>
                <w:sz w:val="18"/>
                <w:szCs w:val="18"/>
              </w:rPr>
              <w:t xml:space="preserve">|</w:t>
            </w:r>
            <w:r>
              <w:rPr>
                <w:sz w:val="19"/>
                <w:szCs w:val="19"/>
              </w:rPr>
              <w:t xml:space="preserve"> used in the agent names (alias separator)</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Rename the agents exactly as in B18</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Agents not in the Actions menu</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Private agent, or wrong trigger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B18: Shared, On event &gt; Action menu selection</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Execution Security Alert every time</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Signer not trusted in the ECL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B19 sign; trust the signer if your policy allows</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 error when saving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block was pasted into the wrong section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B17/B18 steps A–D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Duplicate procedure … / Not declared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new release was pasted on top of the old code, so functions exist twice or are missing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Replace the whole element as in B17a</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Unexpected / Type mismatch / Variable not declared in BulkReg code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defect in the kit</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Note element, line and message and report it; do not edit the code by hand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"supported only in the Domino Administrator client on Windows"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outside the Windows client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from the admin workstation</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folder not writable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B9 not done, or wrong permissions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Redo B9; </w:t>
            </w:r>
            <w:r>
              <w:rPr>
                <w:rFonts w:ascii="Consolas" w:cs="Consolas" w:eastAsia="Consolas" w:hAnsi="Consolas"/>
                <w:color w:val="0F5FDC"/>
                <w:sz w:val="18"/>
                <w:szCs w:val="18"/>
              </w:rPr>
              <w:t xml:space="preserve">bulkreg.cmd Check</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Build Batch selects 0 users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All registered, in OPEN batches, or filtered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Read the summary's 'Not selected' line</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open batch" / "already DONE"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 batch, or it has already run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a new batch (C2)</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"header is missing … columns"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File saved without its header, or the layout changed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Rebuild; save as CSV UTF-8 (C3)</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objectGUID mismatch</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Document recreated, or the row was edited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FAILED stage=RegisterNewUser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 an RA, wrong certifier or password, missing roles, unknown server or policy</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B4, B5, B8; check the names in bulkreg.ini and the mapping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REGISTERED_PENDING (vault)</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without a vault, wrong policy name, wrong VaultServer, replication, or the user's OU does not match the organizational policy</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B7/B8; Policy synopsis; re-run Verify later</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WARN: No explicit policy</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Policy empty and OrgPolicyAssignsVault=0</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the explicit policy, or OrgPolicyAssignsVault=1 if an organizational policy assigns the vault</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Policy looks like a server/canonical name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server name (CN=…/O=…) was put in the Policy column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Put the policy name (*/Name) or </w:t>
            </w:r>
            <w:r>
              <w:rPr>
                <w:rFonts w:ascii="Consolas" w:cs="Consolas" w:eastAsia="Consolas" w:hAnsi="Consolas"/>
                <w:color w:val="0F5FDC"/>
                <w:sz w:val="18"/>
                <w:szCs w:val="18"/>
              </w:rPr>
              <w:t xml:space="preserv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ERROR: Policy '*'</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organization-wide policy was entered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Leave Policy empty: </w:t>
            </w:r>
            <w:r>
              <w:rPr>
                <w:rFonts w:ascii="Consolas" w:cs="Consolas" w:eastAsia="Consolas" w:hAnsi="Consolas"/>
                <w:color w:val="0F5FDC"/>
                <w:sz w:val="18"/>
                <w:szCs w:val="18"/>
              </w:rPr>
              <w:t xml:space="preserve">*</w:t>
            </w:r>
            <w:r>
              <w:rPr>
                <w:sz w:val="19"/>
                <w:szCs w:val="19"/>
              </w:rPr>
              <w:t xml:space="preserve"> applies automatically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MailFile … already exists on …</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mail file with that name is on the home server (another user, or a leftover)</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Edit MailFile in the batch (e.g. mail\jsmith2.nsf), or remove the old file after checking it</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"LogServer and LogDb are required"</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Log database not configured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 B15 and set LogServer / LogDb</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"Cannot open the BulkReg log database"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server or file name, database missing, or no Author/Create documents access</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B15 (ACL) and bulkreg.ini; nothing was changed</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folder setting error"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MailFolderPrefix written with a number (mail1) or a path (mail\mail)</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Set MailFolderPrefix=mail. The folders mail1, mail2 … sit directly in the data directory.</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ERROR: All pre-created mail folders … are full</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More users than the folders you created can hold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Create the next folder(s) on that server (B4), raise MailFolderMax, rebuild the batch</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MailFolderMax too low</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need more folders than MailFolderMax</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Create the folders listed in _mailfolders.txt and raise MailFolderMax</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mail file renamed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last-name file already exists on that server, in the directory or in an open batch</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Normal with SUFFIX. Review the new name, or edit MailFile</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"Could not scan &lt;server&gt;" in the debug log</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 access to the server's database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Uniqueness then uses the directory and the direct file check. Fix access and rebuild for full checking.</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MAILFILE_PENDING / MAILFILE_MISSING</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queued (Administration Process) or failed: template missing, no Create databases right, server unreachable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admin4.nsf on the home server, B4 rights and template; re-run Verify</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REPLICAS_MISSING after several hours</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AdminP request failed: requester or destination server has no Reader access to the mail file, no 'Create new replicas' right, no Connection document, or AdminP not running</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Open admin4.nsf &gt; All Requests by Action, find Create Replica for the user and read the response document; fix B4 (cluster section);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REQUEST_FAILED / REQUESTED k/n FAILED</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request could not be created (RegistrationServer unreachable, no rights to admin4.nsf, unrestricted methods not allowed)</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Check the message; create the replicas manually (D3c); confirm in the pilot (D9)</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NOT_REQUESTED (mail file not yet on home server)</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mail file was created in the background after 03 finished</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When 04 shows MAILFILE_OK, create the replicas manually (D3c)</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Preflight: 'MailACLManager is empty'</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needs the requester to read the mail file</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Set MailACLManager to a group containing your admin ID (B11)</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"MailClusterServers lists only one server / more than 6" at start-up</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Incomplete or wrong cluster list</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List all 2–6 members, comma separated</w:t>
            </w:r>
          </w:p>
        </w:tc>
      </w:tr>
      <w:tr>
        <w:trPr>
          <w:cantSplit/>
        </w:trPr>
        <w:tc>
          <w:tcPr>
            <w:tcW w:type="dxa" w:w="298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WARN: Replica server … unreachable</w:t>
            </w:r>
          </w:p>
        </w:tc>
        <w:tc>
          <w:tcPr>
            <w:tcW w:type="dxa" w:w="339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cluster member is down or not reachable from the workstation</w:t>
            </w:r>
          </w:p>
        </w:tc>
        <w:tc>
          <w:tcPr>
            <w:tcW w:type="dxa" w:w="325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 creates the replica when it is back; or exclude the server for this batch by editing ClusterReplicas</w:t>
            </w:r>
          </w:p>
        </w:tc>
      </w:tr>
      <w:tr>
        <w:trPr>
          <w:cantSplit/>
        </w:trPr>
        <w:tc>
          <w:tcPr>
            <w:tcW w:type="dxa" w:w="298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fields change after the next DirSync</w:t>
            </w:r>
          </w:p>
        </w:tc>
        <w:tc>
          <w:tcPr>
            <w:tcW w:type="dxa" w:w="339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 attribute mapping overwrites MailSystem / MailServer / MailFile</w:t>
            </w:r>
          </w:p>
        </w:tc>
        <w:tc>
          <w:tcPr>
            <w:tcW w:type="dxa" w:w="325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Remove those fields from the DirSync mapping (Directory Sync configuration, Synchronization tab)</w:t>
            </w:r>
          </w:p>
        </w:tc>
      </w:tr>
    </w:tbl>
    <w:p>
      <w:pPr>
        <w:spacing w:after="80" w:before="0"/>
      </w:pPr>
    </w:p>
    <w:p>
      <w:r>
        <w:t xml:space="preserve">Escalate to the platform owner if failures affect more than one batch. Escalate immediately to the security owner if a password file, ID file or certifier may have been exposed.</w:t>
      </w:r>
    </w:p>
    <w:p>
      <w:pPr>
        <w:pStyle w:val="Heading2"/>
      </w:pPr>
      <w:r>
        <w:t xml:space="preserve">D7 Security controls and change checklist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4736"/>
        <w:gridCol w:w="2534"/>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Risk</w:t>
            </w:r>
          </w:p>
        </w:tc>
        <w:tc>
          <w:tcPr>
            <w:tcW w:type="dxa" w:w="473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Control</w:t>
            </w:r>
          </w:p>
        </w:tc>
        <w:tc>
          <w:tcPr>
            <w:tcW w:type="dxa" w:w="253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Evidence</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Unknown users registered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Only reviewed Include=Y rows of an approved batch file</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file in the ticket; _results.csv</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Wrong user</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objectGUID must match; NoteID/UNID cross-check</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SKIPPED rows</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Mass change by mistake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 default, per-server summary, typed batch ID, MaxBatchRows, circuit breaker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Debug log approval line</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Same user in two batches</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OPEN batches are excluded from new batches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Build summary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Certifier password exposure</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Masked prompt, memory only, never stored or logged; CA recommended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Code, logs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Personal data or IDs exposed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Restricted folders; secrets deleted after Verify; .gitignore blocks batch, ID and password files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ACLs, helper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Weak initial passwords</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Random 16 characters plus a forced change at first use (B7). LotusScript Rnd is not cryptographic.</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Security Settings</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Unauthorized tool use</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bulkreg.nsf ACL limited to admins; signed design</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B14, B19</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Missing audit trail</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Central log database is mandatory; agents refuse to run without it; one AUDIT entry per user</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bulkreg_log.nsf (B15)</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Audit trail altered</w:t>
            </w:r>
          </w:p>
        </w:tc>
        <w:tc>
          <w:tcPr>
            <w:tcW w:type="dxa" w:w="473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Operators are Author without Delete documents on the log database; owner is a separate group; Preflight warns about higher access</w:t>
            </w:r>
          </w:p>
        </w:tc>
        <w:tc>
          <w:tcPr>
            <w:tcW w:type="dxa" w:w="253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Log database ACL, Preflight debug log</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Tool database copied or changed</w:t>
            </w:r>
          </w:p>
        </w:tc>
        <w:tc>
          <w:tcPr>
            <w:tcW w:type="dxa" w:w="473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Local, ACL enforced, locally encrypted; code kept in Git and signed</w:t>
            </w:r>
          </w:p>
        </w:tc>
        <w:tc>
          <w:tcPr>
            <w:tcW w:type="dxa" w:w="253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B14, B19</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1853"/>
        <w:gridCol w:w="7785"/>
      </w:tblGrid>
      <w:tr>
        <w:trPr>
          <w:tblHeader/>
        </w:trPr>
        <w:tc>
          <w:tcPr>
            <w:tcW w:type="dxa" w:w="185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When</w:t>
            </w:r>
          </w:p>
        </w:tc>
        <w:tc>
          <w:tcPr>
            <w:tcW w:type="dxa" w:w="7785"/>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Check</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Before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Preflight clean; batch built, reviewed and attached; dry run clean</w:t>
            </w:r>
          </w:p>
        </w:tc>
      </w:tr>
      <w:tr>
        <w:trPr>
          <w:cantSplit/>
        </w:trPr>
        <w:tc>
          <w:tcPr>
            <w:tcW w:type="dxa" w:w="185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Go / no-go</w:t>
            </w:r>
          </w:p>
        </w:tc>
        <w:tc>
          <w:tcPr>
            <w:tcW w:type="dxa" w:w="7785"/>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Pilot passed (first time); servers healthy; DryRun=0 set deliberately</w:t>
            </w:r>
          </w:p>
        </w:tc>
      </w:tr>
      <w:tr>
        <w:trPr>
          <w:cantSplit/>
        </w:trPr>
        <w:tc>
          <w:tcPr>
            <w:tcW w:type="dxa" w:w="185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After each batch</w:t>
            </w:r>
          </w:p>
        </w:tc>
        <w:tc>
          <w:tcPr>
            <w:tcW w:type="dxa" w:w="7785"/>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Results and Verify attached; secrets deleted; DryRun=1; batch log updated</w:t>
            </w:r>
          </w:p>
        </w:tc>
      </w:tr>
    </w:tbl>
    <w:p>
      <w:pPr>
        <w:spacing w:after="80" w:before="0"/>
      </w:pPr>
    </w:p>
    <w:p>
      <w:pPr>
        <w:pStyle w:val="Heading2"/>
      </w:pPr>
      <w:r>
        <w:t xml:space="preserve">D8 Rollback</w:t>
      </w:r>
    </w:p>
    <w:p>
      <w:r>
        <w:t xml:space="preserve">Registration certifies the existing Person document and creates an ID. It </w:t>
      </w:r>
      <w:r>
        <w:rPr>
          <w:b/>
          <w:bCs/>
        </w:rPr>
        <w:t xml:space="preserve">cannot be cleanly undone</w:t>
      </w:r>
      <w:r>
        <w:t xml:space="preserve">, which is why the dry run and the pilot exist. To reverse users, take them from </w:t>
      </w:r>
      <w:r>
        <w:rPr>
          <w:rFonts w:ascii="Consolas" w:cs="Consolas" w:eastAsia="Consolas" w:hAnsi="Consolas"/>
          <w:color w:val="0F5FDC"/>
          <w:sz w:val="20"/>
          <w:szCs w:val="20"/>
        </w:rPr>
        <w:t xml:space="preserve">BATCH-&lt;id&gt;_results.csv</w:t>
      </w:r>
      <w:r>
        <w:t xml:space="preserve"> and use your standard deletion process (AdminP Delete Person) and vault clean-up. HCL notes that users registered through user registration are not removed by a DirSync full resync. To recover from an interrupted run, build a new batch: the unregistered users are offered again.</w:t>
      </w:r>
    </w:p>
    <w:p>
      <w:pPr>
        <w:pStyle w:val="Heading2"/>
      </w:pPr>
      <w:r>
        <w:t xml:space="preserve">D9 Known limitations – confirm during the pilot</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514"/>
        <w:gridCol w:w="5766"/>
        <w:gridCol w:w="3358"/>
      </w:tblGrid>
      <w:tr>
        <w:trPr>
          <w:tblHeader/>
        </w:trPr>
        <w:tc>
          <w:tcPr>
            <w:tcW w:type="dxa" w:w="514"/>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t>
            </w:r>
          </w:p>
        </w:tc>
        <w:tc>
          <w:tcPr>
            <w:tcW w:type="dxa" w:w="5766"/>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Item</w:t>
            </w:r>
          </w:p>
        </w:tc>
        <w:tc>
          <w:tcPr>
            <w:tcW w:type="dxa" w:w="335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How to confirm</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1</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code has not been compiled or run against a live Domino environment</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B17–B21 and C4–C5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2</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RegisterNewUser parameters follow HCL's ContactNoteID example and the 14.5 syntax</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Compiles and the pilot passes</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3</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UseCA=1 passes an empty certifier password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pilot registers successfully</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4</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PolicyName is passed as stored (</w:t>
            </w:r>
            <w:r>
              <w:rPr>
                <w:rFonts w:ascii="Consolas" w:cs="Consolas" w:eastAsia="Consolas" w:hAnsi="Consolas"/>
                <w:color w:val="0F5FDC"/>
                <w:sz w:val="18"/>
                <w:szCs w:val="18"/>
              </w:rPr>
              <w:t xml:space="preserve">*/name</w:t>
            </w:r>
            <w:r>
              <w:rPr>
                <w:sz w:val="19"/>
                <w:szCs w:val="19"/>
              </w:rPr>
              <w:t xml:space="preserv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Policy synopsis of the pilot users (C5)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5a</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Numbered mail folders must exist before registration</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Pre-created in B4 and enforced by MailFolderMax; Preflight lists what is needed</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5</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creation through NotesRegistration (immediate or via the Administration Process) and the DirSync mapping of mail fields</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file present after the pilot and Person document unchanged after the next DirSync</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5b</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replicas through </w:t>
            </w:r>
            <w:r>
              <w:rPr>
                <w:rFonts w:ascii="Consolas" w:cs="Consolas" w:eastAsia="Consolas" w:hAnsi="Consolas"/>
                <w:color w:val="0F5FDC"/>
                <w:sz w:val="18"/>
                <w:szCs w:val="18"/>
              </w:rPr>
              <w:t xml:space="preserve">NotesAdministrationProcess.CreateReplica</w:t>
            </w:r>
            <w:r>
              <w:rPr>
                <w:sz w:val="19"/>
                <w:szCs w:val="19"/>
              </w:rPr>
              <w:t xml:space="preserve"> (HCL: requires unrestricted rights; accelerated for cluster mates)</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Pilot: REPLICAS_OK 3/3, replicas at the same path on every member (C5)</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6</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Agent Log template file name differs between releases (alog4.ntf / alog.ntf)</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B15</w:t>
            </w:r>
          </w:p>
        </w:tc>
      </w:tr>
      <w:tr>
        <w:trPr>
          <w:cantSplit/>
        </w:trPr>
        <w:tc>
          <w:tcPr>
            <w:tcW w:type="dxa" w:w="514"/>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7</w:t>
            </w:r>
          </w:p>
        </w:tc>
        <w:tc>
          <w:tcPr>
            <w:tcW w:type="dxa" w:w="5766"/>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bulkreg.ps1 was reviewed but not executed</w:t>
            </w:r>
          </w:p>
        </w:tc>
        <w:tc>
          <w:tcPr>
            <w:tcW w:type="dxa" w:w="335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Run </w:t>
            </w:r>
            <w:r>
              <w:rPr>
                <w:rFonts w:ascii="Consolas" w:cs="Consolas" w:eastAsia="Consolas" w:hAnsi="Consolas"/>
                <w:color w:val="0F5FDC"/>
                <w:sz w:val="18"/>
                <w:szCs w:val="18"/>
              </w:rPr>
              <w:t xml:space="preserve">bulkreg.cmd Check</w:t>
            </w:r>
            <w:r>
              <w:rPr>
                <w:sz w:val="19"/>
                <w:szCs w:val="19"/>
              </w:rPr>
              <w:t xml:space="preserve"> once</w:t>
            </w:r>
          </w:p>
        </w:tc>
      </w:tr>
      <w:tr>
        <w:trPr>
          <w:cantSplit/>
        </w:trPr>
        <w:tc>
          <w:tcPr>
            <w:tcW w:type="dxa" w:w="514"/>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8</w:t>
            </w:r>
          </w:p>
        </w:tc>
        <w:tc>
          <w:tcPr>
            <w:tcW w:type="dxa" w:w="5766"/>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One Domino Directory per config file</w:t>
            </w:r>
          </w:p>
        </w:tc>
        <w:tc>
          <w:tcPr>
            <w:tcW w:type="dxa" w:w="335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D1</w:t>
            </w:r>
          </w:p>
        </w:tc>
      </w:tr>
    </w:tbl>
    <w:p>
      <w:pPr>
        <w:spacing w:after="80" w:before="0"/>
      </w:pPr>
    </w:p>
    <w:p>
      <w:pPr>
        <w:pStyle w:val="Heading2"/>
      </w:pPr>
      <w:r>
        <w:t xml:space="preserve">D10 Glossary</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677"/>
        <w:gridCol w:w="6961"/>
      </w:tblGrid>
      <w:tr>
        <w:trPr>
          <w:tblHeader/>
        </w:trPr>
        <w:tc>
          <w:tcPr>
            <w:tcW w:type="dxa" w:w="2677"/>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Term</w:t>
            </w:r>
          </w:p>
        </w:tc>
        <w:tc>
          <w:tcPr>
            <w:tcW w:type="dxa" w:w="6961"/>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Meaning</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DirSync</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Domino Directory Sync: copies AD users and groups into the Domino Directory</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Person document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user's entry in the Domino Directory (names.nsf)</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objectGUID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AD user's unique ID, stored in the DirSync Person document</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Creating a certified Notes ID for a user</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Registration server</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server whose Domino Directory receives the registrations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Home server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user's Domino server (MailServer field), where the mail file is created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Mail file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The user's Domino mailbox database, e.g. mail\jsmith.nsf</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ID Vault</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Server-side store for Notes IDs; assigned through Security Settings in a policy</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Explicit policy</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policy assigned to specific users (stored as */name)</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Organizational policy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policy applied automatically to everyone under an org or OU (</w:t>
            </w:r>
            <w:r>
              <w:rPr>
                <w:i/>
                <w:iCs/>
                <w:sz w:val="19"/>
                <w:szCs w:val="19"/>
              </w:rPr>
              <w:t xml:space="preserve">/Demo, </w:t>
            </w:r>
            <w:r>
              <w:rPr>
                <w:sz w:val="19"/>
                <w:szCs w:val="19"/>
              </w:rPr>
              <w:t xml:space="preserve">/Sales/Demo)</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Canonical / abbreviated name</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CN=DominoADMail/O=Demo / DominoADMail/Demo: the same name in two formats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RA</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Registration Authority: may register users through the Domino CA</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Batch / Batch ID</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reviewed list of users / its name BATCH-yyyymmdd-hhnnss</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Include=Y</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row will be registered</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DryRun</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Simulation mode; nothing is changed</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Mail cluster</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Domino servers that hold replicas of the same mail files for failover (e.g. 2 in DC, 2 in DR); listed in MailClusterServers</w:t>
            </w:r>
          </w:p>
        </w:tc>
      </w:tr>
      <w:tr>
        <w:trPr>
          <w:cantSplit/>
        </w:trPr>
        <w:tc>
          <w:tcPr>
            <w:tcW w:type="dxa" w:w="2677"/>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Cluster replica</w:t>
            </w:r>
          </w:p>
        </w:tc>
        <w:tc>
          <w:tcPr>
            <w:tcW w:type="dxa" w:w="6961"/>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 copy of a mail file with the same replica ID on another cluster member, kept in sync by cluster replication</w:t>
            </w:r>
          </w:p>
        </w:tc>
      </w:tr>
      <w:tr>
        <w:trPr>
          <w:cantSplit/>
        </w:trPr>
        <w:tc>
          <w:tcPr>
            <w:tcW w:type="dxa" w:w="2677"/>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AdminP</w:t>
            </w:r>
          </w:p>
        </w:tc>
        <w:tc>
          <w:tcPr>
            <w:tcW w:type="dxa" w:w="6961"/>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The Domino Administration Process; carries out requests such as Create Replica (admin4.nsf)</w:t>
            </w:r>
          </w:p>
        </w:tc>
      </w:tr>
    </w:tbl>
    <w:p>
      <w:pPr>
        <w:spacing w:after="80" w:before="0"/>
      </w:pPr>
    </w:p>
    <w:p>
      <w:pPr>
        <w:pStyle w:val="Heading1"/>
        <w:pageBreakBefore/>
      </w:pPr>
      <w:r>
        <w:t xml:space="preserve">Appendices</w:t>
      </w:r>
    </w:p>
    <w:p>
      <w:pPr>
        <w:pStyle w:val="Heading2"/>
      </w:pPr>
      <w:r>
        <w:t xml:space="preserve">Appendix A – Manual alternatives</w:t>
      </w:r>
    </w:p>
    <w:p>
      <w:r>
        <w:rPr>
          <w:b/>
          <w:bCs/>
        </w:rPr>
        <w:t xml:space="preserve">Register Selected Person:</w:t>
      </w:r>
      <w:r>
        <w:t xml:space="preserve"> in Domino Administrator, People &amp; Groups &gt; select DirSync users &gt; right-click </w:t>
      </w:r>
      <w:r>
        <w:rPr>
          <w:b/>
          <w:bCs/>
        </w:rPr>
        <w:t xml:space="preserve">Register Selected Person</w:t>
      </w:r>
      <w:r>
        <w:t xml:space="preserve">. You are prompted per user. Choose the explicit policy if you use one.</w:t>
      </w:r>
    </w:p>
    <w:p>
      <w:r>
        <w:rPr>
          <w:b/>
          <w:bCs/>
        </w:rPr>
        <w:t xml:space="preserve">Registration text file:</w:t>
      </w:r>
      <w:r>
        <w:t xml:space="preserve"> Agent 05 writes </w:t>
      </w:r>
      <w:r>
        <w:rPr>
          <w:rFonts w:ascii="Consolas" w:cs="Consolas" w:eastAsia="Consolas" w:hAnsi="Consolas"/>
          <w:color w:val="0F5FDC"/>
          <w:sz w:val="20"/>
          <w:szCs w:val="20"/>
        </w:rPr>
        <w:t xml:space="preserve">C:\BulkReg\secure\BatchReg_DirSync_&lt;run&gt;.txt</w:t>
      </w:r>
      <w:r>
        <w:t xml:space="preserve"> (HCL 20-field format, UTF-8 BOM, contains passwords). Import it with </w:t>
      </w:r>
      <w:r>
        <w:rPr>
          <w:b/>
          <w:bCs/>
        </w:rPr>
        <w:t xml:space="preserve">People &gt; Register &gt; Import Text File</w:t>
      </w:r>
      <w:r>
        <w:t xml:space="preserve">. HCL documents this for new users, so test 1–2 DirSync users first.</w:t>
      </w:r>
    </w:p>
    <w:p>
      <w:pPr>
        <w:pStyle w:val="Heading2"/>
      </w:pPr>
      <w:r>
        <w:t xml:space="preserve">Appendix B – Agent reference</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2368"/>
        <w:gridCol w:w="2368"/>
        <w:gridCol w:w="2883"/>
        <w:gridCol w:w="2019"/>
      </w:tblGrid>
      <w:tr>
        <w:trPr>
          <w:tblHeader/>
        </w:trPr>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Agent</w:t>
            </w:r>
          </w:p>
        </w:tc>
        <w:tc>
          <w:tcPr>
            <w:tcW w:type="dxa" w:w="2368"/>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Reads</w:t>
            </w:r>
          </w:p>
        </w:tc>
        <w:tc>
          <w:tcPr>
            <w:tcW w:type="dxa" w:w="2883"/>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Writes</w:t>
            </w:r>
          </w:p>
        </w:tc>
        <w:tc>
          <w:tcPr>
            <w:tcW w:type="dxa" w:w="2019"/>
            <w:tcBorders>
              <w:top w:val="single" w:color="DCE6F0" w:sz="4"/>
              <w:left w:val="single" w:color="DCE6F0" w:sz="4"/>
              <w:bottom w:val="single" w:color="DCE6F0" w:sz="4"/>
              <w:right w:val="single" w:color="DCE6F0" w:sz="4"/>
            </w:tcBorders>
            <w:shd w:fill="17707F" w:color="auto" w:val="clear"/>
            <w:tcMar>
              <w:top w:type="dxa" w:w="60"/>
              <w:left w:type="dxa" w:w="100"/>
              <w:bottom w:type="dxa" w:w="60"/>
              <w:right w:type="dxa" w:w="100"/>
            </w:tcMar>
            <w:vAlign w:val="top"/>
          </w:tcPr>
          <w:p>
            <w:pPr>
              <w:spacing w:after="0" w:before="0"/>
            </w:pPr>
            <w:r>
              <w:rPr>
                <w:b/>
                <w:bCs/>
                <w:color w:val="FFFFFF"/>
                <w:sz w:val="19"/>
                <w:szCs w:val="19"/>
              </w:rPr>
              <w:t xml:space="preserve">Asks for</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01 - Preflight Check</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servers</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Audit, debug log</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02 - Build Batch</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names.nsf, open batches, servers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BATCH-&lt;id&gt;.csv, _summary.txt,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03 - Register Batch</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One batch file, 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 (LIVE), ID files, AdminP Create Replica requests (admin4.nsf), _results/_dryrun, password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batch file, Yes/No, batch ID (LIVE), certifier password (UseCA=0)</w:t>
            </w:r>
          </w:p>
        </w:tc>
      </w:tr>
      <w:tr>
        <w:trPr>
          <w:cantSplit/>
        </w:trPr>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04 - Verify Registration and Vault</w:t>
            </w:r>
          </w:p>
        </w:tc>
        <w:tc>
          <w:tcPr>
            <w:tcW w:type="dxa" w:w="2368"/>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A batch file or all users, ID Vault, mail files and their replicas</w:t>
            </w:r>
          </w:p>
        </w:tc>
        <w:tc>
          <w:tcPr>
            <w:tcW w:type="dxa" w:w="2883"/>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_verify.csv, audit</w:t>
            </w:r>
          </w:p>
        </w:tc>
        <w:tc>
          <w:tcPr>
            <w:tcW w:type="dxa" w:w="2019"/>
            <w:tcBorders>
              <w:top w:val="single" w:color="DCE6F0" w:sz="4"/>
              <w:left w:val="single" w:color="DCE6F0" w:sz="4"/>
              <w:bottom w:val="single" w:color="DCE6F0" w:sz="4"/>
              <w:right w:val="single" w:color="DCE6F0" w:sz="4"/>
            </w:tcBorders>
            <w:shd w:fill="F7F7FC" w:color="auto" w:val="clear"/>
            <w:tcMar>
              <w:top w:type="dxa" w:w="60"/>
              <w:left w:type="dxa" w:w="100"/>
              <w:bottom w:type="dxa" w:w="60"/>
              <w:right w:type="dxa" w:w="100"/>
            </w:tcMar>
            <w:vAlign w:val="top"/>
          </w:tcPr>
          <w:p>
            <w:pPr>
              <w:spacing w:after="0" w:before="0"/>
            </w:pPr>
            <w:r>
              <w:rPr>
                <w:sz w:val="19"/>
                <w:szCs w:val="19"/>
              </w:rPr>
              <w:t xml:space="preserve">Config path, batch file or empty</w:t>
            </w:r>
          </w:p>
        </w:tc>
      </w:tr>
      <w:tr>
        <w:trPr>
          <w:cantSplit/>
        </w:trPr>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05 - Export (optional)</w:t>
            </w:r>
          </w:p>
        </w:tc>
        <w:tc>
          <w:tcPr>
            <w:tcW w:type="dxa" w:w="2368"/>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names.nsf</w:t>
            </w:r>
          </w:p>
        </w:tc>
        <w:tc>
          <w:tcPr>
            <w:tcW w:type="dxa" w:w="2883"/>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Text file, audit</w:t>
            </w:r>
          </w:p>
        </w:tc>
        <w:tc>
          <w:tcPr>
            <w:tcW w:type="dxa" w:w="2019"/>
            <w:tcBorders>
              <w:top w:val="single" w:color="DCE6F0" w:sz="4"/>
              <w:left w:val="single" w:color="DCE6F0" w:sz="4"/>
              <w:bottom w:val="single" w:color="DCE6F0" w:sz="4"/>
              <w:right w:val="single" w:color="DCE6F0" w:sz="4"/>
            </w:tcBorders>
            <w:shd w:fill="FFFFFF" w:color="auto" w:val="clear"/>
            <w:tcMar>
              <w:top w:type="dxa" w:w="60"/>
              <w:left w:type="dxa" w:w="100"/>
              <w:bottom w:type="dxa" w:w="60"/>
              <w:right w:type="dxa" w:w="100"/>
            </w:tcMar>
            <w:vAlign w:val="top"/>
          </w:tcPr>
          <w:p>
            <w:pPr>
              <w:spacing w:after="0" w:before="0"/>
            </w:pPr>
            <w:r>
              <w:rPr>
                <w:sz w:val="19"/>
                <w:szCs w:val="19"/>
              </w:rPr>
              <w:t xml:space="preserve">Config path, password Yes/No</w:t>
            </w:r>
          </w:p>
        </w:tc>
      </w:tr>
    </w:tbl>
    <w:p>
      <w:pPr>
        <w:spacing w:after="80" w:before="0"/>
      </w:pPr>
    </w:p>
    <w:p>
      <w:pPr>
        <w:pStyle w:val="Heading2"/>
      </w:pPr>
      <w:r>
        <w:t xml:space="preserve">Appendix C – HCL documentation used</w:t>
      </w:r>
    </w:p>
    <w:p>
      <w:pPr>
        <w:pStyle w:val="ListParagraph"/>
        <w:numPr>
          <w:ilvl w:val="0"/>
          <w:numId w:val="2"/>
        </w:numPr>
      </w:pPr>
      <w:r>
        <w:t xml:space="preserve">Registering Active Directory users (Directory Sync) – </w:t>
      </w:r>
      <w:hyperlink w:history="1" r:id="rId1bteexqr0uwtcmowahvhm">
        <w:r>
          <w:rPr>
            <w:rStyle w:val="Hyperlink"/>
            <w:sz w:val="18"/>
            <w:szCs w:val="18"/>
          </w:rPr>
          <w:t xml:space="preserve">https://help.hcl-software.com/domino/14.0.0/admin/conf_adsync_registering_ad_users.html</w:t>
        </w:r>
      </w:hyperlink>
    </w:p>
    <w:p>
      <w:pPr>
        <w:pStyle w:val="ListParagraph"/>
        <w:numPr>
          <w:ilvl w:val="0"/>
          <w:numId w:val="2"/>
        </w:numPr>
      </w:pPr>
      <w:r>
        <w:t xml:space="preserve">ContactNoteID property – </w:t>
      </w:r>
      <w:hyperlink w:history="1" r:id="rIdpexuqf4ak1hhpgl6r9ykc">
        <w:r>
          <w:rPr>
            <w:rStyle w:val="Hyperlink"/>
            <w:sz w:val="18"/>
            <w:szCs w:val="18"/>
          </w:rPr>
          <w:t xml:space="preserve">https://help.hcl-software.com/dom_designer/14.5.0/basic/H_CONTACTNOTEID_PROPERTY_NOTESREGISTRATION.html</w:t>
        </w:r>
      </w:hyperlink>
    </w:p>
    <w:p>
      <w:pPr>
        <w:pStyle w:val="ListParagraph"/>
        <w:numPr>
          <w:ilvl w:val="0"/>
          <w:numId w:val="2"/>
        </w:numPr>
      </w:pPr>
      <w:r>
        <w:t xml:space="preserve">RegisterNewUser method – </w:t>
      </w:r>
      <w:hyperlink w:history="1" r:id="rIdcfj79rh3otcafizamh-6s">
        <w:r>
          <w:rPr>
            <w:rStyle w:val="Hyperlink"/>
            <w:sz w:val="18"/>
            <w:szCs w:val="18"/>
          </w:rPr>
          <w:t xml:space="preserve">https://help.hcl-software.com/dom_designer/14.5.0/basic/H_REGISTERNEWUSER_METHOD.html</w:t>
        </w:r>
      </w:hyperlink>
    </w:p>
    <w:p>
      <w:pPr>
        <w:pStyle w:val="ListParagraph"/>
        <w:numPr>
          <w:ilvl w:val="0"/>
          <w:numId w:val="2"/>
        </w:numPr>
      </w:pPr>
      <w:r>
        <w:t xml:space="preserve">CreateReplica (NotesAdministrationProcess) – </w:t>
      </w:r>
      <w:hyperlink w:history="1" r:id="rId3b9ppbohd883pqk9b1ug2">
        <w:r>
          <w:rPr>
            <w:rStyle w:val="Hyperlink"/>
            <w:sz w:val="18"/>
            <w:szCs w:val="18"/>
          </w:rPr>
          <w:t xml:space="preserve">https://help.hcl-software.com/dom_designer/9.0.1/appdev/H_CREATEREPLICA_METHOD_ADMINP.html</w:t>
        </w:r>
      </w:hyperlink>
    </w:p>
    <w:p>
      <w:pPr>
        <w:pStyle w:val="ListParagraph"/>
        <w:numPr>
          <w:ilvl w:val="0"/>
          <w:numId w:val="2"/>
        </w:numPr>
      </w:pPr>
      <w:r>
        <w:t xml:space="preserve">Create replica (AdminP request: Check access, Accelerated create replica, Create replica) – </w:t>
      </w:r>
      <w:hyperlink w:history="1" r:id="rIdinyvmzcqdn7pw8byquyo5">
        <w:r>
          <w:rPr>
            <w:rStyle w:val="Hyperlink"/>
            <w:sz w:val="18"/>
            <w:szCs w:val="18"/>
          </w:rPr>
          <w:t xml:space="preserve">https://help.hcl-software.com/domino/14.0.0/admin/admn_createreplica_r.html</w:t>
        </w:r>
      </w:hyperlink>
    </w:p>
    <w:p>
      <w:pPr>
        <w:pStyle w:val="ListParagraph"/>
        <w:numPr>
          <w:ilvl w:val="0"/>
          <w:numId w:val="2"/>
        </w:numPr>
      </w:pPr>
      <w:r>
        <w:t xml:space="preserve">Creating an ID vault – </w:t>
      </w:r>
      <w:hyperlink w:history="1" r:id="rIdqgf78rpno2qyxmn6pmjxt">
        <w:r>
          <w:rPr>
            <w:rStyle w:val="Hyperlink"/>
            <w:sz w:val="18"/>
            <w:szCs w:val="18"/>
          </w:rPr>
          <w:t xml:space="preserve">https://help.hcl-software.com/domino/14.5.0/admin/conf_creatinganidvault_t.html</w:t>
        </w:r>
      </w:hyperlink>
    </w:p>
    <w:p>
      <w:pPr>
        <w:pStyle w:val="ListParagraph"/>
        <w:numPr>
          <w:ilvl w:val="0"/>
          <w:numId w:val="2"/>
        </w:numPr>
      </w:pPr>
      <w:r>
        <w:t xml:space="preserve">Assigning users to a vault (Security Settings, ID Vault tab) – </w:t>
      </w:r>
      <w:hyperlink w:history="1" r:id="rId0ksa6nbv8cs-crepkkm8i">
        <w:r>
          <w:rPr>
            <w:rStyle w:val="Hyperlink"/>
            <w:sz w:val="18"/>
            <w:szCs w:val="18"/>
          </w:rPr>
          <w:t xml:space="preserve">https://help.hcl-software.com/domino/14.5.0/admin/conf_creatingoreditingidvaultpolicysettingsdocumentsma_t.html</w:t>
        </w:r>
      </w:hyperlink>
    </w:p>
    <w:p>
      <w:pPr>
        <w:pStyle w:val="ListParagraph"/>
        <w:numPr>
          <w:ilvl w:val="0"/>
          <w:numId w:val="2"/>
        </w:numPr>
      </w:pPr>
      <w:r>
        <w:t xml:space="preserve">Creating a security policy settings document – </w:t>
      </w:r>
      <w:hyperlink w:history="1" r:id="rIdbbbvawmstzsc_ucvlh2rv">
        <w:r>
          <w:rPr>
            <w:rStyle w:val="Hyperlink"/>
            <w:sz w:val="18"/>
            <w:szCs w:val="18"/>
          </w:rPr>
          <w:t xml:space="preserve">https://help.hcl-software.com/domino/14.0.0/admin/conf_creatingasecuritypolicysettingsdocument_t.html</w:t>
        </w:r>
      </w:hyperlink>
    </w:p>
    <w:p>
      <w:pPr>
        <w:pStyle w:val="ListParagraph"/>
        <w:numPr>
          <w:ilvl w:val="0"/>
          <w:numId w:val="2"/>
        </w:numPr>
      </w:pPr>
      <w:r>
        <w:t xml:space="preserve">Creating a policy document (explicit policy names */name) – </w:t>
      </w:r>
      <w:hyperlink w:history="1" r:id="rIdi90fsrgmrfnfmzuo27jl_">
        <w:r>
          <w:rPr>
            <w:rStyle w:val="Hyperlink"/>
            <w:sz w:val="18"/>
            <w:szCs w:val="18"/>
          </w:rPr>
          <w:t xml:space="preserve">https://help.hcl-software.com/domino/14.5.0/admin/conf_creatingapolicydocument_t.html</w:t>
        </w:r>
      </w:hyperlink>
    </w:p>
    <w:p>
      <w:pPr>
        <w:pStyle w:val="ListParagraph"/>
        <w:numPr>
          <w:ilvl w:val="0"/>
          <w:numId w:val="2"/>
        </w:numPr>
      </w:pPr>
      <w:r>
        <w:t xml:space="preserve">Modifying a server-based CA (adding RAs) – </w:t>
      </w:r>
      <w:hyperlink w:history="1" r:id="rId_aq56adgh0hfrl3wzyavw">
        <w:r>
          <w:rPr>
            <w:rStyle w:val="Hyperlink"/>
            <w:sz w:val="18"/>
            <w:szCs w:val="18"/>
          </w:rPr>
          <w:t xml:space="preserve">https://help.hcl-software.com/domino/14.5.1/admin/conf_modifyingaserverbasedca_t.html</w:t>
        </w:r>
      </w:hyperlink>
    </w:p>
    <w:p>
      <w:pPr>
        <w:pStyle w:val="ListParagraph"/>
        <w:numPr>
          <w:ilvl w:val="0"/>
          <w:numId w:val="2"/>
        </w:numPr>
      </w:pPr>
      <w:r>
        <w:t xml:space="preserve">Administration roles in the Domino Directory ACL – </w:t>
      </w:r>
      <w:hyperlink w:history="1" r:id="rIdtmczrdmlbohotlicxbbu8">
        <w:r>
          <w:rPr>
            <w:rStyle w:val="Hyperlink"/>
            <w:sz w:val="18"/>
            <w:szCs w:val="18"/>
          </w:rPr>
          <w:t xml:space="preserve">https://help.hcl-software.com/domino/14.0.0/admin/conf_usingadministrationrolesinthedominodirectoryacl_t.html</w:t>
        </w:r>
      </w:hyperlink>
    </w:p>
    <w:p>
      <w:pPr>
        <w:pStyle w:val="ListParagraph"/>
        <w:numPr>
          <w:ilvl w:val="0"/>
          <w:numId w:val="2"/>
        </w:numPr>
      </w:pPr>
      <w:r>
        <w:t xml:space="preserve">Configuring a database ACL (Manage ACL) – </w:t>
      </w:r>
      <w:hyperlink w:history="1" r:id="rIdblm7tfakv8nwrpv4vkp66">
        <w:r>
          <w:rPr>
            <w:rStyle w:val="Hyperlink"/>
            <w:sz w:val="18"/>
            <w:szCs w:val="18"/>
          </w:rPr>
          <w:t xml:space="preserve">https://help.hcl-software.com/domino/14.0.0/admin/conf_configuringadatabaseacl_t.html</w:t>
        </w:r>
      </w:hyperlink>
    </w:p>
    <w:p>
      <w:pPr>
        <w:pStyle w:val="ListParagraph"/>
        <w:numPr>
          <w:ilvl w:val="0"/>
          <w:numId w:val="2"/>
        </w:numPr>
      </w:pPr>
      <w:r>
        <w:t xml:space="preserve">Creating a database from a template – </w:t>
      </w:r>
      <w:hyperlink w:history="1" r:id="rIdpohocte2_t9cl9jwlxhdu">
        <w:r>
          <w:rPr>
            <w:rStyle w:val="Hyperlink"/>
            <w:sz w:val="18"/>
            <w:szCs w:val="18"/>
          </w:rPr>
          <w:t xml:space="preserve">https://help.hcl-software.com/dom_designer/14.5.1/basic/H_CREATING_A_DATABASE_FROM_A_TEMPLATE_OVER.html</w:t>
        </w:r>
      </w:hyperlink>
    </w:p>
    <w:p>
      <w:pPr>
        <w:pStyle w:val="ListParagraph"/>
        <w:numPr>
          <w:ilvl w:val="0"/>
          <w:numId w:val="2"/>
        </w:numPr>
      </w:pPr>
      <w:r>
        <w:t xml:space="preserve">Script libraries (Designer) – </w:t>
      </w:r>
      <w:hyperlink w:history="1" r:id="rIdbmpcb7mk9syvl23st7fa8">
        <w:r>
          <w:rPr>
            <w:rStyle w:val="Hyperlink"/>
            <w:sz w:val="18"/>
            <w:szCs w:val="18"/>
          </w:rPr>
          <w:t xml:space="preserve">https://help.hcl-software.com/dom_designer/14.5.0/basic/H_USING_SCRIPT_LIBRARIES.html</w:t>
        </w:r>
      </w:hyperlink>
    </w:p>
    <w:p>
      <w:pPr>
        <w:pStyle w:val="ListParagraph"/>
        <w:numPr>
          <w:ilvl w:val="0"/>
          <w:numId w:val="2"/>
        </w:numPr>
      </w:pPr>
      <w:r>
        <w:t xml:space="preserve">Creating an agent (Designer) – </w:t>
      </w:r>
      <w:hyperlink w:history="1" r:id="rIdgzmu7l_clr46rafqs9_wy">
        <w:r>
          <w:rPr>
            <w:rStyle w:val="Hyperlink"/>
            <w:sz w:val="18"/>
            <w:szCs w:val="18"/>
          </w:rPr>
          <w:t xml:space="preserve">https://help.hcl-software.com/dom_designer/14.5.1/basic/H_CREATING_AN_AGENT.html</w:t>
        </w:r>
      </w:hyperlink>
    </w:p>
    <w:p>
      <w:pPr>
        <w:pStyle w:val="ListParagraph"/>
        <w:numPr>
          <w:ilvl w:val="0"/>
          <w:numId w:val="2"/>
        </w:numPr>
      </w:pPr>
      <w:r>
        <w:t xml:space="preserve">Naming agents: aliases '|' and cascading '\' – </w:t>
      </w:r>
      <w:hyperlink w:history="1" r:id="rIdo58dszqnytbflkvyx-xww">
        <w:r>
          <w:rPr>
            <w:rStyle w:val="Hyperlink"/>
            <w:sz w:val="18"/>
            <w:szCs w:val="18"/>
          </w:rPr>
          <w:t xml:space="preserve">https://help.hcl-software.com/notes/14.0.0/client/agt_rules_for_agent_names_r.html</w:t>
        </w:r>
      </w:hyperlink>
    </w:p>
    <w:p>
      <w:pPr>
        <w:pStyle w:val="ListParagraph"/>
        <w:numPr>
          <w:ilvl w:val="0"/>
          <w:numId w:val="2"/>
        </w:numPr>
      </w:pPr>
      <w:r>
        <w:t xml:space="preserve">Signing a database – </w:t>
      </w:r>
      <w:hyperlink w:history="1" r:id="rIddqeqyhpsmc2cw1iz9lcrq">
        <w:r>
          <w:rPr>
            <w:rStyle w:val="Hyperlink"/>
            <w:sz w:val="18"/>
            <w:szCs w:val="18"/>
          </w:rPr>
          <w:t xml:space="preserve">https://help.hcl-software.com/domino/14.0.0/admin/admn_signingadatabaseortemplate_t.html</w:t>
        </w:r>
      </w:hyperlink>
    </w:p>
    <w:p>
      <w:pPr>
        <w:pStyle w:val="ListParagraph"/>
        <w:numPr>
          <w:ilvl w:val="0"/>
          <w:numId w:val="2"/>
        </w:numPr>
      </w:pPr>
      <w:r>
        <w:t xml:space="preserve">Checking field values (Document Properties) – </w:t>
      </w:r>
      <w:hyperlink w:history="1" r:id="rIdwqllpnuqeqxy3vn1j8py7">
        <w:r>
          <w:rPr>
            <w:rStyle w:val="Hyperlink"/>
            <w:sz w:val="18"/>
            <w:szCs w:val="18"/>
          </w:rPr>
          <w:t xml:space="preserve">https://help.hcl-software.com/dom_designer/14.5.1/basic/H_ABOUT_CHECKING_FIELD_VALUES_IN_A_DOCUMENT.html</w:t>
        </w:r>
      </w:hyperlink>
    </w:p>
    <w:p>
      <w:pPr>
        <w:pStyle w:val="ListParagraph"/>
        <w:numPr>
          <w:ilvl w:val="0"/>
          <w:numId w:val="2"/>
        </w:numPr>
      </w:pPr>
      <w:r>
        <w:t xml:space="preserve">Execution Security Alert (ECL) – </w:t>
      </w:r>
      <w:hyperlink w:history="1" r:id="rIddjd7jogmgrbnomzxhlga4">
        <w:r>
          <w:rPr>
            <w:rStyle w:val="Hyperlink"/>
            <w:sz w:val="18"/>
            <w:szCs w:val="18"/>
          </w:rPr>
          <w:t xml:space="preserve">https://help.hcl-software.com/notes/14.0.0/client/sec_ecl_alert_c.html</w:t>
        </w:r>
      </w:hyperlink>
    </w:p>
    <w:p>
      <w:pPr>
        <w:pStyle w:val="Heading2"/>
      </w:pPr>
      <w:r>
        <w:t xml:space="preserve">Appendix D – Keeping the kit in GitHub</w:t>
      </w:r>
    </w:p>
    <w:p>
      <w:r>
        <w:t xml:space="preserve">Run these commands on the machine that holds the kit repository (Terminal on macOS, or PowerShell with Git for Windows).</w:t>
      </w: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single" w:color="DCE6F0" w:sz="4"/>
              <w:left w:val="single" w:color="DCE6F0" w:sz="4"/>
              <w:bottom w:val="single" w:color="DCE6F0" w:sz="4"/>
              <w:right w:val="single" w:color="DCE6F0" w:sz="4"/>
            </w:tcBorders>
            <w:shd w:fill="F4F4F4" w:color="auto" w:val="clear"/>
            <w:tcMar>
              <w:top w:type="dxa" w:w="100"/>
              <w:left w:type="dxa" w:w="140"/>
              <w:bottom w:type="dxa" w:w="100"/>
              <w:right w:type="dxa" w:w="140"/>
            </w:tcMar>
          </w:tcPr>
          <w:p>
            <w:pPr>
              <w:spacing w:after="0" w:before="0" w:line="240"/>
            </w:pPr>
            <w:r>
              <w:rPr>
                <w:rFonts w:ascii="Consolas" w:cs="Consolas" w:eastAsia="Consolas" w:hAnsi="Consolas"/>
                <w:color w:val="14142B"/>
                <w:sz w:val="16"/>
                <w:szCs w:val="16"/>
              </w:rPr>
              <w:t xml:space="preserve"># one time: connect the folder to your existing private repo</w:t>
            </w:r>
          </w:p>
          <w:p>
            <w:pPr>
              <w:spacing w:after="0" w:before="0" w:line="240"/>
            </w:pPr>
            <w:r>
              <w:rPr>
                <w:rFonts w:ascii="Consolas" w:cs="Consolas" w:eastAsia="Consolas" w:hAnsi="Consolas"/>
                <w:color w:val="14142B"/>
                <w:sz w:val="16"/>
                <w:szCs w:val="16"/>
              </w:rPr>
              <w:t xml:space="preserve">git remote add origin https://github.com/&lt;org-or-user&gt;/&lt;repo&gt;.git</w:t>
            </w:r>
          </w:p>
          <w:p>
            <w:pPr>
              <w:spacing w:after="0" w:before="0" w:line="240"/>
            </w:pPr>
            <w:r>
              <w:rPr>
                <w:rFonts w:ascii="Consolas" w:cs="Consolas" w:eastAsia="Consolas" w:hAnsi="Consolas"/>
                <w:color w:val="14142B"/>
                <w:sz w:val="16"/>
                <w:szCs w:val="16"/>
              </w:rPr>
              <w:t xml:space="preserve">git fetch origin</w:t>
            </w:r>
          </w:p>
          <w:p>
            <w:pPr>
              <w:spacing w:after="0" w:before="0" w:line="240"/>
            </w:pPr>
            <w:r>
              <w:rPr>
                <w:rFonts w:ascii="Consolas" w:cs="Consolas" w:eastAsia="Consolas" w:hAnsi="Consolas"/>
                <w:color w:val="14142B"/>
                <w:sz w:val="16"/>
                <w:szCs w:val="16"/>
              </w:rPr>
              <w:t xml:space="preserve">git push -u origin main            # empty repo</w:t>
            </w:r>
          </w:p>
          <w:p>
            <w:pPr>
              <w:spacing w:after="0" w:before="0" w:line="240"/>
            </w:pPr>
            <w:r>
              <w:rPr>
                <w:rFonts w:ascii="Consolas" w:cs="Consolas" w:eastAsia="Consolas" w:hAnsi="Consolas"/>
                <w:color w:val="14142B"/>
                <w:sz w:val="16"/>
                <w:szCs w:val="16"/>
              </w:rPr>
              <w:t xml:space="preserve"># repo created with a README/LICENSE:</w:t>
            </w:r>
          </w:p>
          <w:p>
            <w:pPr>
              <w:spacing w:after="0" w:before="0" w:line="240"/>
            </w:pPr>
            <w:r>
              <w:rPr>
                <w:rFonts w:ascii="Consolas" w:cs="Consolas" w:eastAsia="Consolas" w:hAnsi="Consolas"/>
                <w:color w:val="14142B"/>
                <w:sz w:val="16"/>
                <w:szCs w:val="16"/>
              </w:rPr>
              <w:t xml:space="preserve">git pull origin main --allow-unrelated-histories --no-rebase -X ours -m "Merge GitHub initial commit"</w:t>
            </w:r>
          </w:p>
          <w:p>
            <w:pPr>
              <w:spacing w:after="0" w:before="0" w:line="240"/>
            </w:pPr>
            <w:r>
              <w:rPr>
                <w:rFonts w:ascii="Consolas" w:cs="Consolas" w:eastAsia="Consolas" w:hAnsi="Consolas"/>
                <w:color w:val="14142B"/>
                <w:sz w:val="16"/>
                <w:szCs w:val="16"/>
              </w:rPr>
              <w:t xml:space="preserve">git push -u origin main</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every change</w:t>
            </w:r>
          </w:p>
          <w:p>
            <w:pPr>
              <w:spacing w:after="0" w:before="0" w:line="240"/>
            </w:pPr>
            <w:r>
              <w:rPr>
                <w:rFonts w:ascii="Consolas" w:cs="Consolas" w:eastAsia="Consolas" w:hAnsi="Consolas"/>
                <w:color w:val="14142B"/>
                <w:sz w:val="16"/>
                <w:szCs w:val="16"/>
              </w:rPr>
              <w:t xml:space="preserve">git add -A</w:t>
            </w:r>
          </w:p>
          <w:p>
            <w:pPr>
              <w:spacing w:after="0" w:before="0" w:line="240"/>
            </w:pPr>
            <w:r>
              <w:rPr>
                <w:rFonts w:ascii="Consolas" w:cs="Consolas" w:eastAsia="Consolas" w:hAnsi="Consolas"/>
                <w:color w:val="14142B"/>
                <w:sz w:val="16"/>
                <w:szCs w:val="16"/>
              </w:rPr>
              <w:t xml:space="preserve">git commit -m "Describe the change"</w:t>
            </w:r>
          </w:p>
          <w:p>
            <w:pPr>
              <w:spacing w:after="0" w:before="0" w:line="240"/>
            </w:pPr>
            <w:r>
              <w:rPr>
                <w:rFonts w:ascii="Consolas" w:cs="Consolas" w:eastAsia="Consolas" w:hAnsi="Consolas"/>
                <w:color w:val="14142B"/>
                <w:sz w:val="16"/>
                <w:szCs w:val="16"/>
              </w:rPr>
              <w:t xml:space="preserve">git pull --rebase</w:t>
            </w:r>
          </w:p>
          <w:p>
            <w:pPr>
              <w:spacing w:after="0" w:before="0" w:line="240"/>
            </w:pPr>
            <w:r>
              <w:rPr>
                <w:rFonts w:ascii="Consolas" w:cs="Consolas" w:eastAsia="Consolas" w:hAnsi="Consolas"/>
                <w:color w:val="14142B"/>
                <w:sz w:val="16"/>
                <w:szCs w:val="16"/>
              </w:rPr>
              <w:t xml:space="preserve">git push</w:t>
            </w:r>
          </w:p>
          <w:p>
            <w:pPr>
              <w:spacing w:after="0" w:before="0" w:line="240"/>
            </w:pPr>
            <w:r>
              <w:rPr>
                <w:rFonts w:ascii="Consolas" w:cs="Consolas" w:eastAsia="Consolas" w:hAnsi="Consolas"/>
                <w:color w:val="14142B"/>
                <w:sz w:val="16"/>
                <w:szCs w:val="16"/>
              </w:rPr>
              <w:t xml:space="preserve"> </w:t>
            </w:r>
          </w:p>
          <w:p>
            <w:pPr>
              <w:spacing w:after="0" w:before="0" w:line="240"/>
            </w:pPr>
            <w:r>
              <w:rPr>
                <w:rFonts w:ascii="Consolas" w:cs="Consolas" w:eastAsia="Consolas" w:hAnsi="Consolas"/>
                <w:color w:val="14142B"/>
                <w:sz w:val="16"/>
                <w:szCs w:val="16"/>
              </w:rPr>
              <w:t xml:space="preserve"># on the admin workstation: get updates</w:t>
            </w:r>
          </w:p>
          <w:p>
            <w:pPr>
              <w:spacing w:after="0" w:before="0" w:line="240"/>
            </w:pPr>
            <w:r>
              <w:rPr>
                <w:rFonts w:ascii="Consolas" w:cs="Consolas" w:eastAsia="Consolas" w:hAnsi="Consolas"/>
                <w:color w:val="14142B"/>
                <w:sz w:val="16"/>
                <w:szCs w:val="16"/>
              </w:rPr>
              <w:t xml:space="preserve">cd C:\BulkReg-kit</w:t>
            </w:r>
          </w:p>
          <w:p>
            <w:pPr>
              <w:spacing w:after="0" w:before="0" w:line="240"/>
            </w:pPr>
            <w:r>
              <w:rPr>
                <w:rFonts w:ascii="Consolas" w:cs="Consolas" w:eastAsia="Consolas" w:hAnsi="Consolas"/>
                <w:color w:val="14142B"/>
                <w:sz w:val="16"/>
                <w:szCs w:val="16"/>
              </w:rPr>
              <w:t xml:space="preserve">git pull</w:t>
            </w:r>
          </w:p>
        </w:tc>
      </w:tr>
    </w:tbl>
    <w:p>
      <w:pPr>
        <w:spacing w:after="80" w:before="0"/>
      </w:pPr>
    </w:p>
    <w:tbl>
      <w:tblPr>
        <w:tblW w:type="dxa" w:w="9638"/>
        <w:tblBorders>
          <w:top w:val="single" w:color="auto" w:sz="4"/>
          <w:left w:val="single" w:color="auto" w:sz="4"/>
          <w:bottom w:val="single" w:color="auto" w:sz="4"/>
          <w:right w:val="single" w:color="auto" w:sz="4"/>
          <w:insideH w:val="single" w:color="auto" w:sz="4"/>
          <w:insideV w:val="single" w:color="auto" w:sz="4"/>
        </w:tblBorders>
      </w:tblPr>
      <w:tblGrid>
        <w:gridCol w:w="9638"/>
      </w:tblGrid>
      <w:tr>
        <w:trPr>
          <w:cantSplit/>
        </w:trPr>
        <w:tc>
          <w:tcPr>
            <w:tcW w:type="dxa" w:w="9638"/>
            <w:tcBorders>
              <w:top w:val="none" w:color="FFFFFF" w:sz="0"/>
              <w:left w:val="single" w:color="B26B00" w:sz="24"/>
              <w:bottom w:val="none" w:color="FFFFFF" w:sz="0"/>
              <w:right w:val="none" w:color="FFFFFF" w:sz="0"/>
            </w:tcBorders>
            <w:shd w:fill="FFF6E5" w:color="auto" w:val="clear"/>
            <w:tcMar>
              <w:top w:type="dxa" w:w="100"/>
              <w:left w:type="dxa" w:w="180"/>
              <w:bottom w:type="dxa" w:w="100"/>
              <w:right w:type="dxa" w:w="140"/>
            </w:tcMar>
          </w:tcPr>
          <w:p>
            <w:r>
              <w:rPr>
                <w:b/>
                <w:bCs/>
                <w:color w:val="B26B00"/>
              </w:rPr>
              <w:t xml:space="preserve">Caution: </w:t>
            </w:r>
            <w:r>
              <w:t xml:space="preserve">Never copy anything from </w:t>
            </w:r>
            <w:r>
              <w:rPr>
                <w:rFonts w:ascii="Consolas" w:cs="Consolas" w:eastAsia="Consolas" w:hAnsi="Consolas"/>
                <w:color w:val="0F5FDC"/>
                <w:sz w:val="20"/>
                <w:szCs w:val="20"/>
              </w:rPr>
              <w:t xml:space="preserve">C:\BulkReg</w:t>
            </w:r>
            <w:r>
              <w:t xml:space="preserve"> (configs with real values, batch files, ID files, passwords, logs) into the kit repository. </w:t>
            </w:r>
            <w:r>
              <w:rPr>
                <w:rFonts w:ascii="Consolas" w:cs="Consolas" w:eastAsia="Consolas" w:hAnsi="Consolas"/>
                <w:color w:val="0F5FDC"/>
                <w:sz w:val="20"/>
                <w:szCs w:val="20"/>
              </w:rPr>
              <w:t xml:space="preserve">.gitignore</w:t>
            </w:r>
            <w:r>
              <w:t xml:space="preserve"> blocks the usual file names, but treat it as a safety net only.</w:t>
            </w:r>
          </w:p>
        </w:tc>
      </w:tr>
    </w:tbl>
    <w:p>
      <w:pPr>
        <w:spacing w:after="80" w:before="0"/>
      </w:pPr>
    </w:p>
    <w:sectPr>
      <w:headerReference w:type="default" r:id="rId7"/>
      <w:headerReference w:type="first" r:id="rId8"/>
      <w:footerReference w:type="default" r:id="rId9"/>
      <w:footerReference w:type="first" r:id="rId10"/>
      <w:pgSz w:w="11906" w:h="16838" w:orient="portrait"/>
      <w:pgMar w:top="1134" w:right="1134" w:bottom="1134" w:left="1134" w:header="560" w:footer="560" w:gutter="0"/>
      <w:pgNumType/>
      <w:titlePg/>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tabs>
        <w:tab w:val="right" w:pos="9638"/>
      </w:tabs>
    </w:pPr>
    <w:r>
      <w:rPr>
        <w:color w:val="5D6678"/>
        <w:sz w:val="16"/>
        <w:szCs w:val="16"/>
      </w:rPr>
      <w:t xml:space="preserve">HCL Confidential – Internal Use  |  v3.2</w:t>
    </w:r>
    <w:r>
      <w:rPr>
        <w:color w:val="5D6678"/>
        <w:sz w:val="16"/>
        <w:szCs w:val="16"/>
      </w:rPr>
      <w:t xml:space="preserve">	Page </w:t>
      <w:fldChar w:fldCharType="begin"/>
      <w:instrText xml:space="preserve">PAGE</w:instrText>
      <w:fldChar w:fldCharType="separate"/>
      <w:fldChar w:fldCharType="end"/>
      <w:t xml:space="preserve"> of </w:t>
      <w:fldChar w:fldCharType="begin"/>
      <w:instrText xml:space="preserve">NUMPAGES</w:instrText>
      <w:fldChar w:fldCharType="separate"/>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header1.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pPr>
      <w:pBdr>
        <w:bottom w:val="single" w:color="2EC0CB" w:sz="6" w:space="4"/>
      </w:pBdr>
      <w:tabs>
        <w:tab w:val="right" w:pos="9638"/>
      </w:tabs>
    </w:pPr>
    <w:r>
      <w:rPr>
        <w:b/>
        <w:bCs/>
        <w:color w:val="17707F"/>
        <w:sz w:val="17"/>
        <w:szCs w:val="17"/>
      </w:rPr>
      <w:t xml:space="preserve">HCL Software</w:t>
    </w:r>
    <w:r>
      <w:rPr>
        <w:color w:val="5D6678"/>
        <w:sz w:val="17"/>
        <w:szCs w:val="17"/>
      </w:rPr>
      <w:t xml:space="preserve">	BulkReg Framework – Administrator Setup, Operations &amp; Audit Guide</w:t>
    </w:r>
  </w:p>
</w:hdr>
</file>

<file path=word/header2.xml><?xml version="1.0" encoding="utf-8"?>
<w:hd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w16cid="http://schemas.microsoft.com/office/word/2016/wordml/cid" xmlns:w16se="http://schemas.microsoft.com/office/word/2015/wordml/symex">
  <w:p/>
</w:hd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540" w:hanging="270"/>
      </w:pPr>
    </w:lvl>
  </w:abstractNum>
  <w:abstractNum w:abstractNumId="3" w15:restartNumberingAfterBreak="0">
    <w:multiLevelType w:val="hybridMultilevel"/>
    <w:lvl w:ilvl="0" w15:tentative="1">
      <w:start w:val="1"/>
      <w:numFmt w:val="decimal"/>
      <w:lvlText w:val="%1."/>
      <w:lvlJc w:val="left"/>
      <w:pPr>
        <w:ind w:left="540" w:hanging="360"/>
      </w:pPr>
    </w:lvl>
  </w:abstractNum>
  <w:abstractNum w:abstractNumId="4" w15:restartNumberingAfterBreak="0">
    <w:multiLevelType w:val="hybridMultilevel"/>
    <w:lvl w:ilvl="0" w15:tentative="1">
      <w:start w:val="1"/>
      <w:numFmt w:val="decimal"/>
      <w:lvlText w:val="%1."/>
      <w:lvlJc w:val="left"/>
      <w:pPr>
        <w:ind w:left="540" w:hanging="360"/>
      </w:pPr>
    </w:lvl>
  </w:abstractNum>
  <w:abstractNum w:abstractNumId="5" w15:restartNumberingAfterBreak="0">
    <w:multiLevelType w:val="hybridMultilevel"/>
    <w:lvl w:ilvl="0" w15:tentative="1">
      <w:start w:val="1"/>
      <w:numFmt w:val="decimal"/>
      <w:lvlText w:val="%1."/>
      <w:lvlJc w:val="left"/>
      <w:pPr>
        <w:ind w:left="540" w:hanging="360"/>
      </w:pPr>
    </w:lvl>
  </w:abstractNum>
  <w:abstractNum w:abstractNumId="6" w15:restartNumberingAfterBreak="0">
    <w:multiLevelType w:val="hybridMultilevel"/>
    <w:lvl w:ilvl="0" w15:tentative="1">
      <w:start w:val="1"/>
      <w:numFmt w:val="decimal"/>
      <w:lvlText w:val="%1."/>
      <w:lvlJc w:val="left"/>
      <w:pPr>
        <w:ind w:left="540" w:hanging="360"/>
      </w:pPr>
    </w:lvl>
  </w:abstractNum>
  <w:abstractNum w:abstractNumId="7" w15:restartNumberingAfterBreak="0">
    <w:multiLevelType w:val="hybridMultilevel"/>
    <w:lvl w:ilvl="0" w15:tentative="1">
      <w:start w:val="4"/>
      <w:numFmt w:val="decimal"/>
      <w:lvlText w:val="%1."/>
      <w:lvlJc w:val="left"/>
      <w:pPr>
        <w:ind w:left="540" w:hanging="360"/>
      </w:pPr>
    </w:lvl>
  </w:abstractNum>
  <w:abstractNum w:abstractNumId="8" w15:restartNumberingAfterBreak="0">
    <w:multiLevelType w:val="hybridMultilevel"/>
    <w:lvl w:ilvl="0" w15:tentative="1">
      <w:start w:val="1"/>
      <w:numFmt w:val="decimal"/>
      <w:lvlText w:val="%1."/>
      <w:lvlJc w:val="left"/>
      <w:pPr>
        <w:ind w:left="540" w:hanging="360"/>
      </w:pPr>
    </w:lvl>
  </w:abstractNum>
  <w:abstractNum w:abstractNumId="9" w15:restartNumberingAfterBreak="0">
    <w:multiLevelType w:val="hybridMultilevel"/>
    <w:lvl w:ilvl="0" w15:tentative="1">
      <w:start w:val="1"/>
      <w:numFmt w:val="decimal"/>
      <w:lvlText w:val="%1."/>
      <w:lvlJc w:val="left"/>
      <w:pPr>
        <w:ind w:left="540" w:hanging="360"/>
      </w:pPr>
    </w:lvl>
  </w:abstractNum>
  <w:abstractNum w:abstractNumId="10" w15:restartNumberingAfterBreak="0">
    <w:multiLevelType w:val="hybridMultilevel"/>
    <w:lvl w:ilvl="0" w15:tentative="1">
      <w:start w:val="1"/>
      <w:numFmt w:val="decimal"/>
      <w:lvlText w:val="%1."/>
      <w:lvlJc w:val="left"/>
      <w:pPr>
        <w:ind w:left="540" w:hanging="360"/>
      </w:pPr>
    </w:lvl>
  </w:abstractNum>
  <w:abstractNum w:abstractNumId="11" w15:restartNumberingAfterBreak="0">
    <w:multiLevelType w:val="hybridMultilevel"/>
    <w:lvl w:ilvl="0" w15:tentative="1">
      <w:start w:val="1"/>
      <w:numFmt w:val="decimal"/>
      <w:lvlText w:val="%1."/>
      <w:lvlJc w:val="left"/>
      <w:pPr>
        <w:ind w:left="540" w:hanging="360"/>
      </w:pPr>
    </w:lvl>
  </w:abstractNum>
  <w:abstractNum w:abstractNumId="12" w15:restartNumberingAfterBreak="0">
    <w:multiLevelType w:val="hybridMultilevel"/>
    <w:lvl w:ilvl="0" w15:tentative="1">
      <w:start w:val="1"/>
      <w:numFmt w:val="decimal"/>
      <w:lvlText w:val="%1."/>
      <w:lvlJc w:val="left"/>
      <w:pPr>
        <w:ind w:left="540" w:hanging="360"/>
      </w:pPr>
    </w:lvl>
  </w:abstractNum>
  <w:abstractNum w:abstractNumId="13" w15:restartNumberingAfterBreak="0">
    <w:multiLevelType w:val="hybridMultilevel"/>
    <w:lvl w:ilvl="0" w15:tentative="1">
      <w:start w:val="1"/>
      <w:numFmt w:val="decimal"/>
      <w:lvlText w:val="%1."/>
      <w:lvlJc w:val="left"/>
      <w:pPr>
        <w:ind w:left="540" w:hanging="360"/>
      </w:pPr>
    </w:lvl>
  </w:abstractNum>
  <w:abstractNum w:abstractNumId="14" w15:restartNumberingAfterBreak="0">
    <w:multiLevelType w:val="hybridMultilevel"/>
    <w:lvl w:ilvl="0" w15:tentative="1">
      <w:start w:val="1"/>
      <w:numFmt w:val="decimal"/>
      <w:lvlText w:val="%1."/>
      <w:lvlJc w:val="left"/>
      <w:pPr>
        <w:ind w:left="540" w:hanging="360"/>
      </w:pPr>
    </w:lvl>
  </w:abstractNum>
  <w:abstractNum w:abstractNumId="15" w15:restartNumberingAfterBreak="0">
    <w:multiLevelType w:val="hybridMultilevel"/>
    <w:lvl w:ilvl="0" w15:tentative="1">
      <w:start w:val="1"/>
      <w:numFmt w:val="decimal"/>
      <w:lvlText w:val="%1."/>
      <w:lvlJc w:val="left"/>
      <w:pPr>
        <w:ind w:left="540" w:hanging="360"/>
      </w:pPr>
    </w:lvl>
  </w:abstractNum>
  <w:abstractNum w:abstractNumId="16" w15:restartNumberingAfterBreak="0">
    <w:multiLevelType w:val="hybridMultilevel"/>
    <w:lvl w:ilvl="0" w15:tentative="1">
      <w:start w:val="1"/>
      <w:numFmt w:val="decimal"/>
      <w:lvlText w:val="%1."/>
      <w:lvlJc w:val="left"/>
      <w:pPr>
        <w:ind w:left="540" w:hanging="360"/>
      </w:pPr>
    </w:lvl>
  </w:abstractNum>
  <w:abstractNum w:abstractNumId="17" w15:restartNumberingAfterBreak="0">
    <w:multiLevelType w:val="hybridMultilevel"/>
    <w:lvl w:ilvl="0" w15:tentative="1">
      <w:start w:val="3"/>
      <w:numFmt w:val="decimal"/>
      <w:lvlText w:val="%1."/>
      <w:lvlJc w:val="left"/>
      <w:pPr>
        <w:ind w:left="540" w:hanging="360"/>
      </w:pPr>
    </w:lvl>
  </w:abstractNum>
  <w:abstractNum w:abstractNumId="18" w15:restartNumberingAfterBreak="0">
    <w:multiLevelType w:val="hybridMultilevel"/>
    <w:lvl w:ilvl="0" w15:tentative="1">
      <w:start w:val="1"/>
      <w:numFmt w:val="decimal"/>
      <w:lvlText w:val="%1."/>
      <w:lvlJc w:val="left"/>
      <w:pPr>
        <w:ind w:left="540" w:hanging="360"/>
      </w:pPr>
    </w:lvl>
  </w:abstractNum>
  <w:abstractNum w:abstractNumId="19" w15:restartNumberingAfterBreak="0">
    <w:multiLevelType w:val="hybridMultilevel"/>
    <w:lvl w:ilvl="0" w15:tentative="1">
      <w:start w:val="1"/>
      <w:numFmt w:val="decimal"/>
      <w:lvlText w:val="%1."/>
      <w:lvlJc w:val="left"/>
      <w:pPr>
        <w:ind w:left="540" w:hanging="360"/>
      </w:pPr>
    </w:lvl>
  </w:abstractNum>
  <w:abstractNum w:abstractNumId="20" w15:restartNumberingAfterBreak="0">
    <w:multiLevelType w:val="hybridMultilevel"/>
    <w:lvl w:ilvl="0" w15:tentative="1">
      <w:start w:val="1"/>
      <w:numFmt w:val="decimal"/>
      <w:lvlText w:val="%1."/>
      <w:lvlJc w:val="left"/>
      <w:pPr>
        <w:ind w:left="540" w:hanging="360"/>
      </w:pPr>
    </w:lvl>
  </w:abstractNum>
  <w:abstractNum w:abstractNumId="21" w15:restartNumberingAfterBreak="0">
    <w:multiLevelType w:val="hybridMultilevel"/>
    <w:lvl w:ilvl="0" w15:tentative="1">
      <w:start w:val="1"/>
      <w:numFmt w:val="decimal"/>
      <w:lvlText w:val="%1."/>
      <w:lvlJc w:val="left"/>
      <w:pPr>
        <w:ind w:left="540" w:hanging="360"/>
      </w:pPr>
    </w:lvl>
  </w:abstractNum>
  <w:abstractNum w:abstractNumId="22" w15:restartNumberingAfterBreak="0">
    <w:multiLevelType w:val="hybridMultilevel"/>
    <w:lvl w:ilvl="0" w15:tentative="1">
      <w:start w:val="1"/>
      <w:numFmt w:val="decimal"/>
      <w:lvlText w:val="%1."/>
      <w:lvlJc w:val="left"/>
      <w:pPr>
        <w:ind w:left="540" w:hanging="360"/>
      </w:pPr>
    </w:lvl>
  </w:abstractNum>
  <w:abstractNum w:abstractNumId="23" w15:restartNumberingAfterBreak="0">
    <w:multiLevelType w:val="hybridMultilevel"/>
    <w:lvl w:ilvl="0" w15:tentative="1">
      <w:start w:val="1"/>
      <w:numFmt w:val="decimal"/>
      <w:lvlText w:val="%1."/>
      <w:lvlJc w:val="left"/>
      <w:pPr>
        <w:ind w:left="540" w:hanging="360"/>
      </w:pPr>
    </w:lvl>
  </w:abstractNum>
  <w:abstractNum w:abstractNumId="24" w15:restartNumberingAfterBreak="0">
    <w:multiLevelType w:val="hybridMultilevel"/>
    <w:lvl w:ilvl="0" w15:tentative="1">
      <w:start w:val="1"/>
      <w:numFmt w:val="decimal"/>
      <w:lvlText w:val="%1."/>
      <w:lvlJc w:val="left"/>
      <w:pPr>
        <w:ind w:left="540" w:hanging="360"/>
      </w:pPr>
    </w:lvl>
  </w:abstractNum>
  <w:abstractNum w:abstractNumId="25" w15:restartNumberingAfterBreak="0">
    <w:multiLevelType w:val="hybridMultilevel"/>
    <w:lvl w:ilvl="0" w15:tentative="1">
      <w:start w:val="1"/>
      <w:numFmt w:val="decimal"/>
      <w:lvlText w:val="%1."/>
      <w:lvlJc w:val="left"/>
      <w:pPr>
        <w:ind w:left="540" w:hanging="360"/>
      </w:pPr>
    </w:lvl>
  </w:abstractNum>
  <w:abstractNum w:abstractNumId="26" w15:restartNumberingAfterBreak="0">
    <w:multiLevelType w:val="hybridMultilevel"/>
    <w:lvl w:ilvl="0" w15:tentative="1">
      <w:start w:val="1"/>
      <w:numFmt w:val="decimal"/>
      <w:lvlText w:val="%1."/>
      <w:lvlJc w:val="left"/>
      <w:pPr>
        <w:ind w:left="540" w:hanging="360"/>
      </w:pPr>
    </w:lvl>
  </w:abstractNum>
  <w:abstractNum w:abstractNumId="27" w15:restartNumberingAfterBreak="0">
    <w:multiLevelType w:val="hybridMultilevel"/>
    <w:lvl w:ilvl="0" w15:tentative="1">
      <w:start w:val="1"/>
      <w:numFmt w:val="decimal"/>
      <w:lvlText w:val="%1."/>
      <w:lvlJc w:val="left"/>
      <w:pPr>
        <w:ind w:left="540" w:hanging="360"/>
      </w:pPr>
    </w:lvl>
  </w:abstractNum>
  <w:abstractNum w:abstractNumId="28" w15:restartNumberingAfterBreak="0">
    <w:multiLevelType w:val="hybridMultilevel"/>
    <w:lvl w:ilvl="0" w15:tentative="1">
      <w:start w:val="1"/>
      <w:numFmt w:val="decimal"/>
      <w:lvlText w:val="%1."/>
      <w:lvlJc w:val="left"/>
      <w:pPr>
        <w:ind w:left="540" w:hanging="360"/>
      </w:pPr>
    </w:lvl>
  </w:abstractNum>
  <w:abstractNum w:abstractNumId="29" w15:restartNumberingAfterBreak="0">
    <w:multiLevelType w:val="hybridMultilevel"/>
    <w:lvl w:ilvl="0" w15:tentative="1">
      <w:start w:val="6"/>
      <w:numFmt w:val="decimal"/>
      <w:lvlText w:val="%1."/>
      <w:lvlJc w:val="left"/>
      <w:pPr>
        <w:ind w:left="540" w:hanging="360"/>
      </w:pPr>
    </w:lvl>
  </w:abstractNum>
  <w:abstractNum w:abstractNumId="30" w15:restartNumberingAfterBreak="0">
    <w:multiLevelType w:val="hybridMultilevel"/>
    <w:lvl w:ilvl="0" w15:tentative="1">
      <w:start w:val="1"/>
      <w:numFmt w:val="decimal"/>
      <w:lvlText w:val="%1."/>
      <w:lvlJc w:val="left"/>
      <w:pPr>
        <w:ind w:left="540" w:hanging="360"/>
      </w:pPr>
    </w:lvl>
  </w:abstractNum>
  <w:abstractNum w:abstractNumId="31" w15:restartNumberingAfterBreak="0">
    <w:multiLevelType w:val="hybridMultilevel"/>
    <w:lvl w:ilvl="0" w15:tentative="1">
      <w:start w:val="1"/>
      <w:numFmt w:val="decimal"/>
      <w:lvlText w:val="%1."/>
      <w:lvlJc w:val="left"/>
      <w:pPr>
        <w:ind w:left="540" w:hanging="360"/>
      </w:pPr>
    </w:lvl>
  </w:abstractNum>
  <w:abstractNum w:abstractNumId="32" w15:restartNumberingAfterBreak="0">
    <w:multiLevelType w:val="hybridMultilevel"/>
    <w:lvl w:ilvl="0" w15:tentative="1">
      <w:start w:val="1"/>
      <w:numFmt w:val="decimal"/>
      <w:lvlText w:val="%1."/>
      <w:lvlJc w:val="left"/>
      <w:pPr>
        <w:ind w:left="540" w:hanging="360"/>
      </w:pPr>
    </w:lvl>
  </w:abstractNum>
  <w:abstractNum w:abstractNumId="33" w15:restartNumberingAfterBreak="0">
    <w:multiLevelType w:val="hybridMultilevel"/>
    <w:lvl w:ilvl="0" w15:tentative="1">
      <w:start w:val="1"/>
      <w:numFmt w:val="decimal"/>
      <w:lvlText w:val="%1."/>
      <w:lvlJc w:val="left"/>
      <w:pPr>
        <w:ind w:left="540" w:hanging="360"/>
      </w:pPr>
    </w:lvl>
  </w:abstractNum>
  <w:abstractNum w:abstractNumId="34" w15:restartNumberingAfterBreak="0">
    <w:multiLevelType w:val="hybridMultilevel"/>
    <w:lvl w:ilvl="0" w15:tentative="1">
      <w:start w:val="1"/>
      <w:numFmt w:val="decimal"/>
      <w:lvlText w:val="%1."/>
      <w:lvlJc w:val="left"/>
      <w:pPr>
        <w:ind w:left="540" w:hanging="360"/>
      </w:pPr>
    </w:lvl>
  </w:abstractNum>
  <w:abstractNum w:abstractNumId="35" w15:restartNumberingAfterBreak="0">
    <w:multiLevelType w:val="hybridMultilevel"/>
    <w:lvl w:ilvl="0" w15:tentative="1">
      <w:start w:val="1"/>
      <w:numFmt w:val="decimal"/>
      <w:lvlText w:val="%1."/>
      <w:lvlJc w:val="left"/>
      <w:pPr>
        <w:ind w:left="540" w:hanging="360"/>
      </w:pPr>
    </w:lvl>
  </w:abstractNum>
  <w:abstractNum w:abstractNumId="36" w15:restartNumberingAfterBreak="0">
    <w:multiLevelType w:val="hybridMultilevel"/>
    <w:lvl w:ilvl="0" w15:tentative="1">
      <w:start w:val="1"/>
      <w:numFmt w:val="decimal"/>
      <w:lvlText w:val="%1."/>
      <w:lvlJc w:val="left"/>
      <w:pPr>
        <w:ind w:left="540" w:hanging="360"/>
      </w:pPr>
    </w:lvl>
  </w:abstractNum>
  <w:abstractNum w:abstractNumId="37" w15:restartNumberingAfterBreak="0">
    <w:multiLevelType w:val="hybridMultilevel"/>
    <w:lvl w:ilvl="0" w15:tentative="1">
      <w:start w:val="1"/>
      <w:numFmt w:val="decimal"/>
      <w:lvlText w:val="%1."/>
      <w:lvlJc w:val="left"/>
      <w:pPr>
        <w:ind w:left="540" w:hanging="360"/>
      </w:pPr>
    </w:lvl>
  </w:abstractNum>
  <w:abstractNum w:abstractNumId="38" w15:restartNumberingAfterBreak="0">
    <w:multiLevelType w:val="hybridMultilevel"/>
    <w:lvl w:ilvl="0" w15:tentative="1">
      <w:start w:val="1"/>
      <w:numFmt w:val="decimal"/>
      <w:lvlText w:val="%1."/>
      <w:lvlJc w:val="left"/>
      <w:pPr>
        <w:ind w:left="540" w:hanging="360"/>
      </w:pPr>
    </w:lvl>
  </w:abstractNum>
  <w:abstractNum w:abstractNumId="39" w15:restartNumberingAfterBreak="0">
    <w:multiLevelType w:val="hybridMultilevel"/>
    <w:lvl w:ilvl="0" w15:tentative="1">
      <w:start w:val="1"/>
      <w:numFmt w:val="decimal"/>
      <w:lvlText w:val="%1."/>
      <w:lvlJc w:val="left"/>
      <w:pPr>
        <w:ind w:left="540" w:hanging="360"/>
      </w:pPr>
    </w:lvl>
  </w:abstractNum>
  <w:abstractNum w:abstractNumId="40" w15:restartNumberingAfterBreak="0">
    <w:multiLevelType w:val="hybridMultilevel"/>
    <w:lvl w:ilvl="0" w15:tentative="1">
      <w:start w:val="1"/>
      <w:numFmt w:val="decimal"/>
      <w:lvlText w:val="%1."/>
      <w:lvlJc w:val="left"/>
      <w:pPr>
        <w:ind w:left="540" w:hanging="360"/>
      </w:pPr>
    </w:lvl>
  </w:abstractNum>
  <w:abstractNum w:abstractNumId="41" w15:restartNumberingAfterBreak="0">
    <w:multiLevelType w:val="hybridMultilevel"/>
    <w:lvl w:ilvl="0" w15:tentative="1">
      <w:start w:val="1"/>
      <w:numFmt w:val="decimal"/>
      <w:lvlText w:val="%1."/>
      <w:lvlJc w:val="left"/>
      <w:pPr>
        <w:ind w:left="540" w:hanging="360"/>
      </w:pPr>
    </w:lvl>
  </w:abstractNum>
  <w:abstractNum w:abstractNumId="42" w15:restartNumberingAfterBreak="0">
    <w:multiLevelType w:val="hybridMultilevel"/>
    <w:lvl w:ilvl="0" w15:tentative="1">
      <w:start w:val="1"/>
      <w:numFmt w:val="decimal"/>
      <w:lvlText w:val="%1."/>
      <w:lvlJc w:val="left"/>
      <w:pPr>
        <w:ind w:left="540" w:hanging="360"/>
      </w:pPr>
    </w:lvl>
  </w:abstractNum>
  <w:abstractNum w:abstractNumId="43" w15:restartNumberingAfterBreak="0">
    <w:multiLevelType w:val="hybridMultilevel"/>
    <w:lvl w:ilvl="0" w15:tentative="1">
      <w:start w:val="1"/>
      <w:numFmt w:val="decimal"/>
      <w:lvlText w:val="%1."/>
      <w:lvlJc w:val="left"/>
      <w:pPr>
        <w:ind w:left="540" w:hanging="360"/>
      </w:pPr>
    </w:lvl>
  </w:abstractNum>
  <w:abstractNum w:abstractNumId="44" w15:restartNumberingAfterBreak="0">
    <w:multiLevelType w:val="hybridMultilevel"/>
    <w:lvl w:ilvl="0" w15:tentative="1">
      <w:start w:val="1"/>
      <w:numFmt w:val="decimal"/>
      <w:lvlText w:val="%1."/>
      <w:lvlJc w:val="left"/>
      <w:pPr>
        <w:ind w:left="540" w:hanging="360"/>
      </w:pPr>
    </w:lvl>
  </w:abstractNum>
  <w:abstractNum w:abstractNumId="45" w15:restartNumberingAfterBreak="0">
    <w:multiLevelType w:val="hybridMultilevel"/>
    <w:lvl w:ilvl="0" w15:tentative="1">
      <w:start w:val="1"/>
      <w:numFmt w:val="decimal"/>
      <w:lvlText w:val="%1."/>
      <w:lvlJc w:val="left"/>
      <w:pPr>
        <w:ind w:left="540" w:hanging="360"/>
      </w:pPr>
    </w:lvl>
  </w:abstractNum>
  <w:abstractNum w:abstractNumId="46" w15:restartNumberingAfterBreak="0">
    <w:multiLevelType w:val="hybridMultilevel"/>
    <w:lvl w:ilvl="0" w15:tentative="1">
      <w:start w:val="1"/>
      <w:numFmt w:val="decimal"/>
      <w:lvlText w:val="%1."/>
      <w:lvlJc w:val="left"/>
      <w:pPr>
        <w:ind w:left="540" w:hanging="3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 w:numId="4">
    <w:abstractNumId w:val="4"/>
    <w:lvlOverride w:ilvl="0">
      <w:startOverride w:val="1"/>
    </w:lvlOverride>
  </w:num>
  <w:num w:numId="5">
    <w:abstractNumId w:val="5"/>
    <w:lvlOverride w:ilvl="0">
      <w:startOverride w:val="1"/>
    </w:lvlOverride>
  </w:num>
  <w:num w:numId="6">
    <w:abstractNumId w:val="6"/>
    <w:lvlOverride w:ilvl="0">
      <w:startOverride w:val="1"/>
    </w:lvlOverride>
  </w:num>
  <w:num w:numId="7">
    <w:abstractNumId w:val="7"/>
    <w:lvlOverride w:ilvl="0">
      <w:startOverride w:val="4"/>
    </w:lvlOverride>
  </w:num>
  <w:num w:numId="8">
    <w:abstractNumId w:val="8"/>
    <w:lvlOverride w:ilvl="0">
      <w:startOverride w:val="1"/>
    </w:lvlOverride>
  </w:num>
  <w:num w:numId="9">
    <w:abstractNumId w:val="9"/>
    <w:lvlOverride w:ilvl="0">
      <w:startOverride w:val="1"/>
    </w:lvlOverride>
  </w:num>
  <w:num w:numId="10">
    <w:abstractNumId w:val="10"/>
    <w:lvlOverride w:ilvl="0">
      <w:startOverride w:val="1"/>
    </w:lvlOverride>
  </w:num>
  <w:num w:numId="11">
    <w:abstractNumId w:val="11"/>
    <w:lvlOverride w:ilvl="0">
      <w:startOverride w:val="1"/>
    </w:lvlOverride>
  </w:num>
  <w:num w:numId="12">
    <w:abstractNumId w:val="12"/>
    <w:lvlOverride w:ilvl="0">
      <w:startOverride w:val="1"/>
    </w:lvlOverride>
  </w:num>
  <w:num w:numId="13">
    <w:abstractNumId w:val="13"/>
    <w:lvlOverride w:ilvl="0">
      <w:startOverride w:val="1"/>
    </w:lvlOverride>
  </w:num>
  <w:num w:numId="14">
    <w:abstractNumId w:val="14"/>
    <w:lvlOverride w:ilvl="0">
      <w:startOverride w:val="1"/>
    </w:lvlOverride>
  </w:num>
  <w:num w:numId="15">
    <w:abstractNumId w:val="15"/>
    <w:lvlOverride w:ilvl="0">
      <w:startOverride w:val="1"/>
    </w:lvlOverride>
  </w:num>
  <w:num w:numId="16">
    <w:abstractNumId w:val="16"/>
    <w:lvlOverride w:ilvl="0">
      <w:startOverride w:val="1"/>
    </w:lvlOverride>
  </w:num>
  <w:num w:numId="17">
    <w:abstractNumId w:val="17"/>
    <w:lvlOverride w:ilvl="0">
      <w:startOverride w:val="3"/>
    </w:lvlOverride>
  </w:num>
  <w:num w:numId="18">
    <w:abstractNumId w:val="18"/>
    <w:lvlOverride w:ilvl="0">
      <w:startOverride w:val="1"/>
    </w:lvlOverride>
  </w:num>
  <w:num w:numId="19">
    <w:abstractNumId w:val="19"/>
    <w:lvlOverride w:ilvl="0">
      <w:startOverride w:val="1"/>
    </w:lvlOverride>
  </w:num>
  <w:num w:numId="20">
    <w:abstractNumId w:val="20"/>
    <w:lvlOverride w:ilvl="0">
      <w:startOverride w:val="1"/>
    </w:lvlOverride>
  </w:num>
  <w:num w:numId="21">
    <w:abstractNumId w:val="21"/>
    <w:lvlOverride w:ilvl="0">
      <w:startOverride w:val="1"/>
    </w:lvlOverride>
  </w:num>
  <w:num w:numId="22">
    <w:abstractNumId w:val="22"/>
    <w:lvlOverride w:ilvl="0">
      <w:startOverride w:val="1"/>
    </w:lvlOverride>
  </w:num>
  <w:num w:numId="23">
    <w:abstractNumId w:val="23"/>
    <w:lvlOverride w:ilvl="0">
      <w:startOverride w:val="1"/>
    </w:lvlOverride>
  </w:num>
  <w:num w:numId="24">
    <w:abstractNumId w:val="24"/>
    <w:lvlOverride w:ilvl="0">
      <w:startOverride w:val="1"/>
    </w:lvlOverride>
  </w:num>
  <w:num w:numId="25">
    <w:abstractNumId w:val="25"/>
    <w:lvlOverride w:ilvl="0">
      <w:startOverride w:val="1"/>
    </w:lvlOverride>
  </w:num>
  <w:num w:numId="26">
    <w:abstractNumId w:val="26"/>
    <w:lvlOverride w:ilvl="0">
      <w:startOverride w:val="1"/>
    </w:lvlOverride>
  </w:num>
  <w:num w:numId="27">
    <w:abstractNumId w:val="27"/>
    <w:lvlOverride w:ilvl="0">
      <w:startOverride w:val="1"/>
    </w:lvlOverride>
  </w:num>
  <w:num w:numId="28">
    <w:abstractNumId w:val="28"/>
    <w:lvlOverride w:ilvl="0">
      <w:startOverride w:val="1"/>
    </w:lvlOverride>
  </w:num>
  <w:num w:numId="29">
    <w:abstractNumId w:val="29"/>
    <w:lvlOverride w:ilvl="0">
      <w:startOverride w:val="6"/>
    </w:lvlOverride>
  </w:num>
  <w:num w:numId="30">
    <w:abstractNumId w:val="30"/>
    <w:lvlOverride w:ilvl="0">
      <w:startOverride w:val="1"/>
    </w:lvlOverride>
  </w:num>
  <w:num w:numId="31">
    <w:abstractNumId w:val="31"/>
    <w:lvlOverride w:ilvl="0">
      <w:startOverride w:val="1"/>
    </w:lvlOverride>
  </w:num>
  <w:num w:numId="32">
    <w:abstractNumId w:val="32"/>
    <w:lvlOverride w:ilvl="0">
      <w:startOverride w:val="1"/>
    </w:lvlOverride>
  </w:num>
  <w:num w:numId="33">
    <w:abstractNumId w:val="33"/>
    <w:lvlOverride w:ilvl="0">
      <w:startOverride w:val="1"/>
    </w:lvlOverride>
  </w:num>
  <w:num w:numId="34">
    <w:abstractNumId w:val="34"/>
    <w:lvlOverride w:ilvl="0">
      <w:startOverride w:val="1"/>
    </w:lvlOverride>
  </w:num>
  <w:num w:numId="35">
    <w:abstractNumId w:val="35"/>
    <w:lvlOverride w:ilvl="0">
      <w:startOverride w:val="1"/>
    </w:lvlOverride>
  </w:num>
  <w:num w:numId="36">
    <w:abstractNumId w:val="36"/>
    <w:lvlOverride w:ilvl="0">
      <w:startOverride w:val="1"/>
    </w:lvlOverride>
  </w:num>
  <w:num w:numId="37">
    <w:abstractNumId w:val="37"/>
    <w:lvlOverride w:ilvl="0">
      <w:startOverride w:val="1"/>
    </w:lvlOverride>
  </w:num>
  <w:num w:numId="38">
    <w:abstractNumId w:val="38"/>
    <w:lvlOverride w:ilvl="0">
      <w:startOverride w:val="1"/>
    </w:lvlOverride>
  </w:num>
  <w:num w:numId="39">
    <w:abstractNumId w:val="39"/>
    <w:lvlOverride w:ilvl="0">
      <w:startOverride w:val="1"/>
    </w:lvlOverride>
  </w:num>
  <w:num w:numId="40">
    <w:abstractNumId w:val="40"/>
    <w:lvlOverride w:ilvl="0">
      <w:startOverride w:val="1"/>
    </w:lvlOverride>
  </w:num>
  <w:num w:numId="41">
    <w:abstractNumId w:val="41"/>
    <w:lvlOverride w:ilvl="0">
      <w:startOverride w:val="1"/>
    </w:lvlOverride>
  </w:num>
  <w:num w:numId="42">
    <w:abstractNumId w:val="42"/>
    <w:lvlOverride w:ilvl="0">
      <w:startOverride w:val="1"/>
    </w:lvlOverride>
  </w:num>
  <w:num w:numId="43">
    <w:abstractNumId w:val="43"/>
    <w:lvlOverride w:ilvl="0">
      <w:startOverride w:val="1"/>
    </w:lvlOverride>
  </w:num>
  <w:num w:numId="44">
    <w:abstractNumId w:val="44"/>
    <w:lvlOverride w:ilvl="0">
      <w:startOverride w:val="1"/>
    </w:lvlOverride>
  </w:num>
  <w:num w:numId="45">
    <w:abstractNumId w:val="45"/>
    <w:lvlOverride w:ilvl="0">
      <w:startOverride w:val="1"/>
    </w:lvlOverride>
  </w:num>
  <w:num w:numId="46">
    <w:abstractNumId w:val="46"/>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updateFields/>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Arial" w:cs="Arial" w:eastAsia="Arial" w:hAnsi="Arial"/>
        <w:color w:val="14142B"/>
        <w:sz w:val="21"/>
        <w:szCs w:val="21"/>
      </w:rPr>
    </w:rPrDefault>
    <w:pPrDefault>
      <w:pPr>
        <w:spacing w:after="120" w:line="276"/>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paragraph" w:styleId="Heading1">
    <w:name w:val="Heading 1"/>
    <w:basedOn w:val="Normal"/>
    <w:next w:val="Normal"/>
    <w:qFormat/>
    <w:pPr>
      <w:pBdr>
        <w:bottom w:val="single" w:color="2EC0CB" w:sz="12" w:space="4"/>
      </w:pBdr>
      <w:spacing w:after="200" w:before="120"/>
      <w:outlineLvl w:val="0"/>
    </w:pPr>
    <w:rPr>
      <w:rFonts w:ascii="Arial" w:cs="Arial" w:eastAsia="Arial" w:hAnsi="Arial"/>
      <w:b/>
      <w:bCs/>
      <w:color w:val="17707F"/>
      <w:sz w:val="34"/>
      <w:szCs w:val="34"/>
    </w:rPr>
  </w:style>
  <w:style w:type="paragraph" w:styleId="Heading2">
    <w:name w:val="Heading 2"/>
    <w:basedOn w:val="Normal"/>
    <w:next w:val="Normal"/>
    <w:qFormat/>
    <w:pPr>
      <w:keepNext/>
      <w:spacing w:after="120" w:before="260"/>
      <w:outlineLvl w:val="1"/>
    </w:pPr>
    <w:rPr>
      <w:rFonts w:ascii="Arial" w:cs="Arial" w:eastAsia="Arial" w:hAnsi="Arial"/>
      <w:b/>
      <w:bCs/>
      <w:color w:val="17707F"/>
      <w:sz w:val="26"/>
      <w:szCs w:val="26"/>
    </w:rPr>
  </w:style>
  <w:style w:type="paragraph" w:styleId="Heading3">
    <w:name w:val="Heading 3"/>
    <w:basedOn w:val="Normal"/>
    <w:next w:val="Normal"/>
    <w:qFormat/>
    <w:pPr>
      <w:keepNext/>
      <w:spacing w:after="100" w:before="200"/>
      <w:outlineLvl w:val="2"/>
    </w:pPr>
    <w:rPr>
      <w:rFonts w:ascii="Arial" w:cs="Arial" w:eastAsia="Arial" w:hAnsi="Arial"/>
      <w:b/>
      <w:bCs/>
      <w:color w:val="0F5FDC"/>
      <w:sz w:val="22"/>
      <w:szCs w:val="22"/>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header" Target="header1.xml"/><Relationship Id="rId8" Type="http://schemas.openxmlformats.org/officeDocument/2006/relationships/header" Target="header2.xml"/><Relationship Id="rId9" Type="http://schemas.openxmlformats.org/officeDocument/2006/relationships/footer" Target="footer1.xml"/><Relationship Id="rId10" Type="http://schemas.openxmlformats.org/officeDocument/2006/relationships/footer" Target="footer2.xml"/><Relationship Id="rId1bteexqr0uwtcmowahvhm" Type="http://schemas.openxmlformats.org/officeDocument/2006/relationships/hyperlink" Target="https://help.hcl-software.com/domino/14.0.0/admin/conf_adsync_registering_ad_users.html" TargetMode="External"/><Relationship Id="rIdpexuqf4ak1hhpgl6r9ykc" Type="http://schemas.openxmlformats.org/officeDocument/2006/relationships/hyperlink" Target="https://help.hcl-software.com/dom_designer/14.5.0/basic/H_CONTACTNOTEID_PROPERTY_NOTESREGISTRATION.html" TargetMode="External"/><Relationship Id="rIdcfj79rh3otcafizamh-6s" Type="http://schemas.openxmlformats.org/officeDocument/2006/relationships/hyperlink" Target="https://help.hcl-software.com/dom_designer/14.5.0/basic/H_REGISTERNEWUSER_METHOD.html" TargetMode="External"/><Relationship Id="rId3b9ppbohd883pqk9b1ug2" Type="http://schemas.openxmlformats.org/officeDocument/2006/relationships/hyperlink" Target="https://help.hcl-software.com/dom_designer/9.0.1/appdev/H_CREATEREPLICA_METHOD_ADMINP.html" TargetMode="External"/><Relationship Id="rIdinyvmzcqdn7pw8byquyo5" Type="http://schemas.openxmlformats.org/officeDocument/2006/relationships/hyperlink" Target="https://help.hcl-software.com/domino/14.0.0/admin/admn_createreplica_r.html" TargetMode="External"/><Relationship Id="rIdqgf78rpno2qyxmn6pmjxt" Type="http://schemas.openxmlformats.org/officeDocument/2006/relationships/hyperlink" Target="https://help.hcl-software.com/domino/14.5.0/admin/conf_creatinganidvault_t.html" TargetMode="External"/><Relationship Id="rId0ksa6nbv8cs-crepkkm8i" Type="http://schemas.openxmlformats.org/officeDocument/2006/relationships/hyperlink" Target="https://help.hcl-software.com/domino/14.5.0/admin/conf_creatingoreditingidvaultpolicysettingsdocumentsma_t.html" TargetMode="External"/><Relationship Id="rIdbbbvawmstzsc_ucvlh2rv" Type="http://schemas.openxmlformats.org/officeDocument/2006/relationships/hyperlink" Target="https://help.hcl-software.com/domino/14.0.0/admin/conf_creatingasecuritypolicysettingsdocument_t.html" TargetMode="External"/><Relationship Id="rIdi90fsrgmrfnfmzuo27jl_" Type="http://schemas.openxmlformats.org/officeDocument/2006/relationships/hyperlink" Target="https://help.hcl-software.com/domino/14.5.0/admin/conf_creatingapolicydocument_t.html" TargetMode="External"/><Relationship Id="rId_aq56adgh0hfrl3wzyavw" Type="http://schemas.openxmlformats.org/officeDocument/2006/relationships/hyperlink" Target="https://help.hcl-software.com/domino/14.5.1/admin/conf_modifyingaserverbasedca_t.html" TargetMode="External"/><Relationship Id="rIdtmczrdmlbohotlicxbbu8" Type="http://schemas.openxmlformats.org/officeDocument/2006/relationships/hyperlink" Target="https://help.hcl-software.com/domino/14.0.0/admin/conf_usingadministrationrolesinthedominodirectoryacl_t.html" TargetMode="External"/><Relationship Id="rIdblm7tfakv8nwrpv4vkp66" Type="http://schemas.openxmlformats.org/officeDocument/2006/relationships/hyperlink" Target="https://help.hcl-software.com/domino/14.0.0/admin/conf_configuringadatabaseacl_t.html" TargetMode="External"/><Relationship Id="rIdpohocte2_t9cl9jwlxhdu" Type="http://schemas.openxmlformats.org/officeDocument/2006/relationships/hyperlink" Target="https://help.hcl-software.com/dom_designer/14.5.1/basic/H_CREATING_A_DATABASE_FROM_A_TEMPLATE_OVER.html" TargetMode="External"/><Relationship Id="rIdbmpcb7mk9syvl23st7fa8" Type="http://schemas.openxmlformats.org/officeDocument/2006/relationships/hyperlink" Target="https://help.hcl-software.com/dom_designer/14.5.0/basic/H_USING_SCRIPT_LIBRARIES.html" TargetMode="External"/><Relationship Id="rIdgzmu7l_clr46rafqs9_wy" Type="http://schemas.openxmlformats.org/officeDocument/2006/relationships/hyperlink" Target="https://help.hcl-software.com/dom_designer/14.5.1/basic/H_CREATING_AN_AGENT.html" TargetMode="External"/><Relationship Id="rIdo58dszqnytbflkvyx-xww" Type="http://schemas.openxmlformats.org/officeDocument/2006/relationships/hyperlink" Target="https://help.hcl-software.com/notes/14.0.0/client/agt_rules_for_agent_names_r.html" TargetMode="External"/><Relationship Id="rIddqeqyhpsmc2cw1iz9lcrq" Type="http://schemas.openxmlformats.org/officeDocument/2006/relationships/hyperlink" Target="https://help.hcl-software.com/domino/14.0.0/admin/admn_signingadatabaseortemplate_t.html" TargetMode="External"/><Relationship Id="rIdwqllpnuqeqxy3vn1j8py7" Type="http://schemas.openxmlformats.org/officeDocument/2006/relationships/hyperlink" Target="https://help.hcl-software.com/dom_designer/14.5.1/basic/H_ABOUT_CHECKING_FIELD_VALUES_IN_A_DOCUMENT.html" TargetMode="External"/><Relationship Id="rIddjd7jogmgrbnomzxhlga4" Type="http://schemas.openxmlformats.org/officeDocument/2006/relationships/hyperlink" Target="https://help.hcl-software.com/notes/14.0.0/client/sec_ecl_alert_c.html" TargetMode="External"/><Relationship Id="rId3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notes.xml.rels><?xml version="1.0" encoding="UTF-8"?><Relationships xmlns="http://schemas.openxmlformats.org/package/2006/relationships"/>
</file>

<file path=word/_rels/header1.xml.rels><?xml version="1.0" encoding="UTF-8"?><Relationships xmlns="http://schemas.openxmlformats.org/package/2006/relationships"/>
</file>

<file path=word/_rels/header2.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BulkReg Framework – Administrator Setup, Operations &amp; Audit Guide</dc:title>
  <dc:creator>Rishab Sharma</dc:creator>
  <dc:description>Step-by-step guide: bulk registration of Directory Sync (Active Directory) users in HCL Domino – Notes ID, mail file and ID Vault – in reviewed batches across multiple servers, from the Windows Domino Administrator client</dc:description>
  <cp:lastModifiedBy>Un-named</cp:lastModifiedBy>
  <cp:revision>1</cp:revision>
  <dcterms:created xsi:type="dcterms:W3CDTF">2026-10-04T08:58:21.067Z</dcterms:created>
  <dcterms:modified xsi:type="dcterms:W3CDTF">2026-10-04T08:58:21.067Z</dcterms:modified>
</cp:coreProperties>
</file>

<file path=docProps/custom.xml><?xml version="1.0" encoding="utf-8"?>
<Properties xmlns="http://schemas.openxmlformats.org/officeDocument/2006/custom-properties" xmlns:vt="http://schemas.openxmlformats.org/officeDocument/2006/docPropsVTypes"/>
</file>