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2.4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1.5.0: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 (+ optional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2"/>
        </w:numPr>
      </w:pPr>
      <w:r>
        <w:t xml:space="preserve">Sign in to the Windows workstation from worksheet row 13.</w:t>
      </w:r>
    </w:p>
    <w:p>
      <w:pPr>
        <w:pStyle w:val="ListParagraph"/>
        <w:numPr>
          <w:ilvl w:val="0"/>
          <w:numId w:val="2"/>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2"/>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2"/>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2"/>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2"/>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2"/>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3"/>
        </w:numPr>
      </w:pPr>
      <w:r>
        <w:t xml:space="preserve">In Domino Administrator, select the registration server in the server pane.</w:t>
      </w:r>
    </w:p>
    <w:p>
      <w:pPr>
        <w:pStyle w:val="ListParagraph"/>
        <w:numPr>
          <w:ilvl w:val="0"/>
          <w:numId w:val="3"/>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3"/>
        </w:numPr>
      </w:pPr>
      <w:r>
        <w:t xml:space="preserve">Select a user you know was synchronized from Active Directory.</w:t>
      </w:r>
    </w:p>
    <w:p>
      <w:pPr>
        <w:pStyle w:val="ListParagraph"/>
        <w:numPr>
          <w:ilvl w:val="0"/>
          <w:numId w:val="3"/>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3"/>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3"/>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3"/>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4"/>
        </w:numPr>
      </w:pPr>
      <w:r>
        <w:t xml:space="preserve">In Domino Administrator, select the </w:t>
      </w:r>
      <w:r>
        <w:rPr>
          <w:b/>
          <w:bCs/>
        </w:rPr>
        <w:t xml:space="preserve">registration server</w:t>
      </w:r>
      <w:r>
        <w:t xml:space="preserve"> in the server pane.</w:t>
      </w:r>
    </w:p>
    <w:p>
      <w:pPr>
        <w:pStyle w:val="ListParagraph"/>
        <w:numPr>
          <w:ilvl w:val="0"/>
          <w:numId w:val="4"/>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4"/>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4"/>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4"/>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4"/>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4"/>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4"/>
        </w:numPr>
      </w:pPr>
      <w:r>
        <w:t xml:space="preserve">Click </w:t>
      </w:r>
      <w:r>
        <w:rPr>
          <w:b/>
          <w:bCs/>
        </w:rPr>
        <w:t xml:space="preserve">OK</w:t>
      </w:r>
      <w:r>
        <w:t xml:space="preserve"> to save the ACL.</w:t>
      </w:r>
    </w:p>
    <w:p>
      <w:pPr>
        <w:pStyle w:val="ListParagraph"/>
        <w:numPr>
          <w:ilvl w:val="0"/>
          <w:numId w:val="4"/>
        </w:numPr>
      </w:pPr>
      <w:r>
        <w:t xml:space="preserve">Wait for the ACL change to reach the server you work on. It is immediate on the registration server itself.</w:t>
      </w:r>
    </w:p>
    <w:p>
      <w:pPr>
        <w:pStyle w:val="Heading3"/>
      </w:pPr>
      <w:r>
        <w:t xml:space="preserve">Allow your admin ID to create mail files on every home server</w:t>
      </w:r>
    </w:p>
    <w:p>
      <w:pPr>
        <w:pStyle w:val="ListParagraph"/>
        <w:numPr>
          <w:ilvl w:val="0"/>
          <w:numId w:val="5"/>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5"/>
        </w:numPr>
      </w:pPr>
      <w:r>
        <w:t xml:space="preserve">Open the Server document of the first home server (worksheet row 3) and click </w:t>
      </w:r>
      <w:r>
        <w:rPr>
          <w:b/>
          <w:bCs/>
        </w:rPr>
        <w:t xml:space="preserve">Edit Server</w:t>
      </w:r>
      <w:r>
        <w:t xml:space="preserve">.</w:t>
      </w:r>
    </w:p>
    <w:p>
      <w:pPr>
        <w:pStyle w:val="ListParagraph"/>
        <w:numPr>
          <w:ilvl w:val="0"/>
          <w:numId w:val="5"/>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5"/>
        </w:numPr>
      </w:pPr>
      <w:r>
        <w:t xml:space="preserve">Click </w:t>
      </w:r>
      <w:r>
        <w:rPr>
          <w:b/>
          <w:bCs/>
        </w:rPr>
        <w:t xml:space="preserve">Save &amp; Close</w:t>
      </w:r>
      <w:r>
        <w:t xml:space="preserve">. Repeat for every home server.</w:t>
      </w:r>
    </w:p>
    <w:p>
      <w:pPr>
        <w:pStyle w:val="ListParagraph"/>
        <w:numPr>
          <w:ilvl w:val="0"/>
          <w:numId w:val="5"/>
        </w:numPr>
      </w:pPr>
      <w:r>
        <w:t xml:space="preserve">Check that the mail template from worksheet row 11b exists on every home server (</w:t>
      </w:r>
      <w:r>
        <w:rPr>
          <w:b/>
          <w:bCs/>
        </w:rPr>
        <w:t xml:space="preserve">Files</w:t>
      </w:r>
      <w:r>
        <w:t xml:space="preserve"> tab of each server, filter on .ntf).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can create databases on every home server, and the mail template exists on each of them.</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6"/>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6"/>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6"/>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6"/>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6"/>
        </w:numPr>
      </w:pPr>
      <w:r>
        <w:t xml:space="preserve">Select the server that hosts the CA, then select the certifier from worksheet row 6.</w:t>
      </w:r>
    </w:p>
    <w:p>
      <w:pPr>
        <w:pStyle w:val="ListParagraph"/>
        <w:numPr>
          <w:ilvl w:val="0"/>
          <w:numId w:val="6"/>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6"/>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7"/>
        </w:numPr>
      </w:pPr>
      <w:r>
        <w:t xml:space="preserve">Obtain the certifier ID file and its password from the certifier owner, following your organisation's handover process.</w:t>
      </w:r>
    </w:p>
    <w:p>
      <w:pPr>
        <w:pStyle w:val="ListParagraph"/>
        <w:numPr>
          <w:ilvl w:val="0"/>
          <w:numId w:val="7"/>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7"/>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8"/>
        </w:numPr>
      </w:pPr>
      <w:r>
        <w:t xml:space="preserve">In Domino Administrator, click the </w:t>
      </w:r>
      <w:r>
        <w:rPr>
          <w:b/>
          <w:bCs/>
        </w:rPr>
        <w:t xml:space="preserve">Configuration</w:t>
      </w:r>
      <w:r>
        <w:t xml:space="preserve"> tab.</w:t>
      </w:r>
    </w:p>
    <w:p>
      <w:pPr>
        <w:pStyle w:val="ListParagraph"/>
        <w:numPr>
          <w:ilvl w:val="0"/>
          <w:numId w:val="8"/>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8"/>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8"/>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8"/>
        </w:numPr>
      </w:pPr>
      <w:r>
        <w:t xml:space="preserve">Select the </w:t>
      </w:r>
      <w:r>
        <w:rPr>
          <w:b/>
          <w:bCs/>
        </w:rPr>
        <w:t xml:space="preserve">vault primary server</w:t>
      </w:r>
      <w:r>
        <w:t xml:space="preserve"> from worksheet row 7.</w:t>
      </w:r>
    </w:p>
    <w:p>
      <w:pPr>
        <w:pStyle w:val="ListParagraph"/>
        <w:numPr>
          <w:ilvl w:val="0"/>
          <w:numId w:val="8"/>
        </w:numPr>
      </w:pPr>
      <w:r>
        <w:t xml:space="preserve">Add at least one </w:t>
      </w:r>
      <w:r>
        <w:rPr>
          <w:b/>
          <w:bCs/>
        </w:rPr>
        <w:t xml:space="preserve">vault administrator</w:t>
      </w:r>
      <w:r>
        <w:t xml:space="preserve">.</w:t>
      </w:r>
    </w:p>
    <w:p>
      <w:pPr>
        <w:pStyle w:val="ListParagraph"/>
        <w:numPr>
          <w:ilvl w:val="0"/>
          <w:numId w:val="8"/>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8"/>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9"/>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9"/>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9"/>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9"/>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9"/>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9"/>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9"/>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9"/>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0"/>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0"/>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0"/>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0"/>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0"/>
        </w:numPr>
      </w:pPr>
      <w:r>
        <w:t xml:space="preserve">Enter a </w:t>
      </w:r>
      <w:r>
        <w:rPr>
          <w:b/>
          <w:bCs/>
        </w:rPr>
        <w:t xml:space="preserve">Description</w:t>
      </w:r>
      <w:r>
        <w:t xml:space="preserve">, for example: BulkReg – DirSync users, ID vault DirSyncVault.</w:t>
      </w:r>
    </w:p>
    <w:p>
      <w:pPr>
        <w:pStyle w:val="ListParagraph"/>
        <w:numPr>
          <w:ilvl w:val="0"/>
          <w:numId w:val="10"/>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0"/>
        </w:numPr>
      </w:pPr>
      <w:r>
        <w:t xml:space="preserve">Leave the other settings types empty unless your organisation requires them.</w:t>
      </w:r>
    </w:p>
    <w:p>
      <w:pPr>
        <w:pStyle w:val="ListParagraph"/>
        <w:numPr>
          <w:ilvl w:val="0"/>
          <w:numId w:val="10"/>
        </w:numPr>
      </w:pPr>
      <w:r>
        <w:t xml:space="preserve">Click </w:t>
      </w:r>
      <w:r>
        <w:rPr>
          <w:b/>
          <w:bCs/>
        </w:rPr>
        <w:t xml:space="preserve">Save &amp; Close</w:t>
      </w:r>
      <w:r>
        <w:t xml:space="preserve">.</w:t>
      </w:r>
    </w:p>
    <w:p>
      <w:pPr>
        <w:pStyle w:val="ListParagraph"/>
        <w:numPr>
          <w:ilvl w:val="0"/>
          <w:numId w:val="10"/>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0"/>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1"/>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1"/>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1"/>
        </w:numPr>
      </w:pPr>
      <w:r>
        <w:t xml:space="preserve">Click </w:t>
      </w:r>
      <w:r>
        <w:rPr>
          <w:b/>
          <w:bCs/>
        </w:rPr>
        <w:t xml:space="preserve">Add Policy</w:t>
      </w:r>
      <w:r>
        <w:t xml:space="preserve">.</w:t>
      </w:r>
    </w:p>
    <w:p>
      <w:pPr>
        <w:pStyle w:val="ListParagraph"/>
        <w:numPr>
          <w:ilvl w:val="0"/>
          <w:numId w:val="11"/>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1"/>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1"/>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1"/>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1"/>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1"/>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2"/>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2"/>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3"/>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4"/>
        </w:numPr>
      </w:pPr>
      <w:r>
        <w:t xml:space="preserve">Open PowerShell (normal, not elevated).</w:t>
      </w:r>
    </w:p>
    <w:p>
      <w:pPr>
        <w:pStyle w:val="ListParagraph"/>
        <w:numPr>
          <w:ilvl w:val="0"/>
          <w:numId w:val="14"/>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5"/>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5"/>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6"/>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6"/>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6"/>
        </w:numPr>
      </w:pPr>
      <w:r>
        <w:t xml:space="preserve">Do not change any other line yet.</w:t>
      </w:r>
    </w:p>
    <w:p>
      <w:pPr>
        <w:pStyle w:val="ListParagraph"/>
        <w:numPr>
          <w:ilvl w:val="0"/>
          <w:numId w:val="16"/>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 / MailFolderPrefix / 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 </w:t>
            </w:r>
            <w:r>
              <w:rPr>
                <w:rFonts w:ascii="Consolas" w:cs="Consolas" w:eastAsia="Consolas" w:hAnsi="Consolas"/>
                <w:color w:val="0F5FDC"/>
                <w:sz w:val="18"/>
                <w:szCs w:val="18"/>
              </w:rPr>
              <w:t xml:space="preserve">mail</w:t>
            </w:r>
            <w:r>
              <w:rPr>
                <w:sz w:val="19"/>
                <w:szCs w:val="19"/>
              </w:rPr>
              <w:t xml:space="preserve"> / </w:t>
            </w:r>
            <w:r>
              <w:rPr>
                <w:rFonts w:ascii="Consolas" w:cs="Consolas" w:eastAsia="Consolas" w:hAnsi="Consolas"/>
                <w:color w:val="0F5FDC"/>
                <w:sz w:val="18"/>
                <w:szCs w:val="18"/>
              </w:rPr>
              <w:t xml:space="preserve">1000</w:t>
            </w:r>
            <w:r>
              <w:rPr>
                <w:sz w:val="19"/>
                <w:szCs w:val="19"/>
              </w:rPr>
              <w:t xml:space="preserve"> → mail1, mail2 … (or </w:t>
            </w:r>
            <w:r>
              <w:rPr>
                <w:rFonts w:ascii="Consolas" w:cs="Consolas" w:eastAsia="Consolas" w:hAnsi="Consolas"/>
                <w:color w:val="0F5FDC"/>
                <w:sz w:val="18"/>
                <w:szCs w:val="18"/>
              </w:rPr>
              <w:t xml:space="preserve">SINGLE</w:t>
            </w:r>
            <w:r>
              <w:rPr>
                <w:sz w:val="19"/>
                <w:szCs w:val="19"/>
              </w:rPr>
              <w:t xml:space="preserve"> with MailFileDir)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each new mail file;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empty unless you create the log database in B15</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17"/>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17"/>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17"/>
        </w:numPr>
      </w:pPr>
      <w:r>
        <w:t xml:space="preserve">Delete the example rules and write one rule per user group from worksheet row 4, most specific first.</w:t>
      </w:r>
    </w:p>
    <w:p>
      <w:pPr>
        <w:pStyle w:val="ListParagraph"/>
        <w:numPr>
          <w:ilvl w:val="0"/>
          <w:numId w:val="17"/>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17"/>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17"/>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18"/>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18"/>
        </w:numPr>
      </w:pPr>
      <w:r>
        <w:t xml:space="preserve">In </w:t>
      </w:r>
      <w:r>
        <w:rPr>
          <w:b/>
          <w:bCs/>
        </w:rPr>
        <w:t xml:space="preserve">Server</w:t>
      </w:r>
      <w:r>
        <w:t xml:space="preserve">, keep </w:t>
      </w:r>
      <w:r>
        <w:rPr>
          <w:b/>
          <w:bCs/>
        </w:rPr>
        <w:t xml:space="preserve">Local</w:t>
      </w:r>
      <w:r>
        <w:t xml:space="preserve">.</w:t>
      </w:r>
    </w:p>
    <w:p>
      <w:pPr>
        <w:pStyle w:val="ListParagraph"/>
        <w:numPr>
          <w:ilvl w:val="0"/>
          <w:numId w:val="1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18"/>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18"/>
        </w:numPr>
      </w:pPr>
      <w:r>
        <w:t xml:space="preserve">In the template list, select </w:t>
      </w:r>
      <w:r>
        <w:rPr>
          <w:b/>
          <w:bCs/>
        </w:rPr>
        <w:t xml:space="preserve">-Blank-</w:t>
      </w:r>
      <w:r>
        <w:t xml:space="preserve">.</w:t>
      </w:r>
    </w:p>
    <w:p>
      <w:pPr>
        <w:pStyle w:val="ListParagraph"/>
        <w:numPr>
          <w:ilvl w:val="0"/>
          <w:numId w:val="18"/>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19"/>
        </w:numPr>
      </w:pPr>
      <w:r>
        <w:t xml:space="preserve">Select the bulkreg.nsf icon (or open the database) and choose </w:t>
      </w:r>
      <w:r>
        <w:rPr>
          <w:b/>
          <w:bCs/>
        </w:rPr>
        <w:t xml:space="preserve">File &gt; Application &gt; Access Control</w:t>
      </w:r>
      <w:r>
        <w:t xml:space="preserve">.</w:t>
      </w:r>
    </w:p>
    <w:p>
      <w:pPr>
        <w:pStyle w:val="ListParagraph"/>
        <w:numPr>
          <w:ilvl w:val="0"/>
          <w:numId w:val="19"/>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19"/>
        </w:numPr>
      </w:pPr>
      <w:r>
        <w:t xml:space="preserve">Make sure your admin ID (or admin group) has </w:t>
      </w:r>
      <w:r>
        <w:rPr>
          <w:b/>
          <w:bCs/>
        </w:rPr>
        <w:t xml:space="preserve">Manager</w:t>
      </w:r>
      <w:r>
        <w:t xml:space="preserve"> access.</w:t>
      </w:r>
    </w:p>
    <w:p>
      <w:pPr>
        <w:pStyle w:val="ListParagraph"/>
        <w:numPr>
          <w:ilvl w:val="0"/>
          <w:numId w:val="19"/>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Optional: create a central log database</w:t>
      </w:r>
    </w:p>
    <w:p>
      <w:r>
        <w:t xml:space="preserve">Skip this unless you want BulkReg events in a Notes database as well as in the audit files.</w:t>
      </w:r>
    </w:p>
    <w:p>
      <w:pPr>
        <w:pStyle w:val="ListParagraph"/>
        <w:numPr>
          <w:ilvl w:val="0"/>
          <w:numId w:val="20"/>
        </w:numPr>
      </w:pPr>
      <w:r>
        <w:t xml:space="preserve">Choose </w:t>
      </w:r>
      <w:r>
        <w:rPr>
          <w:b/>
          <w:bCs/>
        </w:rPr>
        <w:t xml:space="preserve">File &gt; Application &gt; New</w:t>
      </w:r>
      <w:r>
        <w:t xml:space="preserve">. In </w:t>
      </w:r>
      <w:r>
        <w:rPr>
          <w:b/>
          <w:bCs/>
        </w:rPr>
        <w:t xml:space="preserve">Server</w:t>
      </w:r>
      <w:r>
        <w:t xml:space="preserve">, select the server that will hold the log (for example the registration server).</w:t>
      </w:r>
    </w:p>
    <w:p>
      <w:pPr>
        <w:pStyle w:val="ListParagraph"/>
        <w:numPr>
          <w:ilvl w:val="0"/>
          <w:numId w:val="20"/>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0"/>
        </w:numPr>
      </w:pPr>
      <w:r>
        <w:t xml:space="preserve">Tick </w:t>
      </w:r>
      <w:r>
        <w:rPr>
          <w:b/>
          <w:bCs/>
        </w:rPr>
        <w:t xml:space="preserve">Show advanced templates</w:t>
      </w:r>
      <w:r>
        <w:t xml:space="preserve"> and select the </w:t>
      </w:r>
      <w:r>
        <w:rPr>
          <w:b/>
          <w:bCs/>
        </w:rPr>
        <w:t xml:space="preserve">Agent Log</w:t>
      </w:r>
      <w:r>
        <w:t xml:space="preserve"> template (file alog4.ntf; some releases list alog.ntf). Click </w:t>
      </w:r>
      <w:r>
        <w:rPr>
          <w:b/>
          <w:bCs/>
        </w:rPr>
        <w:t xml:space="preserve">OK</w:t>
      </w:r>
      <w:r>
        <w:t xml:space="preserve">.</w:t>
      </w:r>
    </w:p>
    <w:p>
      <w:pPr>
        <w:pStyle w:val="ListParagraph"/>
        <w:numPr>
          <w:ilvl w:val="0"/>
          <w:numId w:val="20"/>
        </w:numPr>
      </w:pPr>
      <w:r>
        <w:t xml:space="preserve">In bulkreg.ini set </w:t>
      </w:r>
      <w:r>
        <w:rPr>
          <w:rFonts w:ascii="Consolas" w:cs="Consolas" w:eastAsia="Consolas" w:hAnsi="Consolas"/>
          <w:color w:val="0F5FDC"/>
          <w:sz w:val="20"/>
          <w:szCs w:val="20"/>
        </w:rPr>
        <w:t xml:space="preserve">LogServer=&lt;that server&gt;</w:t>
      </w:r>
      <w:r>
        <w:t xml:space="preserve"> and </w:t>
      </w:r>
      <w:r>
        <w:rPr>
          <w:rFonts w:ascii="Consolas" w:cs="Consolas" w:eastAsia="Consolas" w:hAnsi="Consolas"/>
          <w:color w:val="0F5FDC"/>
          <w:sz w:val="20"/>
          <w:szCs w:val="20"/>
        </w:rPr>
        <w:t xml:space="preserve">LogDb=bulkreg_log.nsf</w:t>
      </w:r>
      <w:r>
        <w:t xml:space="preserve">.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and bulkreg.ini points to it, or LogDb is empty.</w:t>
            </w:r>
          </w:p>
        </w:tc>
      </w:tr>
    </w:tbl>
    <w:p>
      <w:pPr>
        <w:spacing w:after="80" w:before="0"/>
      </w:pPr>
    </w:p>
    <w:p>
      <w:pPr>
        <w:pStyle w:val="Heading2"/>
      </w:pPr>
      <w:r>
        <w:t xml:space="preserve">B16 Open bulkreg.nsf in Domino Designer</w:t>
      </w:r>
    </w:p>
    <w:p>
      <w:pPr>
        <w:pStyle w:val="ListParagraph"/>
        <w:numPr>
          <w:ilvl w:val="0"/>
          <w:numId w:val="21"/>
        </w:numPr>
      </w:pPr>
      <w:r>
        <w:t xml:space="preserve">Start </w:t>
      </w:r>
      <w:r>
        <w:rPr>
          <w:b/>
          <w:bCs/>
        </w:rPr>
        <w:t xml:space="preserve">HCL Domino Designer</w:t>
      </w:r>
      <w:r>
        <w:t xml:space="preserve">.</w:t>
      </w:r>
    </w:p>
    <w:p>
      <w:pPr>
        <w:pStyle w:val="ListParagraph"/>
        <w:numPr>
          <w:ilvl w:val="0"/>
          <w:numId w:val="21"/>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1"/>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2"/>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2"/>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2"/>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2"/>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2"/>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2"/>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2"/>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3"/>
        </w:numPr>
      </w:pPr>
      <w:r>
        <w:t xml:space="preserve">In </w:t>
      </w:r>
      <w:r>
        <w:rPr>
          <w:b/>
          <w:bCs/>
        </w:rPr>
        <w:t xml:space="preserve">Name</w:t>
      </w:r>
      <w:r>
        <w:t xml:space="preserve">, type the agent name from the table.</w:t>
      </w:r>
    </w:p>
    <w:p>
      <w:pPr>
        <w:pStyle w:val="ListParagraph"/>
        <w:numPr>
          <w:ilvl w:val="0"/>
          <w:numId w:val="2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3"/>
        </w:numPr>
      </w:pPr>
      <w:r>
        <w:t xml:space="preserve">Open the source file in Notepad.</w:t>
      </w:r>
    </w:p>
    <w:p>
      <w:pPr>
        <w:pStyle w:val="ListParagraph"/>
        <w:numPr>
          <w:ilvl w:val="0"/>
          <w:numId w:val="23"/>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3"/>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3"/>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3"/>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3"/>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3"/>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4"/>
        </w:numPr>
      </w:pPr>
      <w:r>
        <w:t xml:space="preserve">In Domino Administrator, select </w:t>
      </w:r>
      <w:r>
        <w:rPr>
          <w:b/>
          <w:bCs/>
        </w:rPr>
        <w:t xml:space="preserve">Local</w:t>
      </w:r>
      <w:r>
        <w:t xml:space="preserve"> in the server pane.</w:t>
      </w:r>
    </w:p>
    <w:p>
      <w:pPr>
        <w:pStyle w:val="ListParagraph"/>
        <w:numPr>
          <w:ilvl w:val="0"/>
          <w:numId w:val="24"/>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4"/>
        </w:numPr>
      </w:pPr>
      <w:r>
        <w:t xml:space="preserve">In the Tools pane choose </w:t>
      </w:r>
      <w:r>
        <w:rPr>
          <w:b/>
          <w:bCs/>
        </w:rPr>
        <w:t xml:space="preserve">Database &gt; Sign</w:t>
      </w:r>
      <w:r>
        <w:t xml:space="preserve">.</w:t>
      </w:r>
    </w:p>
    <w:p>
      <w:pPr>
        <w:pStyle w:val="ListParagraph"/>
        <w:numPr>
          <w:ilvl w:val="0"/>
          <w:numId w:val="24"/>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4"/>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5"/>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5"/>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5"/>
        </w:numPr>
      </w:pPr>
      <w:r>
        <w:t xml:space="preserve">Click </w:t>
      </w:r>
      <w:r>
        <w:rPr>
          <w:b/>
          <w:bCs/>
        </w:rPr>
        <w:t xml:space="preserve">01 - Preflight Check</w:t>
      </w:r>
      <w:r>
        <w:t xml:space="preserve">.</w:t>
      </w:r>
    </w:p>
    <w:p>
      <w:pPr>
        <w:pStyle w:val="ListParagraph"/>
        <w:numPr>
          <w:ilvl w:val="0"/>
          <w:numId w:val="25"/>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5"/>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6"/>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6"/>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6"/>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27"/>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27"/>
        </w:numPr>
      </w:pPr>
      <w:r>
        <w:t xml:space="preserve">Note the totals: candidates, OK / WARN / ERROR, and </w:t>
      </w:r>
      <w:r>
        <w:rPr>
          <w:b/>
          <w:bCs/>
        </w:rPr>
        <w:t xml:space="preserve">candidates per home server</w:t>
      </w:r>
      <w:r>
        <w:t xml:space="preserve">.</w:t>
      </w:r>
    </w:p>
    <w:p>
      <w:pPr>
        <w:pStyle w:val="ListParagraph"/>
        <w:numPr>
          <w:ilvl w:val="0"/>
          <w:numId w:val="27"/>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27"/>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27"/>
        </w:numPr>
      </w:pPr>
      <w:r>
        <w:t xml:space="preserve">If a user lands on the wrong server (HomeServer / MapRule columns), correct server_mapping.csv (B12)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and every user lands on the intended home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28"/>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28"/>
        </w:numPr>
      </w:pPr>
      <w:r>
        <w:t xml:space="preserve">Click </w:t>
      </w:r>
      <w:r>
        <w:rPr>
          <w:b/>
          <w:bCs/>
        </w:rPr>
        <w:t xml:space="preserve">Actions &gt; BulkReg &gt; 02 - Build Batch</w:t>
      </w:r>
      <w:r>
        <w:t xml:space="preserve">.</w:t>
      </w:r>
    </w:p>
    <w:p>
      <w:pPr>
        <w:pStyle w:val="ListParagraph"/>
        <w:numPr>
          <w:ilvl w:val="0"/>
          <w:numId w:val="28"/>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28"/>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new mail files per server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dominoadmail/demo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29"/>
        </w:numPr>
      </w:pPr>
      <w:r>
        <w:t xml:space="preserve">Start Excel with a blank workbook. Choose </w:t>
      </w:r>
      <w:r>
        <w:rPr>
          <w:b/>
          <w:bCs/>
        </w:rPr>
        <w:t xml:space="preserve">Data &gt; Get Data &gt; From File &gt; From Text/CSV</w:t>
      </w:r>
      <w:r>
        <w:t xml:space="preserve">.</w:t>
      </w:r>
    </w:p>
    <w:p>
      <w:pPr>
        <w:pStyle w:val="ListParagraph"/>
        <w:numPr>
          <w:ilvl w:val="0"/>
          <w:numId w:val="29"/>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29"/>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29"/>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0"/>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0"/>
        </w:numPr>
      </w:pPr>
      <w:r>
        <w:t xml:space="preserve">Close Excel. Do not keep the file open while Agent 03 runs.</w:t>
      </w:r>
    </w:p>
    <w:p>
      <w:pPr>
        <w:pStyle w:val="ListParagraph"/>
        <w:numPr>
          <w:ilvl w:val="0"/>
          <w:numId w:val="30"/>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1"/>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1"/>
        </w:numPr>
      </w:pPr>
      <w:r>
        <w:t xml:space="preserve">Click </w:t>
      </w:r>
      <w:r>
        <w:rPr>
          <w:b/>
          <w:bCs/>
        </w:rPr>
        <w:t xml:space="preserve">Actions &gt; BulkReg &gt; 03 - Register Batch</w:t>
      </w:r>
      <w:r>
        <w:t xml:space="preserve">.</w:t>
      </w:r>
    </w:p>
    <w:p>
      <w:pPr>
        <w:pStyle w:val="ListParagraph"/>
        <w:numPr>
          <w:ilvl w:val="0"/>
          <w:numId w:val="31"/>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1"/>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1"/>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1"/>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2"/>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2"/>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2"/>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2"/>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2"/>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w:t>
      </w:r>
    </w:p>
    <w:p>
      <w:pPr>
        <w:pStyle w:val="ListParagraph"/>
        <w:numPr>
          <w:ilvl w:val="0"/>
          <w:numId w:val="32"/>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32"/>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2"/>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3"/>
        </w:numPr>
      </w:pPr>
      <w:r>
        <w:t xml:space="preserve">Confirm that C3 (review) and C4 (dry run) are done for this batch.</w:t>
      </w:r>
    </w:p>
    <w:p>
      <w:pPr>
        <w:pStyle w:val="ListParagraph"/>
        <w:numPr>
          <w:ilvl w:val="0"/>
          <w:numId w:val="33"/>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3"/>
        </w:numPr>
      </w:pPr>
      <w:r>
        <w:t xml:space="preserve">Click </w:t>
      </w:r>
      <w:r>
        <w:rPr>
          <w:b/>
          <w:bCs/>
        </w:rPr>
        <w:t xml:space="preserve">Actions &gt; BulkReg &gt; 03 - Register Batch</w:t>
      </w:r>
      <w:r>
        <w:t xml:space="preserve"> and choose the reviewed batch file.</w:t>
      </w:r>
    </w:p>
    <w:p>
      <w:pPr>
        <w:pStyle w:val="ListParagraph"/>
        <w:numPr>
          <w:ilvl w:val="0"/>
          <w:numId w:val="33"/>
        </w:numPr>
      </w:pPr>
      <w:r>
        <w:t xml:space="preserve">Check the summary per home server against the batch summary. Click </w:t>
      </w:r>
      <w:r>
        <w:rPr>
          <w:b/>
          <w:bCs/>
        </w:rPr>
        <w:t xml:space="preserve">Yes</w:t>
      </w:r>
      <w:r>
        <w:t xml:space="preserve">.</w:t>
      </w:r>
    </w:p>
    <w:p>
      <w:pPr>
        <w:pStyle w:val="ListParagraph"/>
        <w:numPr>
          <w:ilvl w:val="0"/>
          <w:numId w:val="33"/>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3"/>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3"/>
        </w:numPr>
      </w:pPr>
      <w:r>
        <w:t xml:space="preserve">Read the end dialog: ok / failed / skipped, plus the paths of the results file and the password file.</w:t>
      </w:r>
    </w:p>
    <w:p>
      <w:pPr>
        <w:pStyle w:val="ListParagraph"/>
        <w:numPr>
          <w:ilvl w:val="0"/>
          <w:numId w:val="33"/>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4"/>
        </w:numPr>
      </w:pPr>
      <w:r>
        <w:t xml:space="preserve">Click </w:t>
      </w:r>
      <w:r>
        <w:rPr>
          <w:b/>
          <w:bCs/>
        </w:rPr>
        <w:t xml:space="preserve">Actions &gt; BulkReg &gt; 04 - Verify Registration and Vault</w:t>
      </w:r>
      <w:r>
        <w:t xml:space="preserve">.</w:t>
      </w:r>
    </w:p>
    <w:p>
      <w:pPr>
        <w:pStyle w:val="ListParagraph"/>
        <w:numPr>
          <w:ilvl w:val="0"/>
          <w:numId w:val="34"/>
        </w:numPr>
      </w:pPr>
      <w:r>
        <w:t xml:space="preserve">Accept the proposed batch file (the newest batch) or type the batch path. Leave it empty to verify all DirSync users.</w:t>
      </w:r>
    </w:p>
    <w:p>
      <w:pPr>
        <w:pStyle w:val="ListParagraph"/>
        <w:numPr>
          <w:ilvl w:val="0"/>
          <w:numId w:val="34"/>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4"/>
        </w:numPr>
      </w:pPr>
      <w:r>
        <w:rPr>
          <w:b/>
          <w:bCs/>
        </w:rPr>
        <w:t xml:space="preserve">REGISTERED + IN_VAULT + MAILFILE_OK:</w:t>
      </w:r>
      <w:r>
        <w:t xml:space="preserve"> done.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5"/>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5"/>
        </w:numPr>
      </w:pPr>
      <w:r>
        <w:t xml:space="preserve">Only after C7 shows IN_VAULT for these users: delete the password file and the ID files of the batch.</w:t>
      </w:r>
    </w:p>
    <w:p>
      <w:pPr>
        <w:pStyle w:val="ListParagraph"/>
        <w:numPr>
          <w:ilvl w:val="0"/>
          <w:numId w:val="35"/>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5"/>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5"/>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5"/>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mail\jsmith.nsf)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Domino registration log</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 / MailFolderPrefix / MailFilesPerFolder / 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 mail / 1000 / 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mail2 … with max files per folder; SINGLE uses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mail file settings (quota in MB)</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 / 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detail; optional log database</w:t>
            </w:r>
          </w:p>
        </w:tc>
      </w:tr>
    </w:tbl>
    <w:p>
      <w:pPr>
        <w:spacing w:after="80" w:before="0"/>
      </w:pP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every file in folders starting with the prefix (mail, mail1, mail2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Agent 03 checks again just before registering that the exact file does not exist, so an existing mail file is never overwritten.</w:t>
      </w:r>
    </w:p>
    <w:p>
      <w:pPr>
        <w:pStyle w:val="Heading3"/>
      </w:pPr>
      <w:r>
        <w:t xml:space="preserve">3. Numbered folders: mail1, mail2 …</w:t>
      </w:r>
    </w:p>
    <w:p>
      <w:r>
        <w:t xml:space="preserve">With </w:t>
      </w:r>
      <w:r>
        <w:rPr>
          <w:rFonts w:ascii="Consolas" w:cs="Consolas" w:eastAsia="Consolas" w:hAnsi="Consolas"/>
          <w:color w:val="0F5FDC"/>
          <w:sz w:val="20"/>
          <w:szCs w:val="20"/>
        </w:rPr>
        <w:t xml:space="preserve">MailFolderMode=NUMBERED</w:t>
      </w:r>
      <w:r>
        <w:t xml:space="preserve"> (default), mail files go into numbered subfolders of the data directory: </w:t>
      </w:r>
      <w:r>
        <w:rPr>
          <w:rFonts w:ascii="Consolas" w:cs="Consolas" w:eastAsia="Consolas" w:hAnsi="Consolas"/>
          <w:color w:val="0F5FDC"/>
          <w:sz w:val="20"/>
          <w:szCs w:val="20"/>
        </w:rPr>
        <w:t xml:space="preserve">mail1</w:t>
      </w:r>
      <w:r>
        <w:t xml:space="preserve">, </w:t>
      </w:r>
      <w:r>
        <w:rPr>
          <w:rFonts w:ascii="Consolas" w:cs="Consolas" w:eastAsia="Consolas" w:hAnsi="Consolas"/>
          <w:color w:val="0F5FDC"/>
          <w:sz w:val="20"/>
          <w:szCs w:val="20"/>
        </w:rPr>
        <w:t xml:space="preserve">mail2</w:t>
      </w:r>
      <w:r>
        <w:t xml:space="preserve">, </w:t>
      </w:r>
      <w:r>
        <w:rPr>
          <w:rFonts w:ascii="Consolas" w:cs="Consolas" w:eastAsia="Consolas" w:hAnsi="Consolas"/>
          <w:color w:val="0F5FDC"/>
          <w:sz w:val="20"/>
          <w:szCs w:val="20"/>
        </w:rPr>
        <w:t xml:space="preserve">mail3</w:t>
      </w:r>
      <w:r>
        <w:t xml:space="preserve"> …. Each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500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480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users → mail3 (now 800)</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users → mail1</w:t>
            </w:r>
          </w:p>
        </w:tc>
      </w:tr>
    </w:tbl>
    <w:p>
      <w:pPr>
        <w:spacing w:after="80" w:before="0"/>
      </w:pP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and MailFileNote.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registration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own records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and/or the mail file is not there yet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creating a new subfolder (mail2, mail3 …) when the first mail file is created in it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with an empty folder. If not created, create the folders on the home servers first.</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36"/>
        </w:numPr>
      </w:pPr>
      <w:r>
        <w:t xml:space="preserve">Registering Active Directory users (Directory Sync) – </w:t>
      </w:r>
      <w:hyperlink w:history="1" r:id="rId-0v5joa1jor0wtr1selfl">
        <w:r>
          <w:rPr>
            <w:rStyle w:val="Hyperlink"/>
            <w:sz w:val="18"/>
            <w:szCs w:val="18"/>
          </w:rPr>
          <w:t xml:space="preserve">https://help.hcl-software.com/domino/14.0.0/admin/conf_adsync_registering_ad_users.html</w:t>
        </w:r>
      </w:hyperlink>
    </w:p>
    <w:p>
      <w:pPr>
        <w:pStyle w:val="ListParagraph"/>
        <w:numPr>
          <w:ilvl w:val="0"/>
          <w:numId w:val="36"/>
        </w:numPr>
      </w:pPr>
      <w:r>
        <w:t xml:space="preserve">ContactNoteID property – </w:t>
      </w:r>
      <w:hyperlink w:history="1" r:id="rIddera7m8fujmogm2wyswjx">
        <w:r>
          <w:rPr>
            <w:rStyle w:val="Hyperlink"/>
            <w:sz w:val="18"/>
            <w:szCs w:val="18"/>
          </w:rPr>
          <w:t xml:space="preserve">https://help.hcl-software.com/dom_designer/14.5.0/basic/H_CONTACTNOTEID_PROPERTY_NOTESREGISTRATION.html</w:t>
        </w:r>
      </w:hyperlink>
    </w:p>
    <w:p>
      <w:pPr>
        <w:pStyle w:val="ListParagraph"/>
        <w:numPr>
          <w:ilvl w:val="0"/>
          <w:numId w:val="36"/>
        </w:numPr>
      </w:pPr>
      <w:r>
        <w:t xml:space="preserve">RegisterNewUser method – </w:t>
      </w:r>
      <w:hyperlink w:history="1" r:id="rIdydjdztg6jwz8lqn4lr6lb">
        <w:r>
          <w:rPr>
            <w:rStyle w:val="Hyperlink"/>
            <w:sz w:val="18"/>
            <w:szCs w:val="18"/>
          </w:rPr>
          <w:t xml:space="preserve">https://help.hcl-software.com/dom_designer/14.5.0/basic/H_REGISTERNEWUSER_METHOD.html</w:t>
        </w:r>
      </w:hyperlink>
    </w:p>
    <w:p>
      <w:pPr>
        <w:pStyle w:val="ListParagraph"/>
        <w:numPr>
          <w:ilvl w:val="0"/>
          <w:numId w:val="36"/>
        </w:numPr>
      </w:pPr>
      <w:r>
        <w:t xml:space="preserve">Creating an ID vault – </w:t>
      </w:r>
      <w:hyperlink w:history="1" r:id="rId77qhey3jcfl2ajlvi985m">
        <w:r>
          <w:rPr>
            <w:rStyle w:val="Hyperlink"/>
            <w:sz w:val="18"/>
            <w:szCs w:val="18"/>
          </w:rPr>
          <w:t xml:space="preserve">https://help.hcl-software.com/domino/14.5.0/admin/conf_creatinganidvault_t.html</w:t>
        </w:r>
      </w:hyperlink>
    </w:p>
    <w:p>
      <w:pPr>
        <w:pStyle w:val="ListParagraph"/>
        <w:numPr>
          <w:ilvl w:val="0"/>
          <w:numId w:val="36"/>
        </w:numPr>
      </w:pPr>
      <w:r>
        <w:t xml:space="preserve">Assigning users to a vault (Security Settings, ID Vault tab) – </w:t>
      </w:r>
      <w:hyperlink w:history="1" r:id="rIdoccpo_vj_dp1xr2xmnr1m">
        <w:r>
          <w:rPr>
            <w:rStyle w:val="Hyperlink"/>
            <w:sz w:val="18"/>
            <w:szCs w:val="18"/>
          </w:rPr>
          <w:t xml:space="preserve">https://help.hcl-software.com/domino/14.5.0/admin/conf_creatingoreditingidvaultpolicysettingsdocumentsma_t.html</w:t>
        </w:r>
      </w:hyperlink>
    </w:p>
    <w:p>
      <w:pPr>
        <w:pStyle w:val="ListParagraph"/>
        <w:numPr>
          <w:ilvl w:val="0"/>
          <w:numId w:val="36"/>
        </w:numPr>
      </w:pPr>
      <w:r>
        <w:t xml:space="preserve">Creating a security policy settings document – </w:t>
      </w:r>
      <w:hyperlink w:history="1" r:id="rIdp6jsnvhbpahn8iq4lc5mp">
        <w:r>
          <w:rPr>
            <w:rStyle w:val="Hyperlink"/>
            <w:sz w:val="18"/>
            <w:szCs w:val="18"/>
          </w:rPr>
          <w:t xml:space="preserve">https://help.hcl-software.com/domino/14.0.0/admin/conf_creatingasecuritypolicysettingsdocument_t.html</w:t>
        </w:r>
      </w:hyperlink>
    </w:p>
    <w:p>
      <w:pPr>
        <w:pStyle w:val="ListParagraph"/>
        <w:numPr>
          <w:ilvl w:val="0"/>
          <w:numId w:val="36"/>
        </w:numPr>
      </w:pPr>
      <w:r>
        <w:t xml:space="preserve">Creating a policy document (explicit policy names */name) – </w:t>
      </w:r>
      <w:hyperlink w:history="1" r:id="rIdyfz7vxoypzkyeh58zs2e9">
        <w:r>
          <w:rPr>
            <w:rStyle w:val="Hyperlink"/>
            <w:sz w:val="18"/>
            <w:szCs w:val="18"/>
          </w:rPr>
          <w:t xml:space="preserve">https://help.hcl-software.com/domino/14.5.0/admin/conf_creatingapolicydocument_t.html</w:t>
        </w:r>
      </w:hyperlink>
    </w:p>
    <w:p>
      <w:pPr>
        <w:pStyle w:val="ListParagraph"/>
        <w:numPr>
          <w:ilvl w:val="0"/>
          <w:numId w:val="36"/>
        </w:numPr>
      </w:pPr>
      <w:r>
        <w:t xml:space="preserve">Modifying a server-based CA (adding RAs) – </w:t>
      </w:r>
      <w:hyperlink w:history="1" r:id="rId_5zv9sipr7uzl5iqenvut">
        <w:r>
          <w:rPr>
            <w:rStyle w:val="Hyperlink"/>
            <w:sz w:val="18"/>
            <w:szCs w:val="18"/>
          </w:rPr>
          <w:t xml:space="preserve">https://help.hcl-software.com/domino/14.5.1/admin/conf_modifyingaserverbasedca_t.html</w:t>
        </w:r>
      </w:hyperlink>
    </w:p>
    <w:p>
      <w:pPr>
        <w:pStyle w:val="ListParagraph"/>
        <w:numPr>
          <w:ilvl w:val="0"/>
          <w:numId w:val="36"/>
        </w:numPr>
      </w:pPr>
      <w:r>
        <w:t xml:space="preserve">Administration roles in the Domino Directory ACL – </w:t>
      </w:r>
      <w:hyperlink w:history="1" r:id="rIdxz2ggn4ofamxeuaoxbta8">
        <w:r>
          <w:rPr>
            <w:rStyle w:val="Hyperlink"/>
            <w:sz w:val="18"/>
            <w:szCs w:val="18"/>
          </w:rPr>
          <w:t xml:space="preserve">https://help.hcl-software.com/domino/14.0.0/admin/conf_usingadministrationrolesinthedominodirectoryacl_t.html</w:t>
        </w:r>
      </w:hyperlink>
    </w:p>
    <w:p>
      <w:pPr>
        <w:pStyle w:val="ListParagraph"/>
        <w:numPr>
          <w:ilvl w:val="0"/>
          <w:numId w:val="36"/>
        </w:numPr>
      </w:pPr>
      <w:r>
        <w:t xml:space="preserve">Configuring a database ACL (Manage ACL) – </w:t>
      </w:r>
      <w:hyperlink w:history="1" r:id="rIdyqbmlwhmgr3js4oa_dd8f">
        <w:r>
          <w:rPr>
            <w:rStyle w:val="Hyperlink"/>
            <w:sz w:val="18"/>
            <w:szCs w:val="18"/>
          </w:rPr>
          <w:t xml:space="preserve">https://help.hcl-software.com/domino/14.0.0/admin/conf_configuringadatabaseacl_t.html</w:t>
        </w:r>
      </w:hyperlink>
    </w:p>
    <w:p>
      <w:pPr>
        <w:pStyle w:val="ListParagraph"/>
        <w:numPr>
          <w:ilvl w:val="0"/>
          <w:numId w:val="36"/>
        </w:numPr>
      </w:pPr>
      <w:r>
        <w:t xml:space="preserve">Creating a database from a template – </w:t>
      </w:r>
      <w:hyperlink w:history="1" r:id="rId_ceqeuzxstavpjfttyphd">
        <w:r>
          <w:rPr>
            <w:rStyle w:val="Hyperlink"/>
            <w:sz w:val="18"/>
            <w:szCs w:val="18"/>
          </w:rPr>
          <w:t xml:space="preserve">https://help.hcl-software.com/dom_designer/14.5.1/basic/H_CREATING_A_DATABASE_FROM_A_TEMPLATE_OVER.html</w:t>
        </w:r>
      </w:hyperlink>
    </w:p>
    <w:p>
      <w:pPr>
        <w:pStyle w:val="ListParagraph"/>
        <w:numPr>
          <w:ilvl w:val="0"/>
          <w:numId w:val="36"/>
        </w:numPr>
      </w:pPr>
      <w:r>
        <w:t xml:space="preserve">Script libraries (Designer) – </w:t>
      </w:r>
      <w:hyperlink w:history="1" r:id="rIdeojkfkl1cuoq4aumliwcm">
        <w:r>
          <w:rPr>
            <w:rStyle w:val="Hyperlink"/>
            <w:sz w:val="18"/>
            <w:szCs w:val="18"/>
          </w:rPr>
          <w:t xml:space="preserve">https://help.hcl-software.com/dom_designer/14.5.0/basic/H_USING_SCRIPT_LIBRARIES.html</w:t>
        </w:r>
      </w:hyperlink>
    </w:p>
    <w:p>
      <w:pPr>
        <w:pStyle w:val="ListParagraph"/>
        <w:numPr>
          <w:ilvl w:val="0"/>
          <w:numId w:val="36"/>
        </w:numPr>
      </w:pPr>
      <w:r>
        <w:t xml:space="preserve">Creating an agent (Designer) – </w:t>
      </w:r>
      <w:hyperlink w:history="1" r:id="rIdn16glneabhkixozsehesz">
        <w:r>
          <w:rPr>
            <w:rStyle w:val="Hyperlink"/>
            <w:sz w:val="18"/>
            <w:szCs w:val="18"/>
          </w:rPr>
          <w:t xml:space="preserve">https://help.hcl-software.com/dom_designer/14.5.1/basic/H_CREATING_AN_AGENT.html</w:t>
        </w:r>
      </w:hyperlink>
    </w:p>
    <w:p>
      <w:pPr>
        <w:pStyle w:val="ListParagraph"/>
        <w:numPr>
          <w:ilvl w:val="0"/>
          <w:numId w:val="36"/>
        </w:numPr>
      </w:pPr>
      <w:r>
        <w:t xml:space="preserve">Naming agents: aliases '|' and cascading '\' – </w:t>
      </w:r>
      <w:hyperlink w:history="1" r:id="rId2a5b3aoqvm7mrze7v13rl">
        <w:r>
          <w:rPr>
            <w:rStyle w:val="Hyperlink"/>
            <w:sz w:val="18"/>
            <w:szCs w:val="18"/>
          </w:rPr>
          <w:t xml:space="preserve">https://help.hcl-software.com/notes/14.0.0/client/agt_rules_for_agent_names_r.html</w:t>
        </w:r>
      </w:hyperlink>
    </w:p>
    <w:p>
      <w:pPr>
        <w:pStyle w:val="ListParagraph"/>
        <w:numPr>
          <w:ilvl w:val="0"/>
          <w:numId w:val="36"/>
        </w:numPr>
      </w:pPr>
      <w:r>
        <w:t xml:space="preserve">Signing a database – </w:t>
      </w:r>
      <w:hyperlink w:history="1" r:id="rIduyuixqz6qjdt-dlxvxu5d">
        <w:r>
          <w:rPr>
            <w:rStyle w:val="Hyperlink"/>
            <w:sz w:val="18"/>
            <w:szCs w:val="18"/>
          </w:rPr>
          <w:t xml:space="preserve">https://help.hcl-software.com/domino/14.0.0/admin/admn_signingadatabaseortemplate_t.html</w:t>
        </w:r>
      </w:hyperlink>
    </w:p>
    <w:p>
      <w:pPr>
        <w:pStyle w:val="ListParagraph"/>
        <w:numPr>
          <w:ilvl w:val="0"/>
          <w:numId w:val="36"/>
        </w:numPr>
      </w:pPr>
      <w:r>
        <w:t xml:space="preserve">Checking field values (Document Properties) – </w:t>
      </w:r>
      <w:hyperlink w:history="1" r:id="rIdgizijg1-yef6gbbysmg6t">
        <w:r>
          <w:rPr>
            <w:rStyle w:val="Hyperlink"/>
            <w:sz w:val="18"/>
            <w:szCs w:val="18"/>
          </w:rPr>
          <w:t xml:space="preserve">https://help.hcl-software.com/dom_designer/14.5.1/basic/H_ABOUT_CHECKING_FIELD_VALUES_IN_A_DOCUMENT.html</w:t>
        </w:r>
      </w:hyperlink>
    </w:p>
    <w:p>
      <w:pPr>
        <w:pStyle w:val="ListParagraph"/>
        <w:numPr>
          <w:ilvl w:val="0"/>
          <w:numId w:val="36"/>
        </w:numPr>
      </w:pPr>
      <w:r>
        <w:t xml:space="preserve">Execution Security Alert (ECL) – </w:t>
      </w:r>
      <w:hyperlink w:history="1" r:id="rId3aqpdslkrn3zxbfmj4x2o">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v2.4</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0v5joa1jor0wtr1selfl" Type="http://schemas.openxmlformats.org/officeDocument/2006/relationships/hyperlink" Target="https://help.hcl-software.com/domino/14.0.0/admin/conf_adsync_registering_ad_users.html" TargetMode="External"/><Relationship Id="rIddera7m8fujmogm2wyswjx" Type="http://schemas.openxmlformats.org/officeDocument/2006/relationships/hyperlink" Target="https://help.hcl-software.com/dom_designer/14.5.0/basic/H_CONTACTNOTEID_PROPERTY_NOTESREGISTRATION.html" TargetMode="External"/><Relationship Id="rIdydjdztg6jwz8lqn4lr6lb" Type="http://schemas.openxmlformats.org/officeDocument/2006/relationships/hyperlink" Target="https://help.hcl-software.com/dom_designer/14.5.0/basic/H_REGISTERNEWUSER_METHOD.html" TargetMode="External"/><Relationship Id="rId77qhey3jcfl2ajlvi985m" Type="http://schemas.openxmlformats.org/officeDocument/2006/relationships/hyperlink" Target="https://help.hcl-software.com/domino/14.5.0/admin/conf_creatinganidvault_t.html" TargetMode="External"/><Relationship Id="rIdoccpo_vj_dp1xr2xmnr1m" Type="http://schemas.openxmlformats.org/officeDocument/2006/relationships/hyperlink" Target="https://help.hcl-software.com/domino/14.5.0/admin/conf_creatingoreditingidvaultpolicysettingsdocumentsma_t.html" TargetMode="External"/><Relationship Id="rIdp6jsnvhbpahn8iq4lc5mp" Type="http://schemas.openxmlformats.org/officeDocument/2006/relationships/hyperlink" Target="https://help.hcl-software.com/domino/14.0.0/admin/conf_creatingasecuritypolicysettingsdocument_t.html" TargetMode="External"/><Relationship Id="rIdyfz7vxoypzkyeh58zs2e9" Type="http://schemas.openxmlformats.org/officeDocument/2006/relationships/hyperlink" Target="https://help.hcl-software.com/domino/14.5.0/admin/conf_creatingapolicydocument_t.html" TargetMode="External"/><Relationship Id="rId_5zv9sipr7uzl5iqenvut" Type="http://schemas.openxmlformats.org/officeDocument/2006/relationships/hyperlink" Target="https://help.hcl-software.com/domino/14.5.1/admin/conf_modifyingaserverbasedca_t.html" TargetMode="External"/><Relationship Id="rIdxz2ggn4ofamxeuaoxbta8" Type="http://schemas.openxmlformats.org/officeDocument/2006/relationships/hyperlink" Target="https://help.hcl-software.com/domino/14.0.0/admin/conf_usingadministrationrolesinthedominodirectoryacl_t.html" TargetMode="External"/><Relationship Id="rIdyqbmlwhmgr3js4oa_dd8f" Type="http://schemas.openxmlformats.org/officeDocument/2006/relationships/hyperlink" Target="https://help.hcl-software.com/domino/14.0.0/admin/conf_configuringadatabaseacl_t.html" TargetMode="External"/><Relationship Id="rId_ceqeuzxstavpjfttyphd" Type="http://schemas.openxmlformats.org/officeDocument/2006/relationships/hyperlink" Target="https://help.hcl-software.com/dom_designer/14.5.1/basic/H_CREATING_A_DATABASE_FROM_A_TEMPLATE_OVER.html" TargetMode="External"/><Relationship Id="rIdeojkfkl1cuoq4aumliwcm" Type="http://schemas.openxmlformats.org/officeDocument/2006/relationships/hyperlink" Target="https://help.hcl-software.com/dom_designer/14.5.0/basic/H_USING_SCRIPT_LIBRARIES.html" TargetMode="External"/><Relationship Id="rIdn16glneabhkixozsehesz" Type="http://schemas.openxmlformats.org/officeDocument/2006/relationships/hyperlink" Target="https://help.hcl-software.com/dom_designer/14.5.1/basic/H_CREATING_AN_AGENT.html" TargetMode="External"/><Relationship Id="rId2a5b3aoqvm7mrze7v13rl" Type="http://schemas.openxmlformats.org/officeDocument/2006/relationships/hyperlink" Target="https://help.hcl-software.com/notes/14.0.0/client/agt_rules_for_agent_names_r.html" TargetMode="External"/><Relationship Id="rIduyuixqz6qjdt-dlxvxu5d" Type="http://schemas.openxmlformats.org/officeDocument/2006/relationships/hyperlink" Target="https://help.hcl-software.com/domino/14.0.0/admin/admn_signingadatabaseortemplate_t.html" TargetMode="External"/><Relationship Id="rIdgizijg1-yef6gbbysmg6t" Type="http://schemas.openxmlformats.org/officeDocument/2006/relationships/hyperlink" Target="https://help.hcl-software.com/dom_designer/14.5.1/basic/H_ABOUT_CHECKING_FIELD_VALUES_IN_A_DOCUMENT.html" TargetMode="External"/><Relationship Id="rId3aqpdslkrn3zxbfmj4x2o"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2026-10-03T15:32:36.795Z</dcterms:created>
  <dcterms:modified xsi:type="dcterms:W3CDTF">2026-10-03T15:32:36.796Z</dcterms:modified>
</cp:coreProperties>
</file>

<file path=docProps/custom.xml><?xml version="1.0" encoding="utf-8"?>
<Properties xmlns="http://schemas.openxmlformats.org/officeDocument/2006/custom-properties" xmlns:vt="http://schemas.openxmlformats.org/officeDocument/2006/docPropsVTypes"/>
</file>