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3.6.1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3.6.1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3.6.1: script libraries BulkRegCommon and BulkRegAgents, 6 one-line agents (00–05),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3.6.1.</w:t>
            </w:r>
            <w:r>
              <w:rPr>
                <w:sz w:val="19"/>
                <w:szCs w:val="19"/>
              </w:rPr>
              <w:t xml:space="preserve"> Compile fix in BulkRegAgents: variable </w:t>
            </w:r>
            <w:r>
              <w:rPr>
                <w:rFonts w:ascii="Consolas" w:cs="Consolas" w:eastAsia="Consolas" w:hAnsi="Consolas"/>
                <w:color w:val="0F5FDC"/>
                <w:sz w:val="18"/>
                <w:szCs w:val="18"/>
              </w:rPr>
              <w:t xml:space="preserve">imp</w:t>
            </w:r>
            <w:r>
              <w:rPr>
                <w:sz w:val="19"/>
                <w:szCs w:val="19"/>
              </w:rPr>
              <w:t xml:space="preserve"> renamed (Imp is a LotusScript operator). Re-paste BulkRegAgents.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3.6.0.</w:t>
            </w:r>
            <w:r>
              <w:rPr>
                <w:sz w:val="19"/>
                <w:szCs w:val="19"/>
              </w:rPr>
              <w:t xml:space="preserve"> </w:t>
            </w:r>
            <w:r>
              <w:rPr>
                <w:b/>
                <w:bCs/>
                <w:sz w:val="19"/>
                <w:szCs w:val="19"/>
              </w:rPr>
              <w:t xml:space="preserve">One audit folder per run</w:t>
            </w:r>
            <w:r>
              <w:rPr>
                <w:sz w:val="19"/>
                <w:szCs w:val="19"/>
              </w:rPr>
              <w:t xml:space="preserve">, named </w:t>
            </w:r>
            <w:r>
              <w:rPr>
                <w:rFonts w:ascii="Consolas" w:cs="Consolas" w:eastAsia="Consolas" w:hAnsi="Consolas"/>
                <w:color w:val="0F5FDC"/>
                <w:sz w:val="18"/>
                <w:szCs w:val="18"/>
              </w:rPr>
              <w:t xml:space="preserve">&lt;date&gt;_&lt;time&gt;_&lt;NN-Agent&gt;_&lt;MODE&gt;</w:t>
            </w:r>
            <w:r>
              <w:rPr>
                <w:sz w:val="19"/>
                <w:szCs w:val="19"/>
              </w:rPr>
              <w:t xml:space="preserve"> with MODE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for 03 (READ-ONLY / VERIFY / SETUP for the other agents). File names carry the mode too; each folder has a RUN_INFO.txt and a copy of the batch results or dry-run report. The log database shows the mode in view 1 and in the run titles. PowerShell helper searches the run folders.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3.5.0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3.5.0.</w:t>
            </w:r>
            <w:r>
              <w:rPr>
                <w:sz w:val="19"/>
                <w:szCs w:val="19"/>
              </w:rPr>
              <w:t xml:space="preserve"> </w:t>
            </w:r>
            <w:r>
              <w:rPr>
                <w:b/>
                <w:bCs/>
                <w:sz w:val="19"/>
                <w:szCs w:val="19"/>
              </w:rPr>
              <w:t xml:space="preserve">Notes names fixed:</w:t>
            </w:r>
            <w:r>
              <w:rPr>
                <w:sz w:val="19"/>
                <w:szCs w:val="19"/>
              </w:rPr>
              <w:t xml:space="preserve"> CertifierName is passed to the registration as </w:t>
            </w:r>
            <w:r>
              <w:rPr>
                <w:rFonts w:ascii="Consolas" w:cs="Consolas" w:eastAsia="Consolas" w:hAnsi="Consolas"/>
                <w:color w:val="0F5FDC"/>
                <w:sz w:val="18"/>
                <w:szCs w:val="18"/>
              </w:rPr>
              <w:t xml:space="preserve">/Demo</w:t>
            </w:r>
            <w:r>
              <w:rPr>
                <w:sz w:val="19"/>
                <w:szCs w:val="19"/>
              </w:rPr>
              <w:t xml:space="preserve"> (any of /Demo, Demo, O=Demo accepted), so users become </w:t>
            </w:r>
            <w:r>
              <w:rPr>
                <w:b/>
                <w:bCs/>
                <w:sz w:val="19"/>
                <w:szCs w:val="19"/>
              </w:rPr>
              <w:t xml:space="preserve">Neha Arora/Demo</w:t>
            </w:r>
            <w:r>
              <w:rPr>
                <w:sz w:val="19"/>
                <w:szCs w:val="19"/>
              </w:rPr>
              <w:t xml:space="preserve"> instead of Neha Arora/O=Demo/Demo; OrgUnit values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are rejected; the batch file shows the </w:t>
            </w:r>
            <w:r>
              <w:rPr>
                <w:b/>
                <w:bCs/>
                <w:sz w:val="19"/>
                <w:szCs w:val="19"/>
              </w:rPr>
              <w:t xml:space="preserve">NotesName</w:t>
            </w:r>
            <w:r>
              <w:rPr>
                <w:sz w:val="19"/>
                <w:szCs w:val="19"/>
              </w:rPr>
              <w:t xml:space="preserve"> each user will get; 03 checks the name after every registration and </w:t>
            </w:r>
            <w:r>
              <w:rPr>
                <w:b/>
                <w:bCs/>
                <w:sz w:val="19"/>
                <w:szCs w:val="19"/>
              </w:rPr>
              <w:t xml:space="preserve">stops the run</w:t>
            </w:r>
            <w:r>
              <w:rPr>
                <w:sz w:val="19"/>
                <w:szCs w:val="19"/>
              </w:rPr>
              <w:t xml:space="preserve"> at the first wrong name (REGISTERED_WRONG_NAME); Verify reports wrong names. </w:t>
            </w:r>
            <w:r>
              <w:rPr>
                <w:b/>
                <w:bCs/>
                <w:sz w:val="19"/>
                <w:szCs w:val="19"/>
              </w:rPr>
              <w:t xml:space="preserve">Mail file title:</w:t>
            </w:r>
            <w:r>
              <w:rPr>
                <w:sz w:val="19"/>
                <w:szCs w:val="19"/>
              </w:rPr>
              <w:t xml:space="preserve"> set to the user's name right after registration (MailFileTitle={CN}); Verify reports empty titles and offers to set them. D6: how to correct users registered with a wrong name.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3.4.1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3.4.1.</w:t>
            </w:r>
            <w:r>
              <w:rPr>
                <w:sz w:val="19"/>
                <w:szCs w:val="19"/>
              </w:rPr>
              <w:t xml:space="preserve"> Guide only: B18 warns that Designer proposes Target </w:t>
            </w:r>
            <w:r>
              <w:rPr>
                <w:i/>
                <w:iCs/>
                <w:sz w:val="19"/>
                <w:szCs w:val="19"/>
              </w:rPr>
              <w:t xml:space="preserve">All selected documents</w:t>
            </w:r>
            <w:r>
              <w:rPr>
                <w:sz w:val="19"/>
                <w:szCs w:val="19"/>
              </w:rPr>
              <w:t xml:space="preserve">; D6 row for the message </w:t>
            </w:r>
            <w:r>
              <w:rPr>
                <w:i/>
                <w:iCs/>
                <w:sz w:val="19"/>
                <w:szCs w:val="19"/>
              </w:rPr>
              <w:t xml:space="preserve">to run this agent you must have at least one document selected</w:t>
            </w:r>
            <w:r>
              <w:rPr>
                <w:sz w:val="19"/>
                <w:szCs w:val="19"/>
              </w:rPr>
              <w:t xml:space="preserve"> (set Target: None). Agent headers say the same. No code change.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3.4.0.</w:t>
            </w:r>
            <w:r>
              <w:rPr>
                <w:sz w:val="19"/>
                <w:szCs w:val="19"/>
              </w:rPr>
              <w:t xml:space="preserve"> </w:t>
            </w:r>
            <w:r>
              <w:rPr>
                <w:b/>
                <w:bCs/>
                <w:sz w:val="19"/>
                <w:szCs w:val="19"/>
              </w:rPr>
              <w:t xml:space="preserve">Users without an Internet address are skipped and flagged</w:t>
            </w:r>
            <w:r>
              <w:rPr>
                <w:sz w:val="19"/>
                <w:szCs w:val="19"/>
              </w:rPr>
              <w:t xml:space="preserve"> (SkipNoInternetAddress=1): not put into a batch, listed in </w:t>
            </w:r>
            <w:r>
              <w:rPr>
                <w:rFonts w:ascii="Consolas" w:cs="Consolas" w:eastAsia="Consolas" w:hAnsi="Consolas"/>
                <w:color w:val="0F5FDC"/>
                <w:sz w:val="18"/>
                <w:szCs w:val="18"/>
              </w:rPr>
              <w:t xml:space="preserve">BATCH-&lt;id&gt;_skipped_no_internet_address.csv</w:t>
            </w:r>
            <w:r>
              <w:rPr>
                <w:sz w:val="19"/>
                <w:szCs w:val="19"/>
              </w:rPr>
              <w:t xml:space="preserve">, result SKIPPED_NO_INET; 03 also skips them. </w:t>
            </w:r>
            <w:r>
              <w:rPr>
                <w:b/>
                <w:bCs/>
                <w:sz w:val="19"/>
                <w:szCs w:val="19"/>
              </w:rPr>
              <w:t xml:space="preserve">Structured log database:</w:t>
            </w:r>
            <w:r>
              <w:rPr>
                <w:sz w:val="19"/>
                <w:szCs w:val="19"/>
              </w:rPr>
              <w:t xml:space="preserve"> BulkReg writes its own Run, Entry and Audit documents; new agent </w:t>
            </w:r>
            <w:r>
              <w:rPr>
                <w:b/>
                <w:bCs/>
                <w:sz w:val="19"/>
                <w:szCs w:val="19"/>
              </w:rPr>
              <w:t xml:space="preserve">00 - Set Up Log Database</w:t>
            </w:r>
            <w:r>
              <w:rPr>
                <w:sz w:val="19"/>
                <w:szCs w:val="19"/>
              </w:rPr>
              <w:t xml:space="preserve"> creates a form and 8 categorized views (runs by date, batches, users, results, home servers, problems, skipped users, full log). B15 (blank template), new B20a and D4a.</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3.3.2.</w:t>
            </w:r>
            <w:r>
              <w:rPr>
                <w:sz w:val="19"/>
                <w:szCs w:val="19"/>
              </w:rPr>
              <w:t xml:space="preserve"> Users without an Internet address are a </w:t>
            </w:r>
            <w:r>
              <w:rPr>
                <w:b/>
                <w:bCs/>
                <w:sz w:val="19"/>
                <w:szCs w:val="19"/>
              </w:rPr>
              <w:t xml:space="preserve">warning only</w:t>
            </w:r>
            <w:r>
              <w:rPr>
                <w:sz w:val="19"/>
                <w:szCs w:val="19"/>
              </w:rPr>
              <w:t xml:space="preserve">, never an error: they stay Include=Y and are registered. Preflight, the Build Batch dialog and the batch summary count them separately (</w:t>
            </w:r>
            <w:r>
              <w:rPr>
                <w:rFonts w:ascii="Consolas" w:cs="Consolas" w:eastAsia="Consolas" w:hAnsi="Consolas"/>
                <w:color w:val="0F5FDC"/>
                <w:sz w:val="18"/>
                <w:szCs w:val="18"/>
              </w:rPr>
              <w:t xml:space="preserve">No Internet addr</w:t>
            </w:r>
            <w:r>
              <w:rPr>
                <w:sz w:val="19"/>
                <w:szCs w:val="19"/>
              </w:rPr>
              <w:t xml:space="preserve">). C3 and D6 explain what it means.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 (enter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 (no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CN=Neha Arora/O=Demo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Neha Arora/Demo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certifier /Demo and an empty OrgUnit. </w:t>
            </w:r>
            <w:r>
              <w:rPr>
                <w:b/>
                <w:bCs/>
                <w:sz w:val="19"/>
                <w:szCs w:val="19"/>
              </w:rPr>
              <w:t xml:space="preserve">Never</w:t>
            </w:r>
            <w:r>
              <w:rPr>
                <w:sz w:val="19"/>
                <w:szCs w:val="19"/>
              </w:rPr>
              <w:t xml:space="preserve"> </w:t>
            </w:r>
            <w:r>
              <w:rPr>
                <w:rFonts w:ascii="Consolas" w:cs="Consolas" w:eastAsia="Consolas" w:hAnsi="Consolas"/>
                <w:color w:val="0F5FDC"/>
                <w:sz w:val="18"/>
                <w:szCs w:val="18"/>
              </w:rPr>
              <w:t xml:space="preserve">Neha Arora/O=Demo/Demo</w:t>
            </w: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 (OU Sales)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six agents</w:t>
      </w:r>
      <w:r>
        <w:t xml:space="preserve">. Agent </w:t>
      </w:r>
      <w:r>
        <w:rPr>
          <w:b/>
          <w:bCs/>
        </w:rPr>
        <w:t xml:space="preserve">00</w:t>
      </w:r>
      <w:r>
        <w:t xml:space="preserve"> is run once by the log database owner (B20a). In every batch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6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Categorized views in the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 (users become Neha Arora/Demo) or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C:\BulkReg\audit\&lt;run folder&gt;\BulkReg_Preflight_&lt;run&gt;_mailfolders.txt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Reader access to the new mail files:</w:t>
      </w:r>
      <w:r>
        <w:t xml:space="preserve"> in bulkreg.ini set </w:t>
      </w:r>
      <w:r>
        <w:rPr>
          <w:rFonts w:ascii="Consolas" w:cs="Consolas" w:eastAsia="Consolas" w:hAnsi="Consolas"/>
          <w:color w:val="0F5FDC"/>
          <w:sz w:val="20"/>
          <w:szCs w:val="20"/>
        </w:rPr>
        <w:t xml:space="preserve">MailACLManager</w:t>
      </w:r>
      <w:r>
        <w:t xml:space="preserve"> to a group that contains your admin ID, for example </w:t>
      </w:r>
      <w:r>
        <w:rPr>
          <w:rFonts w:ascii="Consolas" w:cs="Consolas" w:eastAsia="Consolas" w:hAnsi="Consolas"/>
          <w:color w:val="0F5FDC"/>
          <w:sz w:val="20"/>
          <w:szCs w:val="20"/>
        </w:rPr>
        <w:t xml:space="preserve">LocalDomainAdmins</w:t>
      </w:r>
      <w:r>
        <w:t xml:space="preserve"> (B11). The mail template normally gives LocalDomainServers Manager access; check the template's ACL on the home servers.</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sub-folder per run, e.g. </w:t>
            </w:r>
            <w:r>
              <w:rPr>
                <w:rFonts w:ascii="Consolas" w:cs="Consolas" w:eastAsia="Consolas" w:hAnsi="Consolas"/>
                <w:color w:val="0F5FDC"/>
                <w:sz w:val="18"/>
                <w:szCs w:val="18"/>
              </w:rPr>
              <w:t xml:space="preserve">2026-10-05_101500_03-RegisterBatch_LIVE-PRODUCTION</w:t>
            </w:r>
            <w:r>
              <w:rPr>
                <w:sz w:val="19"/>
                <w:szCs w:val="19"/>
              </w:rPr>
              <w:t xml:space="preserve">, with audit CSV, debug log and RUN_INFO.txt</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8 .lss files (2 libraries, 6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/Demo</w:t>
            </w:r>
            <w:r>
              <w:rPr>
                <w:sz w:val="19"/>
                <w:szCs w:val="19"/>
              </w:rPr>
              <w:t xml:space="preserve"> (users become </w:t>
            </w:r>
            <w:r>
              <w:rPr>
                <w:b/>
                <w:bCs/>
                <w:sz w:val="19"/>
                <w:szCs w:val="19"/>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 and converted to </w:t>
            </w:r>
            <w:r>
              <w:rPr>
                <w:rFonts w:ascii="Consolas" w:cs="Consolas" w:eastAsia="Consolas" w:hAnsi="Consolas"/>
                <w:color w:val="0F5FDC"/>
                <w:sz w:val="18"/>
                <w:szCs w:val="18"/>
              </w:rPr>
              <w:t xml:space="preserve">/Demo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Empty</w:t>
            </w:r>
            <w:r>
              <w:rPr>
                <w:sz w:val="19"/>
                <w:szCs w:val="19"/>
              </w:rPr>
              <w:t xml:space="preserve"> for Neha Arora/Demo. Only for an extra OU level: ONE plain name, e.g. </w:t>
            </w:r>
            <w:r>
              <w:rPr>
                <w:rFonts w:ascii="Consolas" w:cs="Consolas" w:eastAsia="Consolas" w:hAnsi="Consolas"/>
                <w:color w:val="0F5FDC"/>
                <w:sz w:val="18"/>
                <w:szCs w:val="18"/>
              </w:rPr>
              <w:t xml:space="preserve">Sales</w:t>
            </w:r>
            <w:r>
              <w:rPr>
                <w:sz w:val="19"/>
                <w:szCs w:val="19"/>
              </w:rPr>
              <w:t xml:space="preserve"> → Neha Arora/Sales/Demo. Never </w:t>
            </w:r>
            <w:r>
              <w:rPr>
                <w:rFonts w:ascii="Consolas" w:cs="Consolas" w:eastAsia="Consolas" w:hAnsi="Consolas"/>
                <w:color w:val="0F5FDC"/>
                <w:sz w:val="18"/>
                <w:szCs w:val="18"/>
              </w:rPr>
              <w:t xml:space="preserve">O=Demo</w:t>
            </w:r>
            <w:r>
              <w:rPr>
                <w:sz w:val="19"/>
                <w:szCs w:val="19"/>
              </w:rPr>
              <w:t xml:space="preserve">, </w:t>
            </w:r>
            <w:r>
              <w:rPr>
                <w:rFonts w:ascii="Consolas" w:cs="Consolas" w:eastAsia="Consolas" w:hAnsi="Consolas"/>
                <w:color w:val="0F5FDC"/>
                <w:sz w:val="18"/>
                <w:szCs w:val="18"/>
              </w:rPr>
              <w:t xml:space="preserve">OU=Sales</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MailFileTitle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{CN}</w:t>
            </w:r>
            <w:r>
              <w:rPr>
                <w:sz w:val="19"/>
                <w:szCs w:val="19"/>
              </w:rPr>
              <w:t xml:space="preserve">: each new mail file gets the user's name as its database title (e.g. </w:t>
            </w:r>
            <w:r>
              <w:rPr>
                <w:i/>
                <w:iCs/>
                <w:sz w:val="19"/>
                <w:szCs w:val="19"/>
              </w:rPr>
              <w:t xml:space="preserve">Neha Arora</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 of each new mail file (</w:t>
            </w:r>
            <w:r>
              <w:rPr>
                <w:b/>
                <w:bCs/>
                <w:sz w:val="19"/>
                <w:szCs w:val="19"/>
              </w:rPr>
              <w:t xml:space="preserve">required with a mail cluster</w:t>
            </w:r>
            <w:r>
              <w:rPr>
                <w:sz w:val="19"/>
                <w:szCs w:val="19"/>
              </w:rPr>
              <w:t xml:space="preserve">: a group containing your admin ID, e.g. </w:t>
            </w:r>
            <w:r>
              <w:rPr>
                <w:rFonts w:ascii="Consolas" w:cs="Consolas" w:eastAsia="Consolas" w:hAnsi="Consolas"/>
                <w:color w:val="0F5FDC"/>
                <w:sz w:val="18"/>
                <w:szCs w:val="18"/>
              </w:rPr>
              <w:t xml:space="preserve">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+ 6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structured documents to it: one </w:t>
      </w:r>
      <w:r>
        <w:rPr>
          <w:b/>
          <w:bCs/>
        </w:rPr>
        <w:t xml:space="preserve">Run</w:t>
      </w:r>
      <w:r>
        <w:t xml:space="preserve"> document (agent, operator, batch, DryRun, start, end, status, summary), one </w:t>
      </w:r>
      <w:r>
        <w:rPr>
          <w:b/>
          <w:bCs/>
        </w:rPr>
        <w:t xml:space="preserve">Entry</w:t>
      </w:r>
      <w:r>
        <w:t xml:space="preserve"> per log line, and one </w:t>
      </w:r>
      <w:r>
        <w:rPr>
          <w:b/>
          <w:bCs/>
        </w:rPr>
        <w:t xml:space="preserve">Audit</w:t>
      </w:r>
      <w:r>
        <w:t xml:space="preserve"> document per user and action (result, home server, mail file, vault, replicas, batch). Agent 00 creates </w:t>
      </w:r>
      <w:r>
        <w:rPr>
          <w:b/>
          <w:bCs/>
        </w:rPr>
        <w:t xml:space="preserve">categorized views</w:t>
      </w:r>
      <w:r>
        <w:t xml:space="preserve"> over them (B20a, D4a).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Select the template </w:t>
      </w:r>
      <w:r>
        <w:rPr>
          <w:b/>
          <w:bCs/>
        </w:rPr>
        <w:t xml:space="preserve">-Blank-</w:t>
      </w:r>
      <w:r>
        <w:t xml:space="preserve">. Click </w:t>
      </w:r>
      <w:r>
        <w:rPr>
          <w:b/>
          <w:bCs/>
        </w:rPr>
        <w:t xml:space="preserve">OK</w:t>
      </w:r>
      <w:r>
        <w:t xml:space="preserve">. </w:t>
      </w:r>
      <w:r>
        <w:rPr>
          <w:i/>
          <w:iCs/>
        </w:rPr>
        <w:t xml:space="preserve">Result:</w:t>
      </w:r>
      <w:r>
        <w:t xml:space="preserve"> the empty log database opens. (A log database created earlier from the Agent Log template alog4.ntf also works: its old entries stay in its own views, new documents appear in the BulkReg views.)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documents but cannot change or delete earlier ones (each Run document lists its operator in an Authors field so the run can be closed)</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 The owner creates the views (B20a).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views are created in B20a; the smoke test (B21) creates the first documents.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two script libraries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six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six agents: BR_RunSetupLog,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six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6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BulkReg\00 - Set Up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BR_RunSetupLog()</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Agent00_SetUpLogDatabase.lss (run by the log database owner, B20a)</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 Designer proposes </w:t>
      </w:r>
      <w:r>
        <w:rPr>
          <w:i/>
          <w:iCs/>
        </w:rPr>
        <w:t xml:space="preserve">All selected documents</w:t>
      </w:r>
      <w:r>
        <w:t xml:space="preserve">: change it, otherwise the agent stops with </w:t>
      </w:r>
      <w:r>
        <w:rPr>
          <w:i/>
          <w:iCs/>
        </w:rPr>
        <w:t xml:space="preserve">"to run this agent you must have at least one document selected"</w:t>
      </w:r>
      <w:r>
        <w:t xml:space="preserve"> (bulkreg.nsf contains no documents).</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six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5"/>
        </w:numPr>
      </w:pPr>
      <w:r>
        <w:t xml:space="preserve">In Domino Administrator, select </w:t>
      </w:r>
      <w:r>
        <w:rPr>
          <w:b/>
          <w:bCs/>
        </w:rPr>
        <w:t xml:space="preserve">Local</w:t>
      </w:r>
      <w:r>
        <w:t xml:space="preserve"> in the server pane.</w:t>
      </w:r>
    </w:p>
    <w:p>
      <w:pPr>
        <w:pStyle w:val="ListParagraph"/>
        <w:numPr>
          <w:ilvl w:val="0"/>
          <w:numId w:val="35"/>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5"/>
        </w:numPr>
      </w:pPr>
      <w:r>
        <w:t xml:space="preserve">In the Tools pane choose </w:t>
      </w:r>
      <w:r>
        <w:rPr>
          <w:b/>
          <w:bCs/>
        </w:rPr>
        <w:t xml:space="preserve">Database &gt; Sign</w:t>
      </w:r>
      <w:r>
        <w:t xml:space="preserve">.</w:t>
      </w:r>
    </w:p>
    <w:p>
      <w:pPr>
        <w:pStyle w:val="ListParagraph"/>
        <w:numPr>
          <w:ilvl w:val="0"/>
          <w:numId w:val="35"/>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5"/>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6"/>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6"/>
        </w:numPr>
      </w:pPr>
      <w:r>
        <w:t xml:space="preserve">Click </w:t>
      </w:r>
      <w:r>
        <w:rPr>
          <w:b/>
          <w:bCs/>
        </w:rPr>
        <w:t xml:space="preserve">Actions &gt; BulkReg</w:t>
      </w:r>
      <w:r>
        <w:t xml:space="preserve">. </w:t>
      </w:r>
      <w:r>
        <w:rPr>
          <w:i/>
          <w:iCs/>
        </w:rPr>
        <w:t xml:space="preserve">Result:</w:t>
      </w:r>
      <w:r>
        <w:t xml:space="preserve"> the six agents appear in the submenu, in number order (00 … 05).</w:t>
      </w:r>
    </w:p>
    <w:p>
      <w:pPr>
        <w:pStyle w:val="ListParagraph"/>
        <w:numPr>
          <w:ilvl w:val="0"/>
          <w:numId w:val="36"/>
        </w:numPr>
      </w:pPr>
      <w:r>
        <w:t xml:space="preserve">Click </w:t>
      </w:r>
      <w:r>
        <w:rPr>
          <w:b/>
          <w:bCs/>
        </w:rPr>
        <w:t xml:space="preserve">01 - Preflight Check</w:t>
      </w:r>
      <w:r>
        <w:t xml:space="preserve">.</w:t>
      </w:r>
    </w:p>
    <w:p>
      <w:pPr>
        <w:pStyle w:val="ListParagraph"/>
        <w:numPr>
          <w:ilvl w:val="0"/>
          <w:numId w:val="36"/>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6"/>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B20a Set up the log database views (database owner, once)</w:t>
      </w:r>
    </w:p>
    <w:p>
      <w:r>
        <w:rPr>
          <w:b/>
          <w:bCs/>
        </w:rPr>
        <w:t xml:space="preserve">Who:</w:t>
      </w:r>
      <w:r>
        <w:t xml:space="preserve"> Owner of the log database (Designer or Manager access to bulkreg_log.nsf)   </w:t>
      </w:r>
      <w:r>
        <w:rPr>
          <w:b/>
          <w:bCs/>
        </w:rPr>
        <w:t xml:space="preserve">Where:</w:t>
      </w:r>
      <w:r>
        <w:t xml:space="preserve"> bulkreg.nsf   </w:t>
      </w:r>
      <w:r>
        <w:rPr>
          <w:b/>
          <w:bCs/>
        </w:rPr>
        <w:t xml:space="preserve">Changes:</w:t>
      </w:r>
      <w:r>
        <w:t xml:space="preserve"> creates a form and 8 views in bulkreg_log.nsf; no documents are changed</w:t>
      </w:r>
    </w:p>
    <w:p>
      <w:r>
        <w:t xml:space="preserve">The views are design elements, so they are created by the </w:t>
      </w:r>
      <w:r>
        <w:rPr>
          <w:b/>
          <w:bCs/>
        </w:rPr>
        <w:t xml:space="preserve">owner</w:t>
      </w:r>
      <w:r>
        <w:t xml:space="preserve"> of the log database, not by the operators (Author). The owner needs bulkreg.nsf too (a copy with the same libraries and agents is enough) and a bulkreg.ini with the same LogServer / LogDb.</w:t>
      </w:r>
    </w:p>
    <w:p>
      <w:pPr>
        <w:pStyle w:val="ListParagraph"/>
        <w:numPr>
          <w:ilvl w:val="0"/>
          <w:numId w:val="37"/>
        </w:numPr>
      </w:pPr>
      <w:r>
        <w:t xml:space="preserve">Open bulkreg.nsf and click </w:t>
      </w:r>
      <w:r>
        <w:rPr>
          <w:b/>
          <w:bCs/>
        </w:rPr>
        <w:t xml:space="preserve">Actions &gt; BulkReg &gt; 00 - Set Up Log Database</w:t>
      </w:r>
      <w:r>
        <w:t xml:space="preserve">. Confirm the config path.</w:t>
      </w:r>
    </w:p>
    <w:p>
      <w:pPr>
        <w:pStyle w:val="ListParagraph"/>
        <w:numPr>
          <w:ilvl w:val="0"/>
          <w:numId w:val="37"/>
        </w:numPr>
      </w:pPr>
      <w:r>
        <w:t xml:space="preserve">Read the question (database name, 8 views) and click </w:t>
      </w:r>
      <w:r>
        <w:rPr>
          <w:b/>
          <w:bCs/>
        </w:rPr>
        <w:t xml:space="preserve">Yes</w:t>
      </w:r>
      <w:r>
        <w:t xml:space="preserve">.</w:t>
      </w:r>
    </w:p>
    <w:p>
      <w:pPr>
        <w:pStyle w:val="ListParagraph"/>
        <w:numPr>
          <w:ilvl w:val="0"/>
          <w:numId w:val="37"/>
        </w:numPr>
      </w:pPr>
      <w:r>
        <w:t xml:space="preserve">Read the result: one line per view, each </w:t>
      </w:r>
      <w:r>
        <w:rPr>
          <w:b/>
          <w:bCs/>
        </w:rPr>
        <w:t xml:space="preserve">OK</w:t>
      </w:r>
      <w:r>
        <w:t xml:space="preserve">. </w:t>
      </w:r>
      <w:r>
        <w:rPr>
          <w:i/>
          <w:iCs/>
        </w:rPr>
        <w:t xml:space="preserve">Result:</w:t>
      </w:r>
      <w:r>
        <w:t xml:space="preserve"> the form BRLogEntry and the views exist.</w:t>
      </w:r>
    </w:p>
    <w:p>
      <w:pPr>
        <w:pStyle w:val="ListParagraph"/>
        <w:numPr>
          <w:ilvl w:val="0"/>
          <w:numId w:val="37"/>
        </w:numPr>
      </w:pPr>
      <w:r>
        <w:t xml:space="preserve">Open bulkreg_log.nsf. In the navigator, expand </w:t>
      </w:r>
      <w:r>
        <w:rPr>
          <w:b/>
          <w:bCs/>
        </w:rPr>
        <w:t xml:space="preserve">BulkReg</w:t>
      </w:r>
      <w:r>
        <w:t xml:space="preserve">: the views 1–8 are listed (D4a).</w:t>
      </w:r>
    </w:p>
    <w:p>
      <w:pPr>
        <w:pStyle w:val="ListParagraph"/>
        <w:numPr>
          <w:ilvl w:val="0"/>
          <w:numId w:val="37"/>
        </w:numPr>
      </w:pPr>
      <w:r>
        <w:t xml:space="preserve">Run 00 again after a release whose notes say that the views changed. It replaces only its own views; your other views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form import reports an error, the views still work; documents then open without the BulkReg form. Send the message from the result dialog.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shows the view folder BulkReg with the 8 views, and Preflight shows </w:t>
            </w:r>
            <w:r>
              <w:rPr>
                <w:b/>
                <w:bCs/>
              </w:rPr>
              <w:t xml:space="preserve">PASS Log database views present</w:t>
            </w:r>
            <w:r>
              <w:t xml:space="preserve">.</w:t>
            </w:r>
          </w:p>
        </w:tc>
      </w:tr>
    </w:tbl>
    <w:p>
      <w:pPr>
        <w:spacing w:after="80" w:before="0"/>
      </w:pPr>
    </w:p>
    <w:p>
      <w:pPr>
        <w:pStyle w:val="Heading2"/>
      </w:pPr>
      <w:r>
        <w:t xml:space="preserve">B21 Smoke test</w:t>
      </w:r>
    </w:p>
    <w:p>
      <w:pPr>
        <w:pStyle w:val="ListParagraph"/>
        <w:numPr>
          <w:ilvl w:val="0"/>
          <w:numId w:val="38"/>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8"/>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new folder </w:t>
      </w:r>
      <w:r>
        <w:rPr>
          <w:rFonts w:ascii="Consolas" w:cs="Consolas" w:eastAsia="Consolas" w:hAnsi="Consolas"/>
          <w:color w:val="0F5FDC"/>
          <w:sz w:val="20"/>
          <w:szCs w:val="20"/>
        </w:rPr>
        <w:t xml:space="preserve">&lt;date&gt;_&lt;time&gt;_01-Preflight_READ-ONLY</w:t>
      </w:r>
      <w:r>
        <w:t xml:space="preserve"> containing RUN_INFO.txt, </w:t>
      </w:r>
      <w:r>
        <w:rPr>
          <w:rFonts w:ascii="Consolas" w:cs="Consolas" w:eastAsia="Consolas" w:hAnsi="Consolas"/>
          <w:color w:val="0F5FDC"/>
          <w:sz w:val="20"/>
          <w:szCs w:val="20"/>
        </w:rPr>
        <w:t xml:space="preserve">BulkReg_Preflight_READ-ONLY_&lt;run&gt;_audit.csv</w:t>
      </w:r>
      <w:r>
        <w:t xml:space="preserve">, the </w:t>
      </w:r>
      <w:r>
        <w:rPr>
          <w:rFonts w:ascii="Consolas" w:cs="Consolas" w:eastAsia="Consolas" w:hAnsi="Consolas"/>
          <w:color w:val="0F5FDC"/>
          <w:sz w:val="20"/>
          <w:szCs w:val="20"/>
        </w:rPr>
        <w:t xml:space="preserve">_debug.log</w:t>
      </w:r>
      <w:r>
        <w:t xml:space="preserve">, </w:t>
      </w:r>
      <w:r>
        <w:rPr>
          <w:rFonts w:ascii="Consolas" w:cs="Consolas" w:eastAsia="Consolas" w:hAnsi="Consolas"/>
          <w:color w:val="0F5FDC"/>
          <w:sz w:val="20"/>
          <w:szCs w:val="20"/>
        </w:rPr>
        <w:t xml:space="preserve">_mapping.txt</w:t>
      </w:r>
      <w:r>
        <w:t xml:space="preserve"> and </w:t>
      </w:r>
      <w:r>
        <w:rPr>
          <w:rFonts w:ascii="Consolas" w:cs="Consolas" w:eastAsia="Consolas" w:hAnsi="Consolas"/>
          <w:color w:val="0F5FDC"/>
          <w:sz w:val="20"/>
          <w:szCs w:val="20"/>
        </w:rPr>
        <w:t xml:space="preserve">_mailfolders.txt</w:t>
      </w:r>
      <w:r>
        <w:t xml:space="preserve">.</w:t>
      </w:r>
    </w:p>
    <w:p>
      <w:pPr>
        <w:pStyle w:val="ListParagraph"/>
        <w:numPr>
          <w:ilvl w:val="0"/>
          <w:numId w:val="38"/>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8"/>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8"/>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9"/>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9"/>
        </w:numPr>
      </w:pPr>
      <w:r>
        <w:t xml:space="preserve">Note the totals: candidates, OK / WARN / ERROR, and </w:t>
      </w:r>
      <w:r>
        <w:rPr>
          <w:b/>
          <w:bCs/>
        </w:rPr>
        <w:t xml:space="preserve">candidates per home server</w:t>
      </w:r>
      <w:r>
        <w:t xml:space="preserve">.</w:t>
      </w:r>
    </w:p>
    <w:p>
      <w:pPr>
        <w:pStyle w:val="ListParagraph"/>
        <w:numPr>
          <w:ilvl w:val="0"/>
          <w:numId w:val="39"/>
        </w:numPr>
      </w:pPr>
      <w:r>
        <w:t xml:space="preserve">Open the newest run folder </w:t>
      </w:r>
      <w:r>
        <w:rPr>
          <w:rFonts w:ascii="Consolas" w:cs="Consolas" w:eastAsia="Consolas" w:hAnsi="Consolas"/>
          <w:color w:val="0F5FDC"/>
          <w:sz w:val="20"/>
          <w:szCs w:val="20"/>
        </w:rPr>
        <w:t xml:space="preserve">C:\BulkReg\audit\&lt;date&gt;_&lt;time&gt;_01-Preflight_READ-ONLY</w:t>
      </w:r>
      <w:r>
        <w:t xml:space="preserve"> and its </w:t>
      </w:r>
      <w:r>
        <w:rPr>
          <w:rFonts w:ascii="Consolas" w:cs="Consolas" w:eastAsia="Consolas" w:hAnsi="Consolas"/>
          <w:color w:val="0F5FDC"/>
          <w:sz w:val="20"/>
          <w:szCs w:val="20"/>
        </w:rPr>
        <w:t xml:space="preserve">…_audit.csv</w:t>
      </w:r>
      <w:r>
        <w:t xml:space="preserve"> (D4 lists the columns).</w:t>
      </w:r>
    </w:p>
    <w:p>
      <w:pPr>
        <w:pStyle w:val="ListParagraph"/>
        <w:numPr>
          <w:ilvl w:val="0"/>
          <w:numId w:val="39"/>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9"/>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9"/>
        </w:numPr>
      </w:pPr>
      <w:r>
        <w:t xml:space="preserve">Open </w:t>
      </w:r>
      <w:r>
        <w:rPr>
          <w:rFonts w:ascii="Consolas" w:cs="Consolas" w:eastAsia="Consolas" w:hAnsi="Consolas"/>
          <w:color w:val="0F5FDC"/>
          <w:sz w:val="20"/>
          <w:szCs w:val="20"/>
        </w:rPr>
        <w:t xml:space="preserve">C:\BulkReg\audit\&lt;run folder&gt;\BulkReg_Preflight_&lt;run&gt;_mailfolders.txt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9"/>
        </w:numPr>
      </w:pPr>
      <w:r>
        <w:t xml:space="preserve">With a mail cluster, check the environment lines in the debug log: every member </w:t>
      </w:r>
      <w:r>
        <w:rPr>
          <w:b/>
          <w:bCs/>
        </w:rPr>
        <w:t xml:space="preserve">reachable</w:t>
      </w:r>
      <w:r>
        <w:t xml:space="preserve">, and no warning about </w:t>
      </w:r>
      <w:r>
        <w:rPr>
          <w:rFonts w:ascii="Consolas" w:cs="Consolas" w:eastAsia="Consolas" w:hAnsi="Consolas"/>
          <w:color w:val="0F5FDC"/>
          <w:sz w:val="20"/>
          <w:szCs w:val="20"/>
        </w:rPr>
        <w:t xml:space="preserve">MailACLManager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40"/>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40"/>
        </w:numPr>
      </w:pPr>
      <w:r>
        <w:t xml:space="preserve">Click </w:t>
      </w:r>
      <w:r>
        <w:rPr>
          <w:b/>
          <w:bCs/>
        </w:rPr>
        <w:t xml:space="preserve">Actions &gt; BulkReg &gt; 02 - Build Batch</w:t>
      </w:r>
      <w:r>
        <w:t xml:space="preserve">.</w:t>
      </w:r>
    </w:p>
    <w:p>
      <w:pPr>
        <w:pStyle w:val="ListParagraph"/>
        <w:numPr>
          <w:ilvl w:val="0"/>
          <w:numId w:val="40"/>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40"/>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1"/>
        </w:numPr>
      </w:pPr>
      <w:r>
        <w:t xml:space="preserve">Start Excel with a blank workbook. Choose </w:t>
      </w:r>
      <w:r>
        <w:rPr>
          <w:b/>
          <w:bCs/>
        </w:rPr>
        <w:t xml:space="preserve">Data &gt; Get Data &gt; From File &gt; From Text/CSV</w:t>
      </w:r>
      <w:r>
        <w:t xml:space="preserve">.</w:t>
      </w:r>
    </w:p>
    <w:p>
      <w:pPr>
        <w:pStyle w:val="ListParagraph"/>
        <w:numPr>
          <w:ilvl w:val="0"/>
          <w:numId w:val="41"/>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1"/>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1"/>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Notes name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w:t>
            </w:r>
            <w:r>
              <w:rPr>
                <w:b/>
                <w:bCs/>
                <w:sz w:val="19"/>
                <w:szCs w:val="19"/>
              </w:rPr>
              <w:t xml:space="preserve">NotesName</w:t>
            </w:r>
            <w:r>
              <w:rPr>
                <w:sz w:val="19"/>
                <w:szCs w:val="19"/>
              </w:rPr>
              <w:t xml:space="preserve">: the name the user will get, e.g. </w:t>
            </w:r>
            <w:r>
              <w:rPr>
                <w:rFonts w:ascii="Consolas" w:cs="Consolas" w:eastAsia="Consolas" w:hAnsi="Consolas"/>
                <w:color w:val="0F5FDC"/>
                <w:sz w:val="18"/>
                <w:szCs w:val="18"/>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with an OU). It must never contain </w:t>
            </w:r>
            <w:r>
              <w:rPr>
                <w:rFonts w:ascii="Consolas" w:cs="Consolas" w:eastAsia="Consolas" w:hAnsi="Consolas"/>
                <w:color w:val="0F5FDC"/>
                <w:sz w:val="18"/>
                <w:szCs w:val="18"/>
              </w:rPr>
              <w:t xml:space="preserve">=</w:t>
            </w:r>
            <w:r>
              <w:rPr>
                <w:sz w:val="19"/>
                <w:szCs w:val="19"/>
              </w:rPr>
              <w:t xml:space="preserve"> or an extra level such as </w:t>
            </w:r>
            <w:r>
              <w:rPr>
                <w:rFonts w:ascii="Consolas" w:cs="Consolas" w:eastAsia="Consolas" w:hAnsi="Consolas"/>
                <w:color w:val="0F5FDC"/>
                <w:sz w:val="18"/>
                <w:szCs w:val="18"/>
              </w:rPr>
              <w:t xml:space="preserve">/O=Demo/Demo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not register: correct CertifierName / DefaultOrgUnit / mapping OrgUnit and rebuild (C2)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Internet address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These users are </w:t>
            </w:r>
            <w:r>
              <w:rPr>
                <w:b/>
                <w:bCs/>
                <w:sz w:val="19"/>
                <w:szCs w:val="19"/>
              </w:rPr>
              <w:t xml:space="preserve">not in the batch</w:t>
            </w:r>
            <w:r>
              <w:rPr>
                <w:sz w:val="19"/>
                <w:szCs w:val="19"/>
              </w:rPr>
              <w:t xml:space="preserve"> (SkipNoInternetAddress=1). The summary shows </w:t>
            </w:r>
            <w:r>
              <w:rPr>
                <w:rFonts w:ascii="Consolas" w:cs="Consolas" w:eastAsia="Consolas" w:hAnsi="Consolas"/>
                <w:color w:val="0F5FDC"/>
                <w:sz w:val="18"/>
                <w:szCs w:val="18"/>
              </w:rPr>
              <w:t xml:space="preserve">No Internet addr: N SKIPPED</w:t>
            </w:r>
            <w:r>
              <w:rPr>
                <w:sz w:val="19"/>
                <w:szCs w:val="19"/>
              </w:rPr>
              <w:t xml:space="preserve"> and the list </w:t>
            </w:r>
            <w:r>
              <w:rPr>
                <w:rFonts w:ascii="Consolas" w:cs="Consolas" w:eastAsia="Consolas" w:hAnsi="Consolas"/>
                <w:color w:val="0F5FDC"/>
                <w:sz w:val="18"/>
                <w:szCs w:val="18"/>
              </w:rPr>
              <w:t xml:space="preserve">BATCH-&lt;id&gt;_skipped_no_internet_address.csv</w:t>
            </w:r>
            <w:r>
              <w:rPr>
                <w:sz w:val="19"/>
                <w:szCs w:val="19"/>
              </w:rPr>
              <w:t xml:space="preserve">; the log view </w:t>
            </w:r>
            <w:r>
              <w:rPr>
                <w:b/>
                <w:bCs/>
                <w:sz w:val="19"/>
                <w:szCs w:val="19"/>
              </w:rPr>
              <w:t xml:space="preserve">7. Skipped - no Internet address</w:t>
            </w:r>
            <w:r>
              <w:rPr>
                <w:sz w:val="19"/>
                <w:szCs w:val="19"/>
              </w:rPr>
              <w:t xml:space="preserve"> shows them too.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has written it, the next Build Batch offers the user again. Never an error.</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2"/>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2"/>
        </w:numPr>
      </w:pPr>
      <w:r>
        <w:t xml:space="preserve">Close Excel. Do not keep the file open while Agent 03 runs.</w:t>
      </w:r>
    </w:p>
    <w:p>
      <w:pPr>
        <w:pStyle w:val="ListParagraph"/>
        <w:numPr>
          <w:ilvl w:val="0"/>
          <w:numId w:val="42"/>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3"/>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3"/>
        </w:numPr>
      </w:pPr>
      <w:r>
        <w:t xml:space="preserve">Click </w:t>
      </w:r>
      <w:r>
        <w:rPr>
          <w:b/>
          <w:bCs/>
        </w:rPr>
        <w:t xml:space="preserve">Actions &gt; BulkReg &gt; 03 - Register Batch</w:t>
      </w:r>
      <w:r>
        <w:t xml:space="preserve">.</w:t>
      </w:r>
    </w:p>
    <w:p>
      <w:pPr>
        <w:pStyle w:val="ListParagraph"/>
        <w:numPr>
          <w:ilvl w:val="0"/>
          <w:numId w:val="43"/>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3"/>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3"/>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 (a copy is in the run folder </w:t>
      </w:r>
      <w:r>
        <w:rPr>
          <w:rFonts w:ascii="Consolas" w:cs="Consolas" w:eastAsia="Consolas" w:hAnsi="Consolas"/>
          <w:color w:val="0F5FDC"/>
          <w:sz w:val="20"/>
          <w:szCs w:val="20"/>
        </w:rPr>
        <w:t xml:space="preserve">C:\BulkReg\audit\&lt;date&gt;_&lt;time&gt;_03-RegisterBatch_DRYRUN</w:t>
      </w:r>
      <w:r>
        <w:t xml:space="preserve">).</w:t>
      </w:r>
    </w:p>
    <w:p>
      <w:pPr>
        <w:pStyle w:val="ListParagraph"/>
        <w:numPr>
          <w:ilvl w:val="0"/>
          <w:numId w:val="43"/>
        </w:numPr>
      </w:pPr>
      <w:r>
        <w:t xml:space="preserve">Check that every row shows </w:t>
      </w:r>
      <w:r>
        <w:rPr>
          <w:b/>
          <w:bCs/>
        </w:rPr>
        <w:t xml:space="preserve">WOULD_REGISTER</w:t>
      </w:r>
      <w:r>
        <w:t xml:space="preserve">, that the Message column shows the right </w:t>
      </w:r>
      <w:r>
        <w:rPr>
          <w:b/>
          <w:bCs/>
        </w:rPr>
        <w:t xml:space="preserve">Notes name</w:t>
      </w:r>
      <w:r>
        <w:t xml:space="preserve"> (e.g. </w:t>
      </w:r>
      <w:r>
        <w:rPr>
          <w:rFonts w:ascii="Consolas" w:cs="Consolas" w:eastAsia="Consolas" w:hAnsi="Consolas"/>
          <w:color w:val="0F5FDC"/>
          <w:sz w:val="20"/>
          <w:szCs w:val="20"/>
        </w:rPr>
        <w:t xml:space="preserve">Notes name: Neha Arora/Demo</w:t>
      </w:r>
      <w:r>
        <w:t xml:space="preserve">) and </w:t>
      </w:r>
      <w:r>
        <w:rPr>
          <w:b/>
          <w:bCs/>
        </w:rPr>
        <w:t xml:space="preserve">mail file title</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4"/>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4"/>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4"/>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4"/>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4"/>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4"/>
        </w:numPr>
      </w:pPr>
      <w:r>
        <w:t xml:space="preserve">In Domino Administrator, open each pilot Person document. Check: </w:t>
      </w:r>
      <w:r>
        <w:rPr>
          <w:b/>
          <w:bCs/>
        </w:rPr>
        <w:t xml:space="preserve">Certificate</w:t>
      </w:r>
      <w:r>
        <w:t xml:space="preserve"> present (Document Properties &gt; Fields), full name </w:t>
      </w:r>
      <w:r>
        <w:rPr>
          <w:b/>
          <w:bCs/>
        </w:rPr>
        <w:t xml:space="preserve">Neha Arora/Demo</w:t>
      </w:r>
      <w:r>
        <w:t xml:space="preserve"> (First Last/Demo, or First Last/OU/Demo - never with </w:t>
      </w:r>
      <w:r>
        <w:rPr>
          <w:rFonts w:ascii="Consolas" w:cs="Consolas" w:eastAsia="Consolas" w:hAnsi="Consolas"/>
          <w:color w:val="0F5FDC"/>
          <w:sz w:val="20"/>
          <w:szCs w:val="20"/>
        </w:rPr>
        <w:t xml:space="preserve">O=</w:t>
      </w:r>
      <w:r>
        <w:t xml:space="preserve"> in it),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4"/>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4"/>
        </w:numPr>
      </w:pPr>
      <w:r>
        <w:t xml:space="preserve">Open the pilot user's mail file (Files tab of the home server): its </w:t>
      </w:r>
      <w:r>
        <w:rPr>
          <w:b/>
          <w:bCs/>
        </w:rPr>
        <w:t xml:space="preserve">Title</w:t>
      </w:r>
      <w:r>
        <w:t xml:space="preserve"> is the user's name (e.g. </w:t>
      </w:r>
      <w:r>
        <w:rPr>
          <w:i/>
          <w:iCs/>
        </w:rPr>
        <w:t xml:space="preserve">Neha Arora</w:t>
      </w:r>
      <w:r>
        <w:t xml:space="preserve">), not empty.</w:t>
      </w:r>
    </w:p>
    <w:p>
      <w:pPr>
        <w:pStyle w:val="ListParagraph"/>
        <w:numPr>
          <w:ilvl w:val="0"/>
          <w:numId w:val="44"/>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wrong Notes name = 0, mail file title empty = 0 and (with a cluster) REPLICAS_OK 3/3.</w:t>
      </w:r>
    </w:p>
    <w:p>
      <w:pPr>
        <w:pStyle w:val="ListParagraph"/>
        <w:numPr>
          <w:ilvl w:val="0"/>
          <w:numId w:val="44"/>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5"/>
        </w:numPr>
      </w:pPr>
      <w:r>
        <w:t xml:space="preserve">Confirm that C3 (review) and C4 (dry run) are done for this batch.</w:t>
      </w:r>
    </w:p>
    <w:p>
      <w:pPr>
        <w:pStyle w:val="ListParagraph"/>
        <w:numPr>
          <w:ilvl w:val="0"/>
          <w:numId w:val="4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5"/>
        </w:numPr>
      </w:pPr>
      <w:r>
        <w:t xml:space="preserve">Click </w:t>
      </w:r>
      <w:r>
        <w:rPr>
          <w:b/>
          <w:bCs/>
        </w:rPr>
        <w:t xml:space="preserve">Actions &gt; BulkReg &gt; 03 - Register Batch</w:t>
      </w:r>
      <w:r>
        <w:t xml:space="preserve"> and choose the reviewed batch file.</w:t>
      </w:r>
    </w:p>
    <w:p>
      <w:pPr>
        <w:pStyle w:val="ListParagraph"/>
        <w:numPr>
          <w:ilvl w:val="0"/>
          <w:numId w:val="45"/>
        </w:numPr>
      </w:pPr>
      <w:r>
        <w:t xml:space="preserve">Check the summary per home server against the batch summary. Click </w:t>
      </w:r>
      <w:r>
        <w:rPr>
          <w:b/>
          <w:bCs/>
        </w:rPr>
        <w:t xml:space="preserve">Yes</w:t>
      </w:r>
      <w:r>
        <w:t xml:space="preserve">.</w:t>
      </w:r>
    </w:p>
    <w:p>
      <w:pPr>
        <w:pStyle w:val="ListParagraph"/>
        <w:numPr>
          <w:ilvl w:val="0"/>
          <w:numId w:val="45"/>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5"/>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5"/>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5"/>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6"/>
        </w:numPr>
      </w:pPr>
      <w:r>
        <w:t xml:space="preserve">Click </w:t>
      </w:r>
      <w:r>
        <w:rPr>
          <w:b/>
          <w:bCs/>
        </w:rPr>
        <w:t xml:space="preserve">Actions &gt; BulkReg &gt; 04 - Verify Registration and Vault</w:t>
      </w:r>
      <w:r>
        <w:t xml:space="preserve">.</w:t>
      </w:r>
    </w:p>
    <w:p>
      <w:pPr>
        <w:pStyle w:val="ListParagraph"/>
        <w:numPr>
          <w:ilvl w:val="0"/>
          <w:numId w:val="46"/>
        </w:numPr>
      </w:pPr>
      <w:r>
        <w:t xml:space="preserve">Accept the proposed batch file (the newest batch) or type the batch path. Leave it empty to verify all DirSync users.</w:t>
      </w:r>
    </w:p>
    <w:p>
      <w:pPr>
        <w:pStyle w:val="ListParagraph"/>
        <w:numPr>
          <w:ilvl w:val="0"/>
          <w:numId w:val="46"/>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6"/>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7"/>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7"/>
        </w:numPr>
      </w:pPr>
      <w:r>
        <w:t xml:space="preserve">Only after C7 shows IN_VAULT for these users: delete the password file and the ID files of the batch.</w:t>
      </w:r>
    </w:p>
    <w:p>
      <w:pPr>
        <w:pStyle w:val="ListParagraph"/>
        <w:numPr>
          <w:ilvl w:val="0"/>
          <w:numId w:val="47"/>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7"/>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7"/>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7"/>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NotesName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Notes name the user will get, e.g. Neha Arora/Demo (from first/last name, OrgUnit and CertifierName)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 CertifierName </w:t>
            </w:r>
            <w:r>
              <w:rPr>
                <w:rFonts w:ascii="Consolas" w:cs="Consolas" w:eastAsia="Consolas" w:hAnsi="Consolas"/>
                <w:color w:val="0F5FDC"/>
                <w:sz w:val="18"/>
                <w:szCs w:val="18"/>
              </w:rPr>
              <w:t xml:space="preserve">/Demo</w:t>
            </w:r>
            <w:r>
              <w:rPr>
                <w:sz w:val="19"/>
                <w:szCs w:val="19"/>
              </w:rPr>
              <w:t xml:space="preserve"> (or Demo, O=Demo) - passed as /Demo; users become First Last/Demo.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SkipNoInternetAddress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users without an Internet address are skipped and flagged (SKIPPED_NO_INET, own list and log view); 0 = registered without an address (WARN)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MailFileTitle / MailFileTitleOverwrite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Database title of each new mail file ({CN} = Neha Arora; also {FirstName} {LastName} {ShortName} {InternetAddress}); set right after registration, before the cluster replicas. 1 = replace a title that is already set.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is required with a mail cluster (B4).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with its views (B20a).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8"/>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8"/>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8"/>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8"/>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Structured Run, Entry and Audit documents in 8 categorized views (D4a).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users list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C:\BulkReg\batches\BATCH-&lt;id&gt;_skipped_no_internet_address.csv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left out of the batch because the InternetAddress is empty (SKIPPED_NO_INET)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folder&gt;\BulkReg_Preflight_&lt;run&gt;_mapping.txt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folder&gt;\BulkReg_Preflight_&lt;run&gt;_mailfolders.txt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folder (one per run)</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C:\BulkReg\audit\&lt;yyyy-mm-dd&gt;_&lt;hhnnss&gt;_&lt;NN-Agent&gt;_&lt;MODE&gt;\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files of one run, plus RUN_INFO.txt (agent, mode, operator, config, start, end, batch, result) and a copy of the batch results or dry-run report. MODE shows at a glance what the run did: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(03 only), READ-ONLY (01, 02, 05), VERIFY (04), SETUP (00). Example: </w:t>
            </w:r>
            <w:r>
              <w:rPr>
                <w:rFonts w:ascii="Consolas" w:cs="Consolas" w:eastAsia="Consolas" w:hAnsi="Consolas"/>
                <w:color w:val="0F5FDC"/>
                <w:sz w:val="18"/>
                <w:szCs w:val="18"/>
              </w:rPr>
              <w:t xml:space="preserve">2026-10-05_101500_03-RegisterBatch_LIVE-PRODUCTION</w:t>
            </w:r>
            <w:r>
              <w:rPr>
                <w:sz w:val="19"/>
                <w:szCs w:val="19"/>
              </w:rPr>
              <w:t xml:space="preser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REGISTERED_WRONG_NAME</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Notes name is not First Last/(OU/)Demo. 03 </w:t>
            </w:r>
            <w:r>
              <w:rPr>
                <w:b/>
                <w:bCs/>
                <w:sz w:val="19"/>
                <w:szCs w:val="19"/>
              </w:rPr>
              <w:t xml:space="preserve">stops the run</w:t>
            </w:r>
            <w:r>
              <w:rPr>
                <w:sz w:val="19"/>
                <w:szCs w:val="19"/>
              </w:rPr>
              <w:t xml:space="preserve"> at the first such user.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CertifierName / OrgUnit; correct the user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SKIPPED_NO_INET</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Internet address: left out of the batch (Build), not registered (Register), flagged in log view 7</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Add the address in AD; the next batch picks the user up</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D4a Log database views</w:t>
      </w:r>
    </w:p>
    <w:p>
      <w:r>
        <w:t xml:space="preserve">Agent 00 (B20a) creates these views in bulkreg_log.nsf, in the view folder </w:t>
      </w:r>
      <w:r>
        <w:rPr>
          <w:b/>
          <w:bCs/>
        </w:rPr>
        <w:t xml:space="preserve">BulkReg</w:t>
      </w:r>
      <w:r>
        <w:t xml:space="preserve">. Categories open and close with a click (or </w:t>
      </w:r>
      <w:r>
        <w:rPr>
          <w:b/>
          <w:bCs/>
        </w:rPr>
        <w:t xml:space="preserve">View &gt; Expand All / Collapse All</w:t>
      </w:r>
      <w:r>
        <w:t xml:space="preserve">). Newest dates and batches are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3398"/>
        <w:gridCol w:w="1750"/>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View</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Shows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Grouped by</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it to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Runs - by date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line per agent run: start time, agent, DryRun, batch, operator, status (RUNNING / FINISHED / CANCELLED / ABORTED), summary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See what was run, when and by whom; spot runs that did not finish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Batches - by batch, tool, result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line per user and action</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&gt; agent &gt; result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 one batch from Build through dry run, live run and Verify; count results per step</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Users - by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action for a user, oldest first</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Answer "what happened to John Smith?" in one place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Results - by result,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result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&gt; batch</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REGISTERED, FAILED, SKIPPED_NO_INET … users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Home servers - by server, batch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with mail file and replica status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&gt; batch</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load per server and the cluster replicas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 Problems - errors, failures, skipped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ERROR/WARN log lines, failed/skipped/pending users, missing or failed replicas, runs not FINISHED</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Date &gt; agent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Daily check: everything that needs attention</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 Skipped - no Internet address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skipped because the InternetAddress is empty, with Person NoteID and objectGUID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the list to the AD team; once fixed, the users are picked up by the next batch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 Full log - by run</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log line of a run, in time order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(date, agent, DryRun, operator)</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a complete run like the debug log, for troubleshooting</w:t>
            </w:r>
          </w:p>
        </w:tc>
      </w:tr>
    </w:tbl>
    <w:p>
      <w:pPr>
        <w:spacing w:after="80" w:before="0"/>
      </w:pPr>
    </w:p>
    <w:p>
      <w:r>
        <w:t xml:space="preserve">Every document can be opened (form </w:t>
      </w:r>
      <w:r>
        <w:rPr>
          <w:b/>
          <w:bCs/>
        </w:rPr>
        <w:t xml:space="preserve">BRLogEntry</w:t>
      </w:r>
      <w:r>
        <w:t xml:space="preserve">) and shows all its fields. Documents are written as: </w:t>
      </w:r>
      <w:r>
        <w:rPr>
          <w:b/>
          <w:bCs/>
        </w:rPr>
        <w:t xml:space="preserve">Run</w:t>
      </w:r>
      <w:r>
        <w:t xml:space="preserve"> (one per run, closed at the end with status and summary), </w:t>
      </w:r>
      <w:r>
        <w:rPr>
          <w:b/>
          <w:bCs/>
        </w:rPr>
        <w:t xml:space="preserve">Entry</w:t>
      </w:r>
      <w:r>
        <w:t xml:space="preserve"> (one per log line) and </w:t>
      </w:r>
      <w:r>
        <w:rPr>
          <w:b/>
          <w:bCs/>
        </w:rPr>
        <w:t xml:space="preserve">Audit</w:t>
      </w:r>
      <w:r>
        <w:t xml:space="preserve"> (one per user and action, with the same columns as the audit CSV).</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 run this agent you must have at least one document selected"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agent's </w:t>
            </w:r>
            <w:r>
              <w:rPr>
                <w:b/>
                <w:bCs/>
                <w:sz w:val="19"/>
                <w:szCs w:val="19"/>
              </w:rPr>
              <w:t xml:space="preserve">Target</w:t>
            </w:r>
            <w:r>
              <w:rPr>
                <w:sz w:val="19"/>
                <w:szCs w:val="19"/>
              </w:rPr>
              <w:t xml:space="preserve"> is </w:t>
            </w:r>
            <w:r>
              <w:rPr>
                <w:i/>
                <w:iCs/>
                <w:sz w:val="19"/>
                <w:szCs w:val="19"/>
              </w:rPr>
              <w:t xml:space="preserve">All selected documents</w:t>
            </w:r>
            <w:r>
              <w:rPr>
                <w:sz w:val="19"/>
                <w:szCs w:val="19"/>
              </w:rPr>
              <w:t xml:space="preserve"> (Designer's default); bulkreg.nsf has no documents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Designer &gt; agent properties &gt; Basics &gt; Runtime: </w:t>
            </w:r>
            <w:r>
              <w:rPr>
                <w:b/>
                <w:bCs/>
                <w:sz w:val="19"/>
                <w:szCs w:val="19"/>
              </w:rPr>
              <w:t xml:space="preserve">Target: None</w:t>
            </w:r>
            <w:r>
              <w:rPr>
                <w:sz w:val="19"/>
                <w:szCs w:val="19"/>
              </w:rPr>
              <w:t xml:space="preserve">, Ctrl+S. Check all six agents.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named like </w:t>
            </w:r>
            <w:r>
              <w:rPr>
                <w:b/>
                <w:bCs/>
                <w:sz w:val="19"/>
                <w:szCs w:val="19"/>
              </w:rPr>
              <w:t xml:space="preserve">Neha Arora/O=Demo/Demo</w:t>
            </w:r>
            <w:r>
              <w:rPr>
                <w:sz w:val="19"/>
                <w:szCs w:val="19"/>
              </w:rPr>
              <w:t xml:space="preserve"> (REGISTERED_WRONG_NAME, Verify: wrong Notes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 3.4 and earlier passed CertifierName </w:t>
            </w:r>
            <w:r>
              <w:rPr>
                <w:rFonts w:ascii="Consolas" w:cs="Consolas" w:eastAsia="Consolas" w:hAnsi="Consolas"/>
                <w:color w:val="0F5FDC"/>
                <w:sz w:val="18"/>
                <w:szCs w:val="18"/>
              </w:rPr>
              <w:t xml:space="preserve">O=Demo</w:t>
            </w:r>
            <w:r>
              <w:rPr>
                <w:sz w:val="19"/>
                <w:szCs w:val="19"/>
              </w:rPr>
              <w:t xml:space="preserve"> unchanged to the registration, or </w:t>
            </w:r>
            <w:r>
              <w:rPr>
                <w:rFonts w:ascii="Consolas" w:cs="Consolas" w:eastAsia="Consolas" w:hAnsi="Consolas"/>
                <w:color w:val="0F5FDC"/>
                <w:sz w:val="18"/>
                <w:szCs w:val="18"/>
              </w:rPr>
              <w:t xml:space="preserve">O=Demo</w:t>
            </w:r>
            <w:r>
              <w:rPr>
                <w:sz w:val="19"/>
                <w:szCs w:val="19"/>
              </w:rPr>
              <w:t xml:space="preserve"> / </w:t>
            </w:r>
            <w:r>
              <w:rPr>
                <w:rFonts w:ascii="Consolas" w:cs="Consolas" w:eastAsia="Consolas" w:hAnsi="Consolas"/>
                <w:color w:val="0F5FDC"/>
                <w:sz w:val="18"/>
                <w:szCs w:val="18"/>
              </w:rPr>
              <w:t xml:space="preserve">OU=…</w:t>
            </w:r>
            <w:r>
              <w:rPr>
                <w:sz w:val="19"/>
                <w:szCs w:val="19"/>
              </w:rPr>
              <w:t xml:space="preserve"> / </w:t>
            </w:r>
            <w:r>
              <w:rPr>
                <w:rFonts w:ascii="Consolas" w:cs="Consolas" w:eastAsia="Consolas" w:hAnsi="Consolas"/>
                <w:color w:val="0F5FDC"/>
                <w:sz w:val="18"/>
                <w:szCs w:val="18"/>
              </w:rPr>
              <w:t xml:space="preserve">x/y</w:t>
            </w:r>
            <w:r>
              <w:rPr>
                <w:sz w:val="19"/>
                <w:szCs w:val="19"/>
              </w:rPr>
              <w:t xml:space="preserve"> was entered as OrgUnit. The registration then added </w:t>
            </w:r>
            <w:r>
              <w:rPr>
                <w:rFonts w:ascii="Consolas" w:cs="Consolas" w:eastAsia="Consolas" w:hAnsi="Consolas"/>
                <w:color w:val="0F5FDC"/>
                <w:sz w:val="18"/>
                <w:szCs w:val="18"/>
              </w:rPr>
              <w:t xml:space="preserve">O=Demo</w:t>
            </w:r>
            <w:r>
              <w:rPr>
                <w:sz w:val="19"/>
                <w:szCs w:val="19"/>
              </w:rPr>
              <w:t xml:space="preserve"> as an extra OU.</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Install 3.5.0 (CertifierName is converted to </w:t>
            </w:r>
            <w:r>
              <w:rPr>
                <w:rFonts w:ascii="Consolas" w:cs="Consolas" w:eastAsia="Consolas" w:hAnsi="Consolas"/>
                <w:color w:val="0F5FDC"/>
                <w:sz w:val="18"/>
                <w:szCs w:val="18"/>
              </w:rPr>
              <w:t xml:space="preserve">/Demo</w:t>
            </w:r>
            <w:r>
              <w:rPr>
                <w:sz w:val="19"/>
                <w:szCs w:val="19"/>
              </w:rPr>
              <w:t xml:space="preserve">; OrgUnit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is rejected). 2) Set </w:t>
            </w:r>
            <w:r>
              <w:rPr>
                <w:rFonts w:ascii="Consolas" w:cs="Consolas" w:eastAsia="Consolas" w:hAnsi="Consolas"/>
                <w:color w:val="0F5FDC"/>
                <w:sz w:val="18"/>
                <w:szCs w:val="18"/>
              </w:rPr>
              <w:t xml:space="preserve">CertifierName=/Demo</w:t>
            </w:r>
            <w:r>
              <w:rPr>
                <w:sz w:val="19"/>
                <w:szCs w:val="19"/>
              </w:rPr>
              <w:t xml:space="preserve">, leave DefaultOrgUnit empty, check the OrgUnit column of server_mapping.csv. 3) Correct the users already registered: see </w:t>
            </w:r>
            <w:r>
              <w:rPr>
                <w:b/>
                <w:bCs/>
                <w:sz w:val="19"/>
                <w:szCs w:val="19"/>
              </w:rPr>
              <w:t xml:space="preserve">Correcting wrongly named users</w:t>
            </w:r>
            <w:r>
              <w:rPr>
                <w:sz w:val="19"/>
                <w:szCs w:val="19"/>
              </w:rPr>
              <w:t xml:space="preserve"> below this table. 4) Dry-run again: the Message column must show </w:t>
            </w:r>
            <w:r>
              <w:rPr>
                <w:rFonts w:ascii="Consolas" w:cs="Consolas" w:eastAsia="Consolas" w:hAnsi="Consolas"/>
                <w:color w:val="0F5FDC"/>
                <w:sz w:val="18"/>
                <w:szCs w:val="18"/>
              </w:rPr>
              <w:t xml:space="preserve">Notes name: Neha Arora/Demo</w:t>
            </w:r>
            <w:r>
              <w:rPr>
                <w:sz w:val="19"/>
                <w:szCs w:val="19"/>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has no title (Verify: mail file title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Release 3.4 and earlier did not set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 Verify on the batch and answer </w:t>
            </w:r>
            <w:r>
              <w:rPr>
                <w:b/>
                <w:bCs/>
                <w:sz w:val="19"/>
                <w:szCs w:val="19"/>
              </w:rPr>
              <w:t xml:space="preserve">Yes</w:t>
            </w:r>
            <w:r>
              <w:rPr>
                <w:sz w:val="19"/>
                <w:szCs w:val="19"/>
              </w:rPr>
              <w:t xml:space="preserve"> to 'Set the title now' - only the titles are set. New registrations set it automatically (MailFileTitle).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SKIPPED_NO_INET / users missing from the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 user has no e-mail address, so the DirSync Person document has no InternetAddress (SkipNoInternetAddress=1)</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the next Build Batch includes the user. To register such users without an address, set SkipNoInternetAddress=0 (they are then flagged WARN).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'The log database has no BulkReg views yet'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B20a not done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log database owner runs 00 - Set Up Log Database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00 - Set Up Log Database: 'needs Designer or Manager access'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by an operator (Author)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database owner runs it (B20a)</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'MailACLManager is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needs the requester to read the mail 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MailACLManager to a group containing your admin ID (B11)</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pPr>
        <w:pStyle w:val="Heading3"/>
      </w:pPr>
      <w:r>
        <w:t xml:space="preserve">Correcting wrongly named users (e.g. Neha Arora/O=Demo/Demo)</w:t>
      </w:r>
    </w:p>
    <w:p>
      <w:r>
        <w:t xml:space="preserve">A Notes name cannot simply be edited: it is inside the ID, the certificate, the vault and the mail file ACL. For the few users registered before 3.5.0 with a wrong name, remove the registration and register them again with the fixed release. Do it for one user first and check the result.</w:t>
      </w:r>
    </w:p>
    <w:p>
      <w:pPr>
        <w:pStyle w:val="ListParagraph"/>
        <w:numPr>
          <w:ilvl w:val="0"/>
          <w:numId w:val="49"/>
        </w:numPr>
      </w:pPr>
      <w:r>
        <w:t xml:space="preserve">List the users: log view </w:t>
      </w:r>
      <w:r>
        <w:rPr>
          <w:b/>
          <w:bCs/>
        </w:rPr>
        <w:t xml:space="preserve">3. Users - by name</w:t>
      </w:r>
      <w:r>
        <w:t xml:space="preserve"> or Verify (</w:t>
      </w:r>
      <w:r>
        <w:rPr>
          <w:i/>
          <w:iCs/>
        </w:rPr>
        <w:t xml:space="preserve">wrong Notes name</w:t>
      </w:r>
      <w:r>
        <w:t xml:space="preserve">), or </w:t>
      </w:r>
      <w:r>
        <w:rPr>
          <w:rFonts w:ascii="Consolas" w:cs="Consolas" w:eastAsia="Consolas" w:hAnsi="Consolas"/>
          <w:color w:val="0F5FDC"/>
          <w:sz w:val="20"/>
          <w:szCs w:val="20"/>
        </w:rPr>
        <w:t xml:space="preserve">BATCH-&lt;id&gt;_results.csv</w:t>
      </w:r>
      <w:r>
        <w:t xml:space="preserve">.</w:t>
      </w:r>
    </w:p>
    <w:p>
      <w:pPr>
        <w:pStyle w:val="ListParagraph"/>
        <w:numPr>
          <w:ilvl w:val="0"/>
          <w:numId w:val="49"/>
        </w:numPr>
      </w:pPr>
      <w:r>
        <w:t xml:space="preserve">Check your Directory Sync configuration (Directory Sync document, direction of synchronization): it must </w:t>
      </w:r>
      <w:r>
        <w:rPr>
          <w:b/>
          <w:bCs/>
        </w:rPr>
        <w:t xml:space="preserve">not</w:t>
      </w:r>
      <w:r>
        <w:t xml:space="preserve"> delete the AD account when the Domino Person document is deleted. If it synchronizes from Domino to AD, stop and ask the DirSync owner first.</w:t>
      </w:r>
    </w:p>
    <w:p>
      <w:pPr>
        <w:pStyle w:val="ListParagraph"/>
        <w:numPr>
          <w:ilvl w:val="0"/>
          <w:numId w:val="49"/>
        </w:numPr>
      </w:pPr>
      <w:r>
        <w:t xml:space="preserve">In Domino Administrator, </w:t>
      </w:r>
      <w:r>
        <w:rPr>
          <w:b/>
          <w:bCs/>
        </w:rPr>
        <w:t xml:space="preserve">People &amp; Groups &gt; People</w:t>
      </w:r>
      <w:r>
        <w:t xml:space="preserve">, select the wrongly named user(s) and choose </w:t>
      </w:r>
      <w:r>
        <w:rPr>
          <w:b/>
          <w:bCs/>
        </w:rPr>
        <w:t xml:space="preserve">Tools &gt; People &gt; Delete</w:t>
      </w:r>
      <w:r>
        <w:t xml:space="preserve">. In the Delete Person dialog choose to delete the </w:t>
      </w:r>
      <w:r>
        <w:rPr>
          <w:b/>
          <w:bCs/>
        </w:rPr>
        <w:t xml:space="preserve">mail file and all its replicas</w:t>
      </w:r>
      <w:r>
        <w:t xml:space="preserve">. Confirm. </w:t>
      </w:r>
      <w:r>
        <w:rPr>
          <w:i/>
          <w:iCs/>
        </w:rPr>
        <w:t xml:space="preserve">Result:</w:t>
      </w:r>
      <w:r>
        <w:t xml:space="preserve"> AdminP removes the Person document, the name from groups, and the mail file and its replicas (check admin4.nsf until the requests are processed).</w:t>
      </w:r>
    </w:p>
    <w:p>
      <w:pPr>
        <w:pStyle w:val="ListParagraph"/>
        <w:numPr>
          <w:ilvl w:val="0"/>
          <w:numId w:val="49"/>
        </w:numPr>
      </w:pPr>
      <w:r>
        <w:t xml:space="preserve">Check the ID Vault: once AdminP has processed the deletion, the wrongly named ID must no longer be in the vault (as vault administrator, open the vault database from </w:t>
      </w:r>
      <w:r>
        <w:rPr>
          <w:b/>
          <w:bCs/>
        </w:rPr>
        <w:t xml:space="preserve">Configuration &gt; Security &gt; ID Vaults</w:t>
      </w:r>
      <w:r>
        <w:t xml:space="preserve">). Remove it there if it is still listed. Delete the user's ID file from </w:t>
      </w:r>
      <w:r>
        <w:rPr>
          <w:rFonts w:ascii="Consolas" w:cs="Consolas" w:eastAsia="Consolas" w:hAnsi="Consolas"/>
          <w:color w:val="0F5FDC"/>
          <w:sz w:val="20"/>
          <w:szCs w:val="20"/>
        </w:rPr>
        <w:t xml:space="preserve">C:\BulkReg\ids</w:t>
      </w:r>
      <w:r>
        <w:t xml:space="preserve"> and the line from the password file.</w:t>
      </w:r>
    </w:p>
    <w:p>
      <w:pPr>
        <w:pStyle w:val="ListParagraph"/>
        <w:numPr>
          <w:ilvl w:val="0"/>
          <w:numId w:val="49"/>
        </w:numPr>
      </w:pPr>
      <w:r>
        <w:t xml:space="preserve">Wait for the next Directory Sync cycle (or start it). </w:t>
      </w:r>
      <w:r>
        <w:rPr>
          <w:i/>
          <w:iCs/>
        </w:rPr>
        <w:t xml:space="preserve">Result:</w:t>
      </w:r>
      <w:r>
        <w:t xml:space="preserve"> the user's Person document is created again from AD, with objectGUID and without Certificate.</w:t>
      </w:r>
    </w:p>
    <w:p>
      <w:pPr>
        <w:pStyle w:val="ListParagraph"/>
        <w:numPr>
          <w:ilvl w:val="0"/>
          <w:numId w:val="49"/>
        </w:numPr>
      </w:pPr>
      <w:r>
        <w:t xml:space="preserve">With release 3.5.0 installed and </w:t>
      </w:r>
      <w:r>
        <w:rPr>
          <w:rFonts w:ascii="Consolas" w:cs="Consolas" w:eastAsia="Consolas" w:hAnsi="Consolas"/>
          <w:color w:val="0F5FDC"/>
          <w:sz w:val="20"/>
          <w:szCs w:val="20"/>
        </w:rPr>
        <w:t xml:space="preserve">CertifierName=/Demo</w:t>
      </w:r>
      <w:r>
        <w:t xml:space="preserve">: run 02 - Build Batch for these users (ExtraSelection), check the </w:t>
      </w:r>
      <w:r>
        <w:rPr>
          <w:b/>
          <w:bCs/>
        </w:rPr>
        <w:t xml:space="preserve">NotesName</w:t>
      </w:r>
      <w:r>
        <w:t xml:space="preserve"> column (</w:t>
      </w:r>
      <w:r>
        <w:rPr>
          <w:rFonts w:ascii="Consolas" w:cs="Consolas" w:eastAsia="Consolas" w:hAnsi="Consolas"/>
          <w:color w:val="0F5FDC"/>
          <w:sz w:val="20"/>
          <w:szCs w:val="20"/>
        </w:rPr>
        <w:t xml:space="preserve">Neha Arora/Demo</w:t>
      </w:r>
      <w:r>
        <w:t xml:space="preserve">), dry-run, then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Mail sent to the wrongly named user's mail file is lost with step 3. These were pilot users; if mail must be kept, copy it first or ask HCL support about a rename (Rename Person / Move to another certifier) instead.</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Views are created with NotesDatabase.CreateView / NotesView.CreateColumn and the form with NotesDXLImporter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 all lines OK, views open with categories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00 - Set Up Log Database (BR_RunSetupLog)</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Form and 8 views in the log database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Yes/No; Designer access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azvazlefqkjjl8dxbthuq">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l_gsq4vvcrdupfl6rhnvy">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vehpqfolyrhabvqot96wr">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ea4661lfg2ezy_kcz2uqm">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hlorwn0wxoft_au12ywfa">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bxt_usdgnrx_wvkvycndt">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bjrjckz5-dw6vwfdmkb48">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1lnzsj5l93rafl_3jn-fj">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y6g5muioqsq7dk2mnxnl">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rbtmik8yr88mmhb9lfkaw">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rfn29us0p_0btyzjqzalz">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b4ayhc3askbuyotmcjr_p">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f_xlvremprka6tsd8oqpl">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gqewmgzm00lgvm02queue">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wr6dvge0sq2muow2oexno">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rosaxgo9nsdwjnnt2xfai">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werp5ynjdpcyzl2mmctri">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ytb4uzxowef6k6l0ycqi7">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vqyzs2sw3cp-xpg80olid">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v3.6.1</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7"/>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azvazlefqkjjl8dxbthuq" Type="http://schemas.openxmlformats.org/officeDocument/2006/relationships/hyperlink" Target="https://help.hcl-software.com/domino/14.0.0/admin/conf_adsync_registering_ad_users.html" TargetMode="External"/><Relationship Id="rIdl_gsq4vvcrdupfl6rhnvy" Type="http://schemas.openxmlformats.org/officeDocument/2006/relationships/hyperlink" Target="https://help.hcl-software.com/dom_designer/14.5.0/basic/H_CONTACTNOTEID_PROPERTY_NOTESREGISTRATION.html" TargetMode="External"/><Relationship Id="rIdvehpqfolyrhabvqot96wr" Type="http://schemas.openxmlformats.org/officeDocument/2006/relationships/hyperlink" Target="https://help.hcl-software.com/dom_designer/14.5.0/basic/H_REGISTERNEWUSER_METHOD.html" TargetMode="External"/><Relationship Id="rIdea4661lfg2ezy_kcz2uqm" Type="http://schemas.openxmlformats.org/officeDocument/2006/relationships/hyperlink" Target="https://help.hcl-software.com/dom_designer/9.0.1/appdev/H_CREATEREPLICA_METHOD_ADMINP.html" TargetMode="External"/><Relationship Id="rIdhlorwn0wxoft_au12ywfa" Type="http://schemas.openxmlformats.org/officeDocument/2006/relationships/hyperlink" Target="https://help.hcl-software.com/domino/14.0.0/admin/admn_createreplica_r.html" TargetMode="External"/><Relationship Id="rIdbxt_usdgnrx_wvkvycndt" Type="http://schemas.openxmlformats.org/officeDocument/2006/relationships/hyperlink" Target="https://help.hcl-software.com/domino/14.5.0/admin/conf_creatinganidvault_t.html" TargetMode="External"/><Relationship Id="rIdbjrjckz5-dw6vwfdmkb48" Type="http://schemas.openxmlformats.org/officeDocument/2006/relationships/hyperlink" Target="https://help.hcl-software.com/domino/14.5.0/admin/conf_creatingoreditingidvaultpolicysettingsdocumentsma_t.html" TargetMode="External"/><Relationship Id="rId1lnzsj5l93rafl_3jn-fj" Type="http://schemas.openxmlformats.org/officeDocument/2006/relationships/hyperlink" Target="https://help.hcl-software.com/domino/14.0.0/admin/conf_creatingasecuritypolicysettingsdocument_t.html" TargetMode="External"/><Relationship Id="rId-y6g5muioqsq7dk2mnxnl" Type="http://schemas.openxmlformats.org/officeDocument/2006/relationships/hyperlink" Target="https://help.hcl-software.com/domino/14.5.0/admin/conf_creatingapolicydocument_t.html" TargetMode="External"/><Relationship Id="rIdrbtmik8yr88mmhb9lfkaw" Type="http://schemas.openxmlformats.org/officeDocument/2006/relationships/hyperlink" Target="https://help.hcl-software.com/domino/14.5.1/admin/conf_modifyingaserverbasedca_t.html" TargetMode="External"/><Relationship Id="rIdrfn29us0p_0btyzjqzalz" Type="http://schemas.openxmlformats.org/officeDocument/2006/relationships/hyperlink" Target="https://help.hcl-software.com/domino/14.0.0/admin/conf_usingadministrationrolesinthedominodirectoryacl_t.html" TargetMode="External"/><Relationship Id="rIdb4ayhc3askbuyotmcjr_p" Type="http://schemas.openxmlformats.org/officeDocument/2006/relationships/hyperlink" Target="https://help.hcl-software.com/domino/14.0.0/admin/conf_configuringadatabaseacl_t.html" TargetMode="External"/><Relationship Id="rIdf_xlvremprka6tsd8oqpl" Type="http://schemas.openxmlformats.org/officeDocument/2006/relationships/hyperlink" Target="https://help.hcl-software.com/dom_designer/14.5.1/basic/H_CREATING_A_DATABASE_FROM_A_TEMPLATE_OVER.html" TargetMode="External"/><Relationship Id="rIdgqewmgzm00lgvm02queue" Type="http://schemas.openxmlformats.org/officeDocument/2006/relationships/hyperlink" Target="https://help.hcl-software.com/dom_designer/14.5.0/basic/H_USING_SCRIPT_LIBRARIES.html" TargetMode="External"/><Relationship Id="rIdwr6dvge0sq2muow2oexno" Type="http://schemas.openxmlformats.org/officeDocument/2006/relationships/hyperlink" Target="https://help.hcl-software.com/dom_designer/14.5.1/basic/H_CREATING_AN_AGENT.html" TargetMode="External"/><Relationship Id="rIdrosaxgo9nsdwjnnt2xfai" Type="http://schemas.openxmlformats.org/officeDocument/2006/relationships/hyperlink" Target="https://help.hcl-software.com/notes/14.0.0/client/agt_rules_for_agent_names_r.html" TargetMode="External"/><Relationship Id="rIdwerp5ynjdpcyzl2mmctri" Type="http://schemas.openxmlformats.org/officeDocument/2006/relationships/hyperlink" Target="https://help.hcl-software.com/domino/14.0.0/admin/admn_signingadatabaseortemplate_t.html" TargetMode="External"/><Relationship Id="rIdytb4uzxowef6k6l0ycqi7" Type="http://schemas.openxmlformats.org/officeDocument/2006/relationships/hyperlink" Target="https://help.hcl-software.com/dom_designer/14.5.1/basic/H_ABOUT_CHECKING_FIELD_VALUES_IN_A_DOCUMENT.html" TargetMode="External"/><Relationship Id="rIdvqyzs2sw3cp-xpg80olid"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2026-10-04T16:29:41.412Z</dcterms:created>
  <dcterms:modified xsi:type="dcterms:W3CDTF">2026-10-04T16:29:41.412Z</dcterms:modified>
</cp:coreProperties>
</file>

<file path=docProps/custom.xml><?xml version="1.0" encoding="utf-8"?>
<Properties xmlns="http://schemas.openxmlformats.org/officeDocument/2006/custom-properties" xmlns:vt="http://schemas.openxmlformats.org/officeDocument/2006/docPropsVTypes"/>
</file>