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400" w:hRule="atLeast"/>
        </w:trPr>
        <w:tc>
          <w:tcPr>
            <w:tcW w:type="dxa" w:w="9638"/>
            <w:tcBorders>
              <w:top w:val="none" w:color="FFFFFF" w:sz="0"/>
              <w:left w:val="none" w:color="FFFFFF" w:sz="0"/>
              <w:bottom w:val="none" w:color="FFFFFF" w:sz="0"/>
              <w:right w:val="none" w:color="FFFFFF" w:sz="0"/>
            </w:tcBorders>
            <w:shd w:fill="0B1D3A" w:color="auto" w:val="clear"/>
            <w:tcMar>
              <w:top w:type="dxa" w:w="400"/>
              <w:left w:type="dxa" w:w="500"/>
              <w:bottom w:type="dxa" w:w="400"/>
              <w:right w:type="dxa" w:w="500"/>
            </w:tcMar>
          </w:tcPr>
          <w:p>
            <w:pPr>
              <w:spacing w:after="160"/>
            </w:pPr>
            <w:r>
              <w:rPr>
                <w:b/>
                <w:bCs/>
                <w:color w:val="FFFFFF"/>
                <w:sz w:val="28"/>
                <w:szCs w:val="28"/>
              </w:rPr>
              <w:t xml:space="preserve">HCL Software</w:t>
            </w:r>
          </w:p>
          <w:p>
            <w:pPr>
              <w:spacing w:after="160"/>
            </w:pPr>
            <w:r>
              <w:rPr>
                <w:i/>
                <w:iCs/>
                <w:color w:val="AAFFFF"/>
                <w:sz w:val="16"/>
                <w:szCs w:val="16"/>
              </w:rPr>
              <w:t xml:space="preserve">[ Place official HCLSW logo here ]</w:t>
            </w:r>
          </w:p>
        </w:tc>
      </w:tr>
      <w:tr>
        <w:trPr>
          <w:trHeight w:val="6200" w:hRule="atLeast"/>
        </w:trPr>
        <w:tc>
          <w:tcPr>
            <w:tcW w:type="dxa" w:w="9638"/>
            <w:tcBorders>
              <w:top w:val="none" w:color="FFFFFF" w:sz="0"/>
              <w:left w:val="none" w:color="FFFFFF" w:sz="0"/>
              <w:bottom w:val="none" w:color="FFFFFF" w:sz="0"/>
              <w:right w:val="none" w:color="FFFFFF" w:sz="0"/>
            </w:tcBorders>
            <w:shd w:fill="17707F" w:color="auto" w:val="clear"/>
            <w:tcMar>
              <w:top w:type="dxa" w:w="400"/>
              <w:left w:type="dxa" w:w="500"/>
              <w:bottom w:type="dxa" w:w="400"/>
              <w:right w:type="dxa" w:w="500"/>
            </w:tcMar>
          </w:tcPr>
          <w:p>
            <w:pPr>
              <w:spacing w:after="160"/>
            </w:pPr>
            <w:r>
              <w:rPr>
                <w:b/>
                <w:bCs/>
                <w:color w:val="FFFFFF"/>
                <w:sz w:val="64"/>
                <w:szCs w:val="64"/>
              </w:rPr>
              <w:t xml:space="preserve">BulkReg Framework</w:t>
            </w:r>
          </w:p>
          <w:p>
            <w:pPr>
              <w:spacing w:after="160"/>
            </w:pPr>
            <w:r>
              <w:rPr>
                <w:color w:val="FFFFFF"/>
                <w:sz w:val="30"/>
                <w:szCs w:val="30"/>
              </w:rPr>
              <w:t xml:space="preserve">Step-by-step guide: bulk registration of Directory Sync (Active Directory) users in HCL Domino – Notes ID, mail file and ID Vault – in reviewed batches across multiple servers, from the Windows Domino Administrator client</w:t>
            </w:r>
          </w:p>
          <w:p>
            <w:pPr>
              <w:pBdr>
                <w:top w:val="single" w:color="36D6D9" w:sz="12" w:space="8"/>
              </w:pBdr>
              <w:spacing w:after="120" w:before="300"/>
            </w:pPr>
            <w:r>
              <w:rPr>
                <w:b/>
                <w:bCs/>
                <w:color w:val="FFFFFF"/>
                <w:sz w:val="26"/>
                <w:szCs w:val="26"/>
              </w:rPr>
              <w:t xml:space="preserve">Administrator Setup, Operations &amp; Audit Guide</w:t>
            </w:r>
          </w:p>
        </w:tc>
      </w:tr>
      <w:tr>
        <w:trPr>
          <w:trHeight w:val="1600" w:hRule="atLeast"/>
        </w:trPr>
        <w:tc>
          <w:tcPr>
            <w:tcW w:type="dxa" w:w="9638"/>
            <w:tcBorders>
              <w:top w:val="none" w:color="FFFFFF" w:sz="0"/>
              <w:left w:val="none" w:color="FFFFFF" w:sz="0"/>
              <w:bottom w:val="none" w:color="FFFFFF" w:sz="0"/>
              <w:right w:val="none" w:color="FFFFFF" w:sz="0"/>
            </w:tcBorders>
            <w:shd w:fill="1F8A99" w:color="auto" w:val="clear"/>
            <w:tcMar>
              <w:top w:type="dxa" w:w="400"/>
              <w:left w:type="dxa" w:w="500"/>
              <w:bottom w:type="dxa" w:w="400"/>
              <w:right w:type="dxa" w:w="500"/>
            </w:tcMar>
          </w:tcPr>
          <w:p>
            <w:pPr>
              <w:spacing w:after="160"/>
            </w:pPr>
            <w:r>
              <w:rPr>
                <w:color w:val="FFFFFF"/>
                <w:sz w:val="20"/>
                <w:szCs w:val="20"/>
              </w:rPr>
              <w:t xml:space="preserve">Version 3.1  |  October 2026  |  Draft for review</w:t>
            </w:r>
          </w:p>
          <w:p>
            <w:pPr>
              <w:spacing w:after="160"/>
            </w:pPr>
            <w:r>
              <w:rPr>
                <w:color w:val="FFFFFF"/>
                <w:sz w:val="20"/>
                <w:szCs w:val="20"/>
              </w:rPr>
              <w:t xml:space="preserve">Author: Rishab Sharma</w:t>
            </w:r>
          </w:p>
          <w:p>
            <w:pPr>
              <w:spacing w:after="160"/>
            </w:pPr>
            <w:r>
              <w:rPr>
                <w:b/>
                <w:bCs/>
                <w:color w:val="FFFFFF"/>
                <w:sz w:val="20"/>
                <w:szCs w:val="20"/>
              </w:rPr>
              <w:t xml:space="preserve">HCL Confidential – Internal Use</w:t>
            </w:r>
          </w:p>
        </w:tc>
      </w:tr>
    </w:tbl>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120"/>
      </w:pPr>
      <w:r>
        <w:rPr>
          <w:i/>
          <w:iCs/>
          <w:color w:val="5D6678"/>
          <w:sz w:val="16"/>
          <w:szCs w:val="16"/>
        </w:rPr>
        <w:t xml:space="preserve">If page numbers are missing, right-click the table of contents in Word and choose Update Field.</w:t>
      </w:r>
    </w:p>
    <w:p>
      <w:r>
        <w:br w:type="page"/>
      </w:r>
    </w:p>
    <w:p>
      <w:pPr>
        <w:pStyle w:val="Heading1"/>
      </w:pPr>
      <w:r>
        <w:t xml:space="preserve">Document Control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Value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Document</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 Framework – Administrator Setup, Operations &amp; Audit Guide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Version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3.1 (Draft for review)</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Date / Author</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October 2026 / Rishab Sharma</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Classification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HCL Confidential – Internal Use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Applies to</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HCL Domino 14.x servers (any supported OS). All BulkReg work is done from the </w:t>
            </w:r>
            <w:r>
              <w:rPr>
                <w:b/>
                <w:bCs/>
                <w:sz w:val="19"/>
                <w:szCs w:val="19"/>
              </w:rPr>
              <w:t xml:space="preserve">HCL Domino Administrator 14.x client on Windows</w:t>
            </w:r>
            <w:r>
              <w:rPr>
                <w:sz w:val="19"/>
                <w:szCs w:val="19"/>
              </w:rPr>
              <w:t xml:space="preserv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Framework version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3.1.0: BulkRegCommon library, 5 agents, config templates, optional PowerShell helper, Audit Viewer</w:t>
            </w:r>
          </w:p>
        </w:tc>
      </w:tr>
    </w:tbl>
    <w:p>
      <w:pPr>
        <w:spacing w:after="80" w:before="0"/>
      </w:pPr>
    </w:p>
    <w:p>
      <w:pPr>
        <w:pStyle w:val="Heading3"/>
      </w:pPr>
      <w:r>
        <w:t xml:space="preserve">Revision history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35"/>
        <w:gridCol w:w="8403"/>
      </w:tblGrid>
      <w:tr>
        <w:trPr>
          <w:tblHeader/>
        </w:trPr>
        <w:tc>
          <w:tcPr>
            <w:tcW w:type="dxa" w:w="12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Version</w:t>
            </w:r>
          </w:p>
        </w:tc>
        <w:tc>
          <w:tcPr>
            <w:tcW w:type="dxa" w:w="84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Change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 – 1.4</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Framework, runbook, Windows-client model, reviewed batch workflow</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3.1</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3.1.0.</w:t>
            </w:r>
            <w:r>
              <w:rPr>
                <w:sz w:val="19"/>
                <w:szCs w:val="19"/>
              </w:rPr>
              <w:t xml:space="preserve"> server_mapping.csv fully documented (B12.1–B12.9: format, matching, fields, order, step-by-step, worked examples, testing, common mistakes) and a self-explaining template. Preflight writes a </w:t>
            </w:r>
            <w:r>
              <w:rPr>
                <w:b/>
                <w:bCs/>
                <w:sz w:val="19"/>
                <w:szCs w:val="19"/>
              </w:rPr>
              <w:t xml:space="preserve">mapping test</w:t>
            </w:r>
            <w:r>
              <w:rPr>
                <w:sz w:val="19"/>
                <w:szCs w:val="19"/>
              </w:rPr>
              <w:t xml:space="preserve"> (_mapping.txt: users per rule). Agents stop if a mapping rule still contains a &lt;placeholder&gt;; warning when no catch-all rule exists. Consistency check of all settings, names and versions.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3.0.0.</w:t>
            </w:r>
            <w:r>
              <w:rPr>
                <w:sz w:val="19"/>
                <w:szCs w:val="19"/>
              </w:rPr>
              <w:t xml:space="preserve"> One version number across the whole kit: guide 3.0, library and all agents 3.0.0, bulkreg.ini, server_mapping.csv, PowerShell helper, Audit Viewer, README, VERSION and CHANGELOG.md. Content as in 2.9.</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2.9</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DryRun explained</w:t>
            </w:r>
            <w:r>
              <w:rPr>
                <w:sz w:val="19"/>
                <w:szCs w:val="19"/>
              </w:rPr>
              <w:t xml:space="preserve"> (D3b, bulkreg.ini). </w:t>
            </w:r>
            <w:r>
              <w:rPr>
                <w:b/>
                <w:bCs/>
                <w:sz w:val="19"/>
                <w:szCs w:val="19"/>
              </w:rPr>
              <w:t xml:space="preserve">Central BulkReg log database is now required</w:t>
            </w:r>
            <w:r>
              <w:rPr>
                <w:sz w:val="19"/>
                <w:szCs w:val="19"/>
              </w:rPr>
              <w:t xml:space="preserve"> (B15): every run, every action and one AUDIT entry per user are written there; agents stop if it cannot be opened.</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2.8</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folder layout made explicit: mail1, mail2 … are created </w:t>
            </w:r>
            <w:r>
              <w:rPr>
                <w:b/>
                <w:bCs/>
                <w:sz w:val="19"/>
                <w:szCs w:val="19"/>
              </w:rPr>
              <w:t xml:space="preserve">directly under the Domino data directory</w:t>
            </w:r>
            <w:r>
              <w:rPr>
                <w:sz w:val="19"/>
                <w:szCs w:val="19"/>
              </w:rPr>
              <w:t xml:space="preserve">, next to the existing mail folder, not inside it. Folder diagram, plain explanation of MailFolderPrefix / MailFileDir / new MailExistingFolders. BulkReg rejects a prefix with a number (mail1) or a path (mail\mail) at start-up.</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2.7</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New one-page </w:t>
            </w:r>
            <w:r>
              <w:rPr>
                <w:b/>
                <w:bCs/>
                <w:sz w:val="19"/>
                <w:szCs w:val="19"/>
              </w:rPr>
              <w:t xml:space="preserve">Agent Run Order</w:t>
            </w:r>
            <w:r>
              <w:rPr>
                <w:sz w:val="19"/>
                <w:szCs w:val="19"/>
              </w:rPr>
              <w:t xml:space="preserve"> at the front of the guide (flow, step table with DryRun setting, input/output and go/no-go per step, rules).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2.6</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RegistrationLog corrected: registration is logged to the </w:t>
            </w:r>
            <w:r>
              <w:rPr>
                <w:b/>
                <w:bCs/>
                <w:sz w:val="19"/>
                <w:szCs w:val="19"/>
              </w:rPr>
              <w:t xml:space="preserve">Certification Log certlog.nsf</w:t>
            </w:r>
            <w:r>
              <w:rPr>
                <w:sz w:val="19"/>
                <w:szCs w:val="19"/>
              </w:rPr>
              <w:t xml:space="preserve"> on the registration server (HCL: any non-empty value → CERTLOG.NSF; empty = no logging). log.nsf is the server's general log. Prerequisite check for certlog.nsf added (B4).</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2.5</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Prerequisite: pre-create the numbered mail folders</w:t>
            </w:r>
            <w:r>
              <w:rPr>
                <w:sz w:val="19"/>
                <w:szCs w:val="19"/>
              </w:rPr>
              <w:t xml:space="preserve"> (mail1…mailN, one per 1000 users) on every home server (B4). Preflight calculates the folders needed per server and writes the create commands. New </w:t>
            </w:r>
            <w:r>
              <w:rPr>
                <w:rFonts w:ascii="Consolas" w:cs="Consolas" w:eastAsia="Consolas" w:hAnsi="Consolas"/>
                <w:color w:val="0F5FDC"/>
                <w:sz w:val="18"/>
                <w:szCs w:val="18"/>
              </w:rPr>
              <w:t xml:space="preserve">MailFolderMax</w:t>
            </w:r>
            <w:r>
              <w:rPr>
                <w:sz w:val="19"/>
                <w:szCs w:val="19"/>
              </w:rPr>
              <w:t xml:space="preserve">: Build Batch never assigns a folder above the number you created.</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2.4</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w:t>
            </w:r>
            <w:r>
              <w:rPr>
                <w:b/>
                <w:bCs/>
                <w:sz w:val="19"/>
                <w:szCs w:val="19"/>
              </w:rPr>
              <w:t xml:space="preserve">naming = last name</w:t>
            </w:r>
            <w:r>
              <w:rPr>
                <w:sz w:val="19"/>
                <w:szCs w:val="19"/>
              </w:rPr>
              <w:t xml:space="preserve"> (configurable), </w:t>
            </w:r>
            <w:r>
              <w:rPr>
                <w:b/>
                <w:bCs/>
                <w:sz w:val="19"/>
                <w:szCs w:val="19"/>
              </w:rPr>
              <w:t xml:space="preserve">uniqueness</w:t>
            </w:r>
            <w:r>
              <w:rPr>
                <w:sz w:val="19"/>
                <w:szCs w:val="19"/>
              </w:rPr>
              <w:t xml:space="preserve"> checked against all mail folders on the home server, Person documents, open batches and the batch itself (clash → smith2.nsf or ERROR), </w:t>
            </w:r>
            <w:r>
              <w:rPr>
                <w:b/>
                <w:bCs/>
                <w:sz w:val="19"/>
                <w:szCs w:val="19"/>
              </w:rPr>
              <w:t xml:space="preserve">numbered folders</w:t>
            </w:r>
            <w:r>
              <w:rPr>
                <w:sz w:val="19"/>
                <w:szCs w:val="19"/>
              </w:rPr>
              <w:t xml:space="preserve"> mail1, mail2… with max 1000 mail files each. MailFileNote recorded in batch file, summary, results and audit.</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2.3</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Every registered user now gets a Domino mail file</w:t>
            </w:r>
            <w:r>
              <w:rPr>
                <w:sz w:val="19"/>
                <w:szCs w:val="19"/>
              </w:rPr>
              <w:t xml:space="preserve"> on the home server (MailFile column in the batch, reviewable). CreateMailDb / PreserveMailSystem removed. Mail file settings (folder, template, ACL manager, quota, full-text index), existence checks before and after registration, and mail file status in Verify.</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2.1</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formats: servers in canonical (CN=DominoADMail/O=Demo) or abbreviated (DominoADMail/Demo) form, both accepted by the code. </w:t>
            </w:r>
            <w:r>
              <w:rPr>
                <w:b/>
                <w:bCs/>
                <w:sz w:val="19"/>
                <w:szCs w:val="19"/>
              </w:rPr>
              <w:t xml:space="preserve">Organizational policies</w:t>
            </w:r>
            <w:r>
              <w:rPr>
                <w:sz w:val="19"/>
                <w:szCs w:val="19"/>
              </w:rPr>
              <w:t xml:space="preserve"> (</w:t>
            </w:r>
            <w:r>
              <w:rPr>
                <w:i/>
                <w:iCs/>
                <w:sz w:val="19"/>
                <w:szCs w:val="19"/>
              </w:rPr>
              <w:t xml:space="preserve">/Demo, </w:t>
            </w:r>
            <w:r>
              <w:rPr>
                <w:sz w:val="19"/>
                <w:szCs w:val="19"/>
              </w:rPr>
              <w:t xml:space="preserve">/Sales/Demo) supported alongside explicit policies (B8 Option B, OrgPolicyAssignsVault, '-' in the mapping). Consistent 'Demo' examples.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Complete rewrite as a </w:t>
            </w:r>
            <w:r>
              <w:rPr>
                <w:b/>
                <w:bCs/>
                <w:sz w:val="19"/>
                <w:szCs w:val="19"/>
              </w:rPr>
              <w:t xml:space="preserve">from-scratch, step-by-step guide</w:t>
            </w:r>
            <w:r>
              <w:rPr>
                <w:sz w:val="19"/>
                <w:szCs w:val="19"/>
              </w:rPr>
              <w:t xml:space="preserve">. Every Domino object (vault, security settings, policy, roles, RA, tool database, agents) is created click by click. Agent names changed to </w:t>
            </w:r>
            <w:r>
              <w:rPr>
                <w:rFonts w:ascii="Consolas" w:cs="Consolas" w:eastAsia="Consolas" w:hAnsi="Consolas"/>
                <w:color w:val="0F5FDC"/>
                <w:sz w:val="18"/>
                <w:szCs w:val="18"/>
              </w:rPr>
              <w:t xml:space="preserve">BulkReg\NN - Name</w:t>
            </w:r>
            <w:r>
              <w:rPr>
                <w:sz w:val="19"/>
                <w:szCs w:val="19"/>
              </w:rPr>
              <w:t xml:space="preserve">, because </w:t>
            </w:r>
            <w:r>
              <w:rPr>
                <w:rFonts w:ascii="Consolas" w:cs="Consolas" w:eastAsia="Consolas" w:hAnsi="Consolas"/>
                <w:color w:val="0F5FDC"/>
                <w:sz w:val="18"/>
                <w:szCs w:val="18"/>
              </w:rPr>
              <w:t xml:space="preserve">|</w:t>
            </w:r>
            <w:r>
              <w:rPr>
                <w:sz w:val="19"/>
                <w:szCs w:val="19"/>
              </w:rPr>
              <w:t xml:space="preserve"> is the alias separator in Notes design names. Explicit policy names use the </w:t>
            </w:r>
            <w:r>
              <w:rPr>
                <w:rFonts w:ascii="Consolas" w:cs="Consolas" w:eastAsia="Consolas" w:hAnsi="Consolas"/>
                <w:color w:val="0F5FDC"/>
                <w:sz w:val="18"/>
                <w:szCs w:val="18"/>
              </w:rPr>
              <w:t xml:space="preserve">*/name</w:t>
            </w:r>
            <w:r>
              <w:rPr>
                <w:sz w:val="19"/>
                <w:szCs w:val="19"/>
              </w:rPr>
              <w:t xml:space="preserve"> form.</w:t>
            </w:r>
          </w:p>
        </w:tc>
      </w:tr>
    </w:tbl>
    <w:p>
      <w:pPr>
        <w:spacing w:after="80" w:before="0"/>
      </w:pPr>
    </w:p>
    <w:p>
      <w:pPr>
        <w:pStyle w:val="Heading3"/>
      </w:pPr>
      <w:r>
        <w:t xml:space="preserve">Review and approval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3295"/>
        <w:gridCol w:w="2843"/>
      </w:tblGrid>
      <w:tr>
        <w:trPr>
          <w:tblHeader/>
        </w:trPr>
        <w:tc>
          <w:tcPr>
            <w:tcW w:type="dxa" w:w="35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Role</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Name</w:t>
            </w:r>
          </w:p>
        </w:tc>
        <w:tc>
          <w:tcPr>
            <w:tcW w:type="dxa" w:w="284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Decision / Date</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platform owner</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Security / IAM owner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Change manager (CAB)</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 compliance reviewer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p>
      <w:pPr>
        <w:pStyle w:val="Heading1"/>
        <w:pageBreakBefore/>
      </w:pPr>
      <w:r>
        <w:t xml:space="preserve">How to Use This Guide</w:t>
      </w:r>
    </w:p>
    <w:p>
      <w:r>
        <w:t xml:space="preserve">This guide assumes </w:t>
      </w:r>
      <w:r>
        <w:rPr>
          <w:b/>
          <w:bCs/>
        </w:rPr>
        <w:t xml:space="preserve">nothing has been created yet</w:t>
      </w:r>
      <w:r>
        <w:t xml:space="preserve">: no folders, no tool database, no policy, no vault assignment. Follow it from top to bottom the first time. After that you only repeat Part C for each batch.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5148"/>
        <w:gridCol w:w="2431"/>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Part</w:t>
            </w:r>
          </w:p>
        </w:tc>
        <w:tc>
          <w:tcPr>
            <w:tcW w:type="dxa" w:w="514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Contents</w:t>
            </w:r>
          </w:p>
        </w:tc>
        <w:tc>
          <w:tcPr>
            <w:tcW w:type="dxa" w:w="243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When</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 Understand</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BulkReg does, how a batch works, everything you will create</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once (10 minutes)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 – One-time setup</w:t>
            </w:r>
          </w:p>
        </w:tc>
        <w:tc>
          <w:tcPr>
            <w:tcW w:type="dxa" w:w="514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Procedures B1–B21: from an empty workstation to a tested tool</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Once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Run Order</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page: which agent, in which order, with which DryRun setting</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Keep it next to you</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 – Run a batch</w:t>
            </w:r>
          </w:p>
        </w:tc>
        <w:tc>
          <w:tcPr>
            <w:tcW w:type="dxa" w:w="514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Procedures C1–C9: build, review, dry-run, register, verify, close</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For every batch of users</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 – Reference</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Multi-server design, file formats, settings, results, troubleshooting, security, glossary</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Look up as needed</w:t>
            </w:r>
          </w:p>
        </w:tc>
      </w:tr>
    </w:tbl>
    <w:p>
      <w:pPr>
        <w:spacing w:after="80" w:before="0"/>
      </w:pPr>
    </w:p>
    <w:p>
      <w:pPr>
        <w:pStyle w:val="Heading2"/>
      </w:pPr>
      <w:r>
        <w:t xml:space="preserve">Conventions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6961"/>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You see</w:t>
            </w:r>
          </w:p>
        </w:tc>
        <w:tc>
          <w:tcPr>
            <w:tcW w:type="dxa" w:w="696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Bold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button, tab, menu item or field you click or fill in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Menu &gt; Item &gt; Sub-item</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Click each item in turn</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Text to type, a path, a file or a value, exactly as shown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&lt;DominoADMail/Demo&gt;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placeholder. Replace it, including the angle brackets, with your value from the worksheet (B1).</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you should see after a step. If you see something else, stop and use chapter D6 (Troubleshooting).</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 when (green box)</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check that the procedure is complete. Do not continue until it is true.</w:t>
            </w:r>
          </w:p>
        </w:tc>
      </w:tr>
    </w:tbl>
    <w:p>
      <w:pPr>
        <w:spacing w:after="80" w:before="0"/>
      </w:pPr>
    </w:p>
    <w:p>
      <w:pPr>
        <w:pStyle w:val="Heading2"/>
      </w:pPr>
      <w:r>
        <w:t xml:space="preserve">Example names used in this guide</w:t>
      </w:r>
    </w:p>
    <w:p>
      <w:r>
        <w:t xml:space="preserve">All examples use the organization </w:t>
      </w:r>
      <w:r>
        <w:rPr>
          <w:b/>
          <w:bCs/>
        </w:rPr>
        <w:t xml:space="preserve">Demo</w:t>
      </w:r>
      <w:r>
        <w:t xml:space="preserve">. Replace them with your own names from the worksheet (B1).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780"/>
        <w:gridCol w:w="2368"/>
        <w:gridCol w:w="2122"/>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Object</w:t>
            </w:r>
          </w:p>
        </w:tc>
        <w:tc>
          <w:tcPr>
            <w:tcW w:type="dxa" w:w="278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Canonical form</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Abbreviated form</w:t>
            </w:r>
          </w:p>
        </w:tc>
        <w:tc>
          <w:tcPr>
            <w:tcW w:type="dxa" w:w="212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Notes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 admin server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CN=DominoAdmin/O=Demo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DominoAdmin/Demo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Holds the master Domino Directory</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(mail) servers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CN=DominoADMail/O=Demo</w:t>
            </w:r>
            <w:r>
              <w:rPr>
                <w:sz w:val="19"/>
                <w:szCs w:val="19"/>
              </w:rPr>
              <w:t xml:space="preserve">, </w:t>
            </w:r>
            <w:r>
              <w:rPr>
                <w:rFonts w:ascii="Consolas" w:cs="Consolas" w:eastAsia="Consolas" w:hAnsi="Consolas"/>
                <w:color w:val="0F5FDC"/>
                <w:sz w:val="18"/>
                <w:szCs w:val="18"/>
              </w:rPr>
              <w:t xml:space="preserve">CN=DominoADMail2/O=Demo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DominoADMail/Demo</w:t>
            </w:r>
            <w:r>
              <w:rPr>
                <w:sz w:val="19"/>
                <w:szCs w:val="19"/>
              </w:rPr>
              <w:t xml:space="preserve">, </w:t>
            </w:r>
            <w:r>
              <w:rPr>
                <w:rFonts w:ascii="Consolas" w:cs="Consolas" w:eastAsia="Consolas" w:hAnsi="Consolas"/>
                <w:color w:val="0F5FDC"/>
                <w:sz w:val="18"/>
                <w:szCs w:val="18"/>
              </w:rPr>
              <w:t xml:space="preserve">DominoADMail2/Demo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accepts both forms anywhere a server is entered</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with an OU</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CN=DominoADMail/OU=EMEA/O=Demo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DominoADMail/EMEA/Demo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Same rule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Vault server</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CN=DominoVault/O=Demo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DominoVault/Demo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 the name shown in the vault document</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Organization certifier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CertifierName for the Domino CA</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OU certifier</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OU=Sales/O=Demo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Registers users as John Smith/Sales/Demo</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 user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CN=John Smith/OU=Sales/O=Demo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John Smith/Sales/Demo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 of registration with OrgUnit Sales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Organizational policy (whole org)</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Applied automatically to users under /Demo</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Organizational policy (one OU)</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Applied automatically to users under /Sales/Demo</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Explicit policy</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*/DirSync-Vault</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Applied only when named at registration (Policy column)</w:t>
            </w:r>
          </w:p>
        </w:tc>
      </w:tr>
    </w:tbl>
    <w:p>
      <w:pPr>
        <w:spacing w:after="80" w:before="0"/>
      </w:pPr>
    </w:p>
    <w:p>
      <w:pPr>
        <w:pStyle w:val="Heading1"/>
        <w:pageBreakBefore/>
      </w:pPr>
      <w:r>
        <w:t xml:space="preserve">Agent Run Order (read this first)</w:t>
      </w:r>
    </w:p>
    <w:p>
      <w:r>
        <w:t xml:space="preserve">BulkReg has </w:t>
      </w:r>
      <w:r>
        <w:rPr>
          <w:b/>
          <w:bCs/>
        </w:rPr>
        <w:t xml:space="preserve">five agents</w:t>
      </w:r>
      <w:r>
        <w:t xml:space="preserve">. Only </w:t>
      </w:r>
      <w:r>
        <w:rPr>
          <w:b/>
          <w:bCs/>
        </w:rPr>
        <w:t xml:space="preserve">four</w:t>
      </w:r>
      <w:r>
        <w:t xml:space="preserve"> are used, always in this order: </w:t>
      </w:r>
      <w:r>
        <w:rPr>
          <w:b/>
          <w:bCs/>
        </w:rPr>
        <w:t xml:space="preserve">01 → 02 → (you review) → 03 dry run → 03 live → 04</w:t>
      </w:r>
      <w:r>
        <w:t xml:space="preserve">. Agent </w:t>
      </w:r>
      <w:r>
        <w:rPr>
          <w:b/>
          <w:bCs/>
        </w:rPr>
        <w:t xml:space="preserve">05 is not part of the process</w:t>
      </w:r>
      <w:r>
        <w:t xml:space="preserve">; it is only for the manual alternative in Appendix A. Run every agent from bulkreg.nsf &gt; </w:t>
      </w:r>
      <w:r>
        <w:rPr>
          <w:b/>
          <w:bCs/>
        </w:rPr>
        <w:t xml:space="preserve">Actions &gt; BulkReg</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FOR EVERY BATCH:</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1. Actions &gt; BulkReg &gt; 01 - Preflight Check        (read-only)</w:t>
            </w:r>
          </w:p>
          <w:p>
            <w:pPr>
              <w:spacing w:after="0" w:before="0" w:line="240"/>
            </w:pPr>
            <w:r>
              <w:rPr>
                <w:rFonts w:ascii="Consolas" w:cs="Consolas" w:eastAsia="Consolas" w:hAnsi="Consolas"/>
                <w:color w:val="14142B"/>
                <w:sz w:val="16"/>
                <w:szCs w:val="16"/>
              </w:rPr>
              <w:t xml:space="preserve">         -&gt; fix ERRORs, create the mail folders it lists</w:t>
            </w:r>
          </w:p>
          <w:p>
            <w:pPr>
              <w:spacing w:after="0" w:before="0" w:line="240"/>
            </w:pPr>
            <w:r>
              <w:rPr>
                <w:rFonts w:ascii="Consolas" w:cs="Consolas" w:eastAsia="Consolas" w:hAnsi="Consolas"/>
                <w:color w:val="14142B"/>
                <w:sz w:val="16"/>
                <w:szCs w:val="16"/>
              </w:rPr>
              <w:t xml:space="preserve"> 2. Actions &gt; BulkReg &gt; 02 - Build Batch            (read-only)</w:t>
            </w:r>
          </w:p>
          <w:p>
            <w:pPr>
              <w:spacing w:after="0" w:before="0" w:line="240"/>
            </w:pPr>
            <w:r>
              <w:rPr>
                <w:rFonts w:ascii="Consolas" w:cs="Consolas" w:eastAsia="Consolas" w:hAnsi="Consolas"/>
                <w:color w:val="14142B"/>
                <w:sz w:val="16"/>
                <w:szCs w:val="16"/>
              </w:rPr>
              <w:t xml:space="preserve">         -&gt; C:\BulkReg\batches\BATCH-&lt;id&gt;.csv + BATCH-&lt;id&gt;_summary.txt</w:t>
            </w:r>
          </w:p>
          <w:p>
            <w:pPr>
              <w:spacing w:after="0" w:before="0" w:line="240"/>
            </w:pPr>
            <w:r>
              <w:rPr>
                <w:rFonts w:ascii="Consolas" w:cs="Consolas" w:eastAsia="Consolas" w:hAnsi="Consolas"/>
                <w:color w:val="14142B"/>
                <w:sz w:val="16"/>
                <w:szCs w:val="16"/>
              </w:rPr>
              <w:t xml:space="preserve"> 3. YOU review BATCH-&lt;id&gt;.csv                        (Include Y/N, server, mail file)</w:t>
            </w:r>
          </w:p>
          <w:p>
            <w:pPr>
              <w:spacing w:after="0" w:before="0" w:line="240"/>
            </w:pPr>
            <w:r>
              <w:rPr>
                <w:rFonts w:ascii="Consolas" w:cs="Consolas" w:eastAsia="Consolas" w:hAnsi="Consolas"/>
                <w:color w:val="14142B"/>
                <w:sz w:val="16"/>
                <w:szCs w:val="16"/>
              </w:rPr>
              <w:t xml:space="preserve"> 4. bulkreg.ini: DryRun=1</w:t>
            </w:r>
          </w:p>
          <w:p>
            <w:pPr>
              <w:spacing w:after="0" w:before="0" w:line="240"/>
            </w:pPr>
            <w:r>
              <w:rPr>
                <w:rFonts w:ascii="Consolas" w:cs="Consolas" w:eastAsia="Consolas" w:hAnsi="Consolas"/>
                <w:color w:val="14142B"/>
                <w:sz w:val="16"/>
                <w:szCs w:val="16"/>
              </w:rPr>
              <w:t xml:space="preserve">    Actions &gt; BulkReg &gt; 03 - Register Batch         (simulation)</w:t>
            </w:r>
          </w:p>
          <w:p>
            <w:pPr>
              <w:spacing w:after="0" w:before="0" w:line="240"/>
            </w:pPr>
            <w:r>
              <w:rPr>
                <w:rFonts w:ascii="Consolas" w:cs="Consolas" w:eastAsia="Consolas" w:hAnsi="Consolas"/>
                <w:color w:val="14142B"/>
                <w:sz w:val="16"/>
                <w:szCs w:val="16"/>
              </w:rPr>
              <w:t xml:space="preserve">         -&gt; BATCH-&lt;id&gt;_dryrun_&lt;run&gt;.csv : every row WOULD_REGISTER ?</w:t>
            </w:r>
          </w:p>
          <w:p>
            <w:pPr>
              <w:spacing w:after="0" w:before="0" w:line="240"/>
            </w:pPr>
            <w:r>
              <w:rPr>
                <w:rFonts w:ascii="Consolas" w:cs="Consolas" w:eastAsia="Consolas" w:hAnsi="Consolas"/>
                <w:color w:val="14142B"/>
                <w:sz w:val="16"/>
                <w:szCs w:val="16"/>
              </w:rPr>
              <w:t xml:space="preserve"> 5. bulkreg.ini: DryRun=0</w:t>
            </w:r>
          </w:p>
          <w:p>
            <w:pPr>
              <w:spacing w:after="0" w:before="0" w:line="240"/>
            </w:pPr>
            <w:r>
              <w:rPr>
                <w:rFonts w:ascii="Consolas" w:cs="Consolas" w:eastAsia="Consolas" w:hAnsi="Consolas"/>
                <w:color w:val="14142B"/>
                <w:sz w:val="16"/>
                <w:szCs w:val="16"/>
              </w:rPr>
              <w:t xml:space="preserve"> 6. Actions &gt; BulkReg &gt; 03 - Register Batch         (LIVE - type the batch ID)</w:t>
            </w:r>
          </w:p>
          <w:p>
            <w:pPr>
              <w:spacing w:after="0" w:before="0" w:line="240"/>
            </w:pPr>
            <w:r>
              <w:rPr>
                <w:rFonts w:ascii="Consolas" w:cs="Consolas" w:eastAsia="Consolas" w:hAnsi="Consolas"/>
                <w:color w:val="14142B"/>
                <w:sz w:val="16"/>
                <w:szCs w:val="16"/>
              </w:rPr>
              <w:t xml:space="preserve">         -&gt; BATCH-&lt;id&gt;_results.csv     (batch is now DONE)</w:t>
            </w:r>
          </w:p>
          <w:p>
            <w:pPr>
              <w:spacing w:after="0" w:before="0" w:line="240"/>
            </w:pPr>
            <w:r>
              <w:rPr>
                <w:rFonts w:ascii="Consolas" w:cs="Consolas" w:eastAsia="Consolas" w:hAnsi="Consolas"/>
                <w:color w:val="14142B"/>
                <w:sz w:val="16"/>
                <w:szCs w:val="16"/>
              </w:rPr>
              <w:t xml:space="preserve"> 7. bulkreg.ini: DryRun=1</w:t>
            </w:r>
          </w:p>
          <w:p>
            <w:pPr>
              <w:spacing w:after="0" w:before="0" w:line="240"/>
            </w:pPr>
            <w:r>
              <w:rPr>
                <w:rFonts w:ascii="Consolas" w:cs="Consolas" w:eastAsia="Consolas" w:hAnsi="Consolas"/>
                <w:color w:val="14142B"/>
                <w:sz w:val="16"/>
                <w:szCs w:val="16"/>
              </w:rPr>
              <w:t xml:space="preserve"> 8. Actions &gt; BulkReg &gt; 04 - Verify Registration and Vault   (choose the batch)</w:t>
            </w:r>
          </w:p>
          <w:p>
            <w:pPr>
              <w:spacing w:after="0" w:before="0" w:line="240"/>
            </w:pPr>
            <w:r>
              <w:rPr>
                <w:rFonts w:ascii="Consolas" w:cs="Consolas" w:eastAsia="Consolas" w:hAnsi="Consolas"/>
                <w:color w:val="14142B"/>
                <w:sz w:val="16"/>
                <w:szCs w:val="16"/>
              </w:rPr>
              <w:t xml:space="preserve">         -&gt; BATCH-&lt;id&gt;_verify_&lt;run&gt;.csv : REGISTERED + IN_VAULT + MAILFILE_OK ?</w:t>
            </w:r>
          </w:p>
          <w:p>
            <w:pPr>
              <w:spacing w:after="0" w:before="0" w:line="240"/>
            </w:pPr>
            <w:r>
              <w:rPr>
                <w:rFonts w:ascii="Consolas" w:cs="Consolas" w:eastAsia="Consolas" w:hAnsi="Consolas"/>
                <w:color w:val="14142B"/>
                <w:sz w:val="16"/>
                <w:szCs w:val="16"/>
              </w:rPr>
              <w:t xml:space="preserve"> 9. Hand over passwords, delete secrets, then the next batch: back to step 1 (or 2)</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FIRST TIME ONLY : run steps 2-8 once with a 2-user pilot batch (C5).</w:t>
            </w:r>
          </w:p>
          <w:p>
            <w:pPr>
              <w:spacing w:after="0" w:before="0" w:line="240"/>
            </w:pPr>
            <w:r>
              <w:rPr>
                <w:rFonts w:ascii="Consolas" w:cs="Consolas" w:eastAsia="Consolas" w:hAnsi="Consolas"/>
                <w:color w:val="14142B"/>
                <w:sz w:val="16"/>
                <w:szCs w:val="16"/>
              </w:rPr>
              <w:t xml:space="preserve">NOT IN THE CYCLE: 05 - Export to Registration Text File (manual method only).</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1"/>
        <w:gridCol w:w="1544"/>
        <w:gridCol w:w="2059"/>
        <w:gridCol w:w="1029"/>
        <w:gridCol w:w="1544"/>
        <w:gridCol w:w="1750"/>
        <w:gridCol w:w="1301"/>
      </w:tblGrid>
      <w:tr>
        <w:trPr>
          <w:tblHeader/>
        </w:trPr>
        <w:tc>
          <w:tcPr>
            <w:tcW w:type="dxa" w:w="41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Do this</w:t>
            </w:r>
          </w:p>
        </w:tc>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 / action</w:t>
            </w:r>
          </w:p>
        </w:tc>
        <w:tc>
          <w:tcPr>
            <w:tcW w:type="dxa" w:w="102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DryRun</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Input</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Output</w:t>
            </w:r>
          </w:p>
        </w:tc>
        <w:tc>
          <w:tcPr>
            <w:tcW w:type="dxa" w:w="130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Go on only if</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environment and users</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01 - Preflight Check</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any</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bulkreg.ini, mapping, names.nsf</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audit CSV, _mailfolders.txt</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 environment errors; mail folders exist</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Select the next batch</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02 - Build Batch</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open batches, servers</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 _summary.txt</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Counts per server look right</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Review the batch</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You (Excel as text / Notepad)</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Reviewed BATCH-&lt;id&gt;.csv</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Include=Y row checked; file saved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Simulate</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03 - Register Batch</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1</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BATCH-&lt;id&gt;_dryrun_&lt;run&gt;.csv</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All rows WOULD_REGISTER</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Switch to live</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Edit bulkreg.ini</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w:t>
            </w:r>
            <w:r>
              <w:rPr>
                <w:b/>
                <w:bCs/>
                <w:sz w:val="19"/>
                <w:szCs w:val="19"/>
              </w:rPr>
              <w:t xml:space="preserve">0</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Change approved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03 - Register Batch</w:t>
            </w:r>
            <w:r>
              <w:rPr>
                <w:sz w:val="19"/>
                <w:szCs w:val="19"/>
              </w:rPr>
              <w:t xml:space="preserve"> (type the batch ID)</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same BATCH-&lt;id&gt;.csv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BATCH-&lt;id&gt;_results.csv (batch DONE), password file</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Run finished</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Back to safe mode</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Edit bulkreg.ini</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w:t>
            </w:r>
            <w:r>
              <w:rPr>
                <w:b/>
                <w:bCs/>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the result</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04 - Verify Registration and Vault</w:t>
            </w:r>
            <w:r>
              <w:rPr>
                <w:sz w:val="19"/>
                <w:szCs w:val="19"/>
              </w:rPr>
              <w:t xml:space="preserve"> (choose the batch)</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BATCH-&lt;id&gt;_verify_&lt;run&gt;.csv</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 + IN_VAULT + MAILFILE_OK</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9</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Close</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Hand over passwords; PurgeSecrets</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password file, ids</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Then start the next batch at step 1 (or 2)</w:t>
            </w:r>
          </w:p>
        </w:tc>
      </w:tr>
    </w:tbl>
    <w:p>
      <w:pPr>
        <w:spacing w:after="80" w:before="0"/>
      </w:pPr>
    </w:p>
    <w:p>
      <w:pPr>
        <w:pStyle w:val="Heading3"/>
      </w:pPr>
      <w:r>
        <w:t xml:space="preserve">Rules</w:t>
      </w:r>
    </w:p>
    <w:p>
      <w:pPr>
        <w:pStyle w:val="ListParagraph"/>
        <w:numPr>
          <w:ilvl w:val="0"/>
          <w:numId w:val="2"/>
        </w:numPr>
      </w:pPr>
      <w:r>
        <w:rPr>
          <w:b/>
          <w:bCs/>
        </w:rPr>
        <w:t xml:space="preserve">03 only accepts a batch file built by 02.</w:t>
      </w:r>
      <w:r>
        <w:t xml:space="preserve"> It never selects users by itself. There is no 03 without 02.</w:t>
      </w:r>
    </w:p>
    <w:p>
      <w:pPr>
        <w:pStyle w:val="ListParagraph"/>
        <w:numPr>
          <w:ilvl w:val="0"/>
          <w:numId w:val="2"/>
        </w:numPr>
      </w:pPr>
      <w:r>
        <w:rPr>
          <w:b/>
          <w:bCs/>
        </w:rPr>
        <w:t xml:space="preserve">Always run 03 twice per batch:</w:t>
      </w:r>
      <w:r>
        <w:t xml:space="preserve"> first with DryRun=1, then with DryRun=0, on the </w:t>
      </w:r>
      <w:r>
        <w:rPr>
          <w:b/>
          <w:bCs/>
        </w:rPr>
        <w:t xml:space="preserve">same</w:t>
      </w:r>
      <w:r>
        <w:t xml:space="preserve"> batch file.</w:t>
      </w:r>
    </w:p>
    <w:p>
      <w:pPr>
        <w:pStyle w:val="ListParagraph"/>
        <w:numPr>
          <w:ilvl w:val="0"/>
          <w:numId w:val="2"/>
        </w:numPr>
      </w:pPr>
      <w:r>
        <w:rPr>
          <w:b/>
          <w:bCs/>
        </w:rPr>
        <w:t xml:space="preserve">One LIVE run per batch.</w:t>
      </w:r>
      <w:r>
        <w:t xml:space="preserve"> After it, the batch is DONE and 03 refuses it. Users not registered (FAILED, NOT_PROCESSED) are picked up again by the next 02.</w:t>
      </w:r>
    </w:p>
    <w:p>
      <w:pPr>
        <w:pStyle w:val="ListParagraph"/>
        <w:numPr>
          <w:ilvl w:val="0"/>
          <w:numId w:val="2"/>
        </w:numPr>
      </w:pPr>
      <w:r>
        <w:rPr>
          <w:b/>
          <w:bCs/>
        </w:rPr>
        <w:t xml:space="preserve">01 before 02</w:t>
      </w:r>
      <w:r>
        <w:t xml:space="preserve"> the first time and whenever AD data, server_mapping.csv or servers changed. Otherwise it is recommended before each batch.</w:t>
      </w:r>
    </w:p>
    <w:p>
      <w:pPr>
        <w:pStyle w:val="ListParagraph"/>
        <w:numPr>
          <w:ilvl w:val="0"/>
          <w:numId w:val="2"/>
        </w:numPr>
      </w:pPr>
      <w:r>
        <w:rPr>
          <w:b/>
          <w:bCs/>
        </w:rPr>
        <w:t xml:space="preserve">04 after every LIVE run</w:t>
      </w:r>
      <w:r>
        <w:t xml:space="preserve">, and again later for users that were still pending (vault or mail file).</w:t>
      </w:r>
    </w:p>
    <w:p>
      <w:pPr>
        <w:pStyle w:val="ListParagraph"/>
        <w:numPr>
          <w:ilvl w:val="0"/>
          <w:numId w:val="2"/>
        </w:numPr>
      </w:pPr>
      <w:r>
        <w:rPr>
          <w:b/>
          <w:bCs/>
        </w:rPr>
        <w:t xml:space="preserve">Only one batch open at a time</w:t>
      </w:r>
      <w:r>
        <w:t xml:space="preserve"> is the simplest way to work. 02 never puts a user into two open batches.</w:t>
      </w:r>
    </w:p>
    <w:p>
      <w:pPr>
        <w:pStyle w:val="ListParagraph"/>
        <w:numPr>
          <w:ilvl w:val="0"/>
          <w:numId w:val="2"/>
        </w:numPr>
      </w:pPr>
      <w:r>
        <w:rPr>
          <w:b/>
          <w:bCs/>
        </w:rPr>
        <w:t xml:space="preserve">05 is never part of this sequence.</w:t>
      </w:r>
    </w:p>
    <w:p>
      <w:pPr>
        <w:pStyle w:val="ListParagraph"/>
        <w:numPr>
          <w:ilvl w:val="0"/>
          <w:numId w:val="2"/>
        </w:numPr>
      </w:pPr>
      <w:r>
        <w:rPr>
          <w:b/>
          <w:bCs/>
        </w:rPr>
        <w:t xml:space="preserve">DryRun only affects 03</w:t>
      </w:r>
      <w:r>
        <w:t xml:space="preserve"> (D3b). Every agent writes to the central log database (B15).</w:t>
      </w:r>
    </w:p>
    <w:p>
      <w:pPr>
        <w:pStyle w:val="Heading3"/>
      </w:pPr>
      <w:r>
        <w:t xml:space="preserve">Where each step is described in detail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Step</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Procedure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C1 Preflight</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C2 Build a batch</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C3 Review the batch file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C4 Dry-run the batch</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First batch only</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C5 Pilot (2 users): steps 2–8 with two users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5–7</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C6 Register the reviewed batch</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8</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C7 Verify</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9</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C8 Hand over and clean up, C9 Next batch</w:t>
            </w:r>
          </w:p>
        </w:tc>
      </w:tr>
    </w:tbl>
    <w:p>
      <w:pPr>
        <w:spacing w:after="80" w:before="0"/>
      </w:pPr>
    </w:p>
    <w:p>
      <w:pPr>
        <w:pStyle w:val="Heading1"/>
        <w:pageBreakBefore/>
      </w:pPr>
      <w:r>
        <w:t xml:space="preserve">Part A – Understand</w:t>
      </w:r>
    </w:p>
    <w:p>
      <w:pPr>
        <w:pStyle w:val="Heading2"/>
      </w:pPr>
      <w:r>
        <w:t xml:space="preserve">A1 What BulkReg does</w:t>
      </w:r>
    </w:p>
    <w:p>
      <w:r>
        <w:t xml:space="preserve">Directory Sync (DirSync) copies Active Directory users into the Domino Directory (</w:t>
      </w:r>
      <w:r>
        <w:rPr>
          <w:rFonts w:ascii="Consolas" w:cs="Consolas" w:eastAsia="Consolas" w:hAnsi="Consolas"/>
          <w:color w:val="0F5FDC"/>
          <w:sz w:val="20"/>
          <w:szCs w:val="20"/>
        </w:rPr>
        <w:t xml:space="preserve">names.nsf</w:t>
      </w:r>
      <w:r>
        <w:t xml:space="preserve">) as </w:t>
      </w:r>
      <w:r>
        <w:rPr>
          <w:b/>
          <w:bCs/>
        </w:rPr>
        <w:t xml:space="preserve">Person documents</w:t>
      </w:r>
      <w:r>
        <w:t xml:space="preserve">. These users can be found in Domino, but they have </w:t>
      </w:r>
      <w:r>
        <w:rPr>
          <w:b/>
          <w:bCs/>
        </w:rPr>
        <w:t xml:space="preserve">no Notes ID</w:t>
      </w:r>
      <w:r>
        <w:t xml:space="preserve">, no certificate and no mail file (Mail system: </w:t>
      </w:r>
      <w:r>
        <w:rPr>
          <w:i/>
          <w:iCs/>
        </w:rPr>
        <w:t xml:space="preserve">Other Internet Mail</w:t>
      </w:r>
      <w:r>
        <w:t xml:space="preserve">).</w:t>
      </w:r>
    </w:p>
    <w:p>
      <w:r>
        <w:t xml:space="preserve">BulkReg turns them into </w:t>
      </w:r>
      <w:r>
        <w:rPr>
          <w:b/>
          <w:bCs/>
        </w:rPr>
        <w:t xml:space="preserve">full Domino users</w:t>
      </w:r>
      <w:r>
        <w:t xml:space="preserve">, in reviewed batches. Each user gets a certified </w:t>
      </w:r>
      <w:r>
        <w:rPr>
          <w:b/>
          <w:bCs/>
        </w:rPr>
        <w:t xml:space="preserve">Notes ID</w:t>
      </w:r>
      <w:r>
        <w:t xml:space="preserve">, which is stored in the </w:t>
      </w:r>
      <w:r>
        <w:rPr>
          <w:b/>
          <w:bCs/>
        </w:rPr>
        <w:t xml:space="preserve">ID Vault</w:t>
      </w:r>
      <w:r>
        <w:t xml:space="preserve">, and a </w:t>
      </w:r>
      <w:r>
        <w:rPr>
          <w:b/>
          <w:bCs/>
        </w:rPr>
        <w:t xml:space="preserve">Domino mail file</w:t>
      </w:r>
      <w:r>
        <w:t xml:space="preserve"> on the right </w:t>
      </w:r>
      <w:r>
        <w:rPr>
          <w:b/>
          <w:bCs/>
        </w:rPr>
        <w:t xml:space="preserve">home server</w:t>
      </w:r>
      <w:r>
        <w:t xml:space="preserve">. The Person document then points to that mail file. Every step is logged for audit.</w:t>
      </w:r>
    </w:p>
    <w:p>
      <w:r>
        <w:t xml:space="preserve">It uses HCL's documented API for this case, </w:t>
      </w:r>
      <w:r>
        <w:rPr>
          <w:rFonts w:ascii="Consolas" w:cs="Consolas" w:eastAsia="Consolas" w:hAnsi="Consolas"/>
          <w:color w:val="0F5FDC"/>
          <w:sz w:val="20"/>
          <w:szCs w:val="20"/>
        </w:rPr>
        <w:t xml:space="preserve">NotesRegistration.ContactNoteID</w:t>
      </w:r>
      <w:r>
        <w:t xml:space="preserve">: </w:t>
      </w:r>
      <w:r>
        <w:rPr>
          <w:i/>
          <w:iCs/>
        </w:rPr>
        <w:t xml:space="preserve">“Used to register users who have existing Person documents created by syncing Active Directory users into the Domino directory.”</w:t>
      </w:r>
      <w:r>
        <w:t xml:space="preserve"> The existing Person document is upgraded in place, so no duplicate is created.</w:t>
      </w:r>
    </w:p>
    <w:p>
      <w:pPr>
        <w:pStyle w:val="Heading2"/>
      </w:pPr>
      <w:r>
        <w:t xml:space="preserve">A2 How a batch works: you always see who is registered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2"/>
        <w:gridCol w:w="1750"/>
        <w:gridCol w:w="5416"/>
        <w:gridCol w:w="1340"/>
      </w:tblGrid>
      <w:tr>
        <w:trPr>
          <w:tblHeader/>
        </w:trPr>
        <w:tc>
          <w:tcPr>
            <w:tcW w:type="dxa" w:w="113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Stage</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Tool</w:t>
            </w:r>
          </w:p>
        </w:tc>
        <w:tc>
          <w:tcPr>
            <w:tcW w:type="dxa" w:w="541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happens</w:t>
            </w:r>
          </w:p>
        </w:tc>
        <w:tc>
          <w:tcPr>
            <w:tcW w:type="dxa" w:w="134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Changes Domino?</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Build</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02</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Picks the next batch (default 500) of unregistered DirSync users. Works out each user's home server, </w:t>
            </w:r>
            <w:r>
              <w:rPr>
                <w:b/>
                <w:bCs/>
                <w:sz w:val="19"/>
                <w:szCs w:val="19"/>
              </w:rPr>
              <w:t xml:space="preserve">mail file</w:t>
            </w:r>
            <w:r>
              <w:rPr>
                <w:sz w:val="19"/>
                <w:szCs w:val="19"/>
              </w:rPr>
              <w:t xml:space="preserve">, OU, policy, groups and vault. Validates them and writes a </w:t>
            </w:r>
            <w:r>
              <w:rPr>
                <w:b/>
                <w:bCs/>
                <w:sz w:val="19"/>
                <w:szCs w:val="19"/>
              </w:rPr>
              <w:t xml:space="preserve">batch file</w:t>
            </w:r>
            <w:r>
              <w:rPr>
                <w:sz w:val="19"/>
                <w:szCs w:val="19"/>
              </w:rPr>
              <w:t xml:space="preserve"> (CSV) plus a summary.</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Review</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You, in Excel or Notepad</w:t>
            </w:r>
          </w:p>
        </w:tc>
        <w:tc>
          <w:tcPr>
            <w:tcW w:type="dxa" w:w="54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the list. Exclude users (Include=N) or correct their server, OU, policy, groups or vault. Save the file.</w:t>
            </w:r>
          </w:p>
        </w:tc>
        <w:tc>
          <w:tcPr>
            <w:tcW w:type="dxa" w:w="13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 Dry run</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03, DryRun=1</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Simulates the batch and shows what would happen</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 Register</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 03, DryRun=0</w:t>
            </w:r>
          </w:p>
        </w:tc>
        <w:tc>
          <w:tcPr>
            <w:tcW w:type="dxa" w:w="54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Shows totals per server. You type the batch ID to approve. Only the approved rows are registered: Notes ID + mail file + vault.</w:t>
            </w:r>
          </w:p>
        </w:tc>
        <w:tc>
          <w:tcPr>
            <w:tcW w:type="dxa" w:w="13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Yes</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 Verify</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04</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Checks every user of the batch: registered? ID in the vault? Mail file present on the home server?</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bl>
    <w:p>
      <w:pPr>
        <w:spacing w:after="80" w:before="0"/>
      </w:pPr>
    </w:p>
    <w:p>
      <w:pPr>
        <w:pStyle w:val="Heading2"/>
      </w:pPr>
      <w:r>
        <w:t xml:space="preserve">A3 Everything you will create in Part 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27"/>
        <w:gridCol w:w="3295"/>
        <w:gridCol w:w="1916"/>
      </w:tblGrid>
      <w:tr>
        <w:trPr>
          <w:tblHeader/>
        </w:trPr>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Where</w:t>
            </w:r>
          </w:p>
        </w:tc>
        <w:tc>
          <w:tcPr>
            <w:tcW w:type="dxa" w:w="191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Created in</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Planning worksheet (your values)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Paper or a file</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 roles for your admin ID</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ACL on the registration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B4</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Authority entry (if you use the Domino CA)</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CA-enabled certifier</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B5</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 (only if you do not have one yet)</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Vault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B6</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 document (assigns the vault, password rules)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 &gt; Settings</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B7</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that assigns the vault: explicit (one per vault or region) or organizational</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&gt; Policies</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B8</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Working folders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w:t>
            </w:r>
            <w:r>
              <w:rPr>
                <w:sz w:val="19"/>
                <w:szCs w:val="19"/>
              </w:rPr>
              <w:t xml:space="preserve"> on the admin workstation</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B9</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BulkReg kit (code, templates, docs)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C:\BulkReg-kit\</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B10</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Configuration: bulkreg.ini, server_mapping.csv</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B11, B12</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Tool database bulkreg.nsf</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Local Notes data directory</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B13, B14</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Central log database bulkreg_log.nsf (required)</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Domino server, e.g. the registration server</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B15</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Script library and 5 agents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Inside bulkreg.nsf</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B17, B18</w:t>
            </w:r>
          </w:p>
        </w:tc>
      </w:tr>
    </w:tbl>
    <w:p>
      <w:pPr>
        <w:spacing w:after="80" w:before="0"/>
      </w:pPr>
    </w:p>
    <w:p>
      <w:pPr>
        <w:pStyle w:val="Heading2"/>
      </w:pPr>
      <w:r>
        <w:t xml:space="preserve">A4 Organizational or explicit policy: which one assigns the vault?</w:t>
      </w:r>
    </w:p>
    <w:p>
      <w:r>
        <w:t xml:space="preserve">The ID reaches the vault because the user's </w:t>
      </w:r>
      <w:r>
        <w:rPr>
          <w:b/>
          <w:bCs/>
        </w:rPr>
        <w:t xml:space="preserve">effective policy</w:t>
      </w:r>
      <w:r>
        <w:t xml:space="preserve"> includes a Security Settings document that assigns the vault. HCL: </w:t>
      </w:r>
      <w:r>
        <w:rPr>
          <w:i/>
          <w:iCs/>
        </w:rPr>
        <w:t xml:space="preserve">“If you create an organizational policy, it automatically applies when you register users. If you create an explicit policy, you assign it manually during user registration, in the Person document or by using the Policy Assignment tool.”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706"/>
        <w:gridCol w:w="3667"/>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p>
        </w:tc>
        <w:tc>
          <w:tcPr>
            <w:tcW w:type="dxa" w:w="370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Organizational policy</w:t>
            </w:r>
          </w:p>
        </w:tc>
        <w:tc>
          <w:tcPr>
            <w:tcW w:type="dxa" w:w="36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Explicit policy</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in the Policies view</w:t>
            </w:r>
          </w:p>
        </w:tc>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r>
              <w:rPr>
                <w:sz w:val="19"/>
                <w:szCs w:val="19"/>
              </w:rPr>
              <w:t xml:space="preserve"> (whole org), </w:t>
            </w:r>
            <w:r>
              <w:rPr>
                <w:rFonts w:ascii="Consolas" w:cs="Consolas" w:eastAsia="Consolas" w:hAnsi="Consolas"/>
                <w:color w:val="0F5FDC"/>
                <w:sz w:val="18"/>
                <w:szCs w:val="18"/>
              </w:rPr>
              <w:t xml:space="preserve">*/Sales/Demo</w:t>
            </w:r>
            <w:r>
              <w:rPr>
                <w:sz w:val="19"/>
                <w:szCs w:val="19"/>
              </w:rPr>
              <w:t xml:space="preserve"> (OU), </w:t>
            </w:r>
            <w:r>
              <w:rPr>
                <w:rFonts w:ascii="Consolas" w:cs="Consolas" w:eastAsia="Consolas" w:hAnsi="Consolas"/>
                <w:color w:val="0F5FDC"/>
                <w:sz w:val="18"/>
                <w:szCs w:val="18"/>
              </w:rPr>
              <w:t xml:space="preserve">*</w:t>
            </w:r>
            <w:r>
              <w:rPr>
                <w:sz w:val="19"/>
                <w:szCs w:val="19"/>
              </w:rPr>
              <w:t xml:space="preserve"> (everyone)</w:t>
            </w:r>
          </w:p>
        </w:tc>
        <w:tc>
          <w:tcPr>
            <w:tcW w:type="dxa" w:w="36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*/DirSync-Vault</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Who gets it</w:t>
            </w:r>
          </w:p>
        </w:tc>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user whose Notes name is under that org / OU, </w:t>
            </w:r>
            <w:r>
              <w:rPr>
                <w:b/>
                <w:bCs/>
                <w:sz w:val="19"/>
                <w:szCs w:val="19"/>
              </w:rPr>
              <w:t xml:space="preserve">including existing users</w:t>
            </w:r>
          </w:p>
        </w:tc>
        <w:tc>
          <w:tcPr>
            <w:tcW w:type="dxa" w:w="36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users it is assigned to</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How BulkReg uses it</w:t>
            </w:r>
          </w:p>
        </w:tc>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Nothing to pass: Domino applies it at registration. Leave Policy empty (or </w:t>
            </w:r>
            <w:r>
              <w:rPr>
                <w:rFonts w:ascii="Consolas" w:cs="Consolas" w:eastAsia="Consolas" w:hAnsi="Consolas"/>
                <w:color w:val="0F5FDC"/>
                <w:sz w:val="18"/>
                <w:szCs w:val="18"/>
              </w:rPr>
              <w:t xml:space="preserve">-</w:t>
            </w:r>
            <w:r>
              <w:rPr>
                <w:sz w:val="19"/>
                <w:szCs w:val="19"/>
              </w:rPr>
              <w:t xml:space="preserve"> in the mapping) and set </w:t>
            </w:r>
            <w:r>
              <w:rPr>
                <w:rFonts w:ascii="Consolas" w:cs="Consolas" w:eastAsia="Consolas" w:hAnsi="Consolas"/>
                <w:color w:val="0F5FDC"/>
                <w:sz w:val="18"/>
                <w:szCs w:val="18"/>
              </w:rPr>
              <w:t xml:space="preserve">OrgPolicyAssignsVault=1</w:t>
            </w:r>
            <w:r>
              <w:rPr>
                <w:sz w:val="19"/>
                <w:szCs w:val="19"/>
              </w:rPr>
              <w:t xml:space="preserve">.</w:t>
            </w:r>
          </w:p>
        </w:tc>
        <w:tc>
          <w:tcPr>
            <w:tcW w:type="dxa" w:w="36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Passed per user (Policy column / DefaultPolicy) to NotesRegistration.PolicyName</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 it when</w:t>
            </w:r>
          </w:p>
        </w:tc>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whole org or OU should use the vault anyway</w:t>
            </w:r>
          </w:p>
        </w:tc>
        <w:tc>
          <w:tcPr>
            <w:tcW w:type="dxa" w:w="36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the DirSync users should get these settings, or different groups need different vaults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Creating or changing an </w:t>
            </w:r>
            <w:r>
              <w:rPr>
                <w:b/>
                <w:bCs/>
              </w:rPr>
              <w:t xml:space="preserve">organizational</w:t>
            </w:r>
            <w:r>
              <w:t xml:space="preserve"> policy affects </w:t>
            </w:r>
            <w:r>
              <w:rPr>
                <w:b/>
                <w:bCs/>
              </w:rPr>
              <w:t xml:space="preserve">every user</w:t>
            </w:r>
            <w:r>
              <w:t xml:space="preserve"> under that org or OU, not only BulkReg users. Get the change approved by the platform and security owners.</w:t>
            </w:r>
          </w:p>
        </w:tc>
      </w:tr>
    </w:tbl>
    <w:p>
      <w:pPr>
        <w:spacing w:after="80" w:before="0"/>
      </w:pPr>
    </w:p>
    <w:p>
      <w:r>
        <w:t xml:space="preserve">Both can apply at the same time: the effective policy combines the organizational policy for the user's OU with an explicit policy. BulkReg's pilot (C5) shows the result in the user's </w:t>
      </w:r>
      <w:r>
        <w:rPr>
          <w:b/>
          <w:bCs/>
        </w:rPr>
        <w:t xml:space="preserve">Policy synopsis</w:t>
      </w:r>
      <w:r>
        <w:t xml:space="preserve">.</w:t>
      </w:r>
    </w:p>
    <w:p>
      <w:pPr>
        <w:pStyle w:val="Heading1"/>
        <w:pageBreakBefore/>
      </w:pPr>
      <w:r>
        <w:t xml:space="preserve">Part B – One-Time Setup (from nothing)</w:t>
      </w:r>
    </w:p>
    <w:p>
      <w:pPr>
        <w:pStyle w:val="Heading2"/>
      </w:pPr>
      <w:r>
        <w:t xml:space="preserve">B1 Fill in the planning worksheet</w:t>
      </w:r>
    </w:p>
    <w:p>
      <w:r>
        <w:rPr>
          <w:b/>
          <w:bCs/>
        </w:rPr>
        <w:t xml:space="preserve">Who:</w:t>
      </w:r>
      <w:r>
        <w:t xml:space="preserve"> Domino administrator   </w:t>
      </w:r>
      <w:r>
        <w:rPr>
          <w:b/>
          <w:bCs/>
        </w:rPr>
        <w:t xml:space="preserve">Where:</w:t>
      </w:r>
      <w:r>
        <w:t xml:space="preserve"> Anywhere   </w:t>
      </w:r>
      <w:r>
        <w:rPr>
          <w:b/>
          <w:bCs/>
        </w:rPr>
        <w:t xml:space="preserve">Changes:</w:t>
      </w:r>
      <w:r>
        <w:t xml:space="preserve"> nothing</w:t>
      </w:r>
    </w:p>
    <w:p>
      <w:r>
        <w:t xml:space="preserve">Every later step uses these values. Collect them first and get the platform owner to confirm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4"/>
        <w:gridCol w:w="4427"/>
        <w:gridCol w:w="2780"/>
        <w:gridCol w:w="1917"/>
      </w:tblGrid>
      <w:tr>
        <w:trPr>
          <w:tblHeader/>
        </w:trPr>
        <w:tc>
          <w:tcPr>
            <w:tcW w:type="dxa" w:w="5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278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w:t>
            </w:r>
          </w:p>
        </w:tc>
        <w:tc>
          <w:tcPr>
            <w:tcW w:type="dxa" w:w="191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Your value</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domain and organization</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 server (holds the master Domino Directory)</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DominoAdmin/Demo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servers users will be assigned to (canonical or abbreviated)</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CN=DominoADMail/O=Demo, DominoADMail2/Demo, DominoADMail3/Demo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How users are split across home servers (department, email domain, location…)</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@emea.demo.com → DominoADMail2/Demo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Certification method: Domino CA (recommended) or certifier ID file</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CA</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CA-enabled certifier name (CA) or certifier ID file path</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O=Demo or OU=Sales/O=Demo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 Vault name(s) and vault server(s)</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DemoVault on DominoVault/Demo (CN=DominoVault/O=Demo)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Security Settings document name(s)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BulkReg-Vault-Security</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9</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 type (organizational or explicit, see A4) and exact name(s)</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w:t>
            </w:r>
            <w:r>
              <w:rPr>
                <w:i/>
                <w:iCs/>
                <w:sz w:val="19"/>
                <w:szCs w:val="19"/>
              </w:rPr>
              <w:t xml:space="preserve">/DirSync-Vault, or organizational: </w:t>
            </w:r>
            <w:r>
              <w:rPr>
                <w:sz w:val="19"/>
                <w:szCs w:val="19"/>
              </w:rPr>
              <w:t xml:space="preserve">/Demo, */Sales/Demo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Optional organizational unit (OU) per group of users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EMEA</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11</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Optional groups to add new users to</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BR-EMEA</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11a</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naming and folders (D3a)</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last name; mail1, mail2 … max 1000 each → mail1\smith.nsf</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11d</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Users per home server and number of mail folders to create (1 per 1000 users)</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DominoADMail/Demo: 5000 users → 5 folders (mail1–mail5)</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11b</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template available on every home server</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template your mail users use (e.g. mail12.ntf)</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11c</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Optional: Manager of new mail files, quota (MB)</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LocalDomainAdmins, 2048</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12</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 ID that will run BulkReg</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 User/Demo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13</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Windows admin workstation name</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ADMIN-PC01</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14</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size</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15</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Change ticket number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CHG000123</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row has a confirmed value (rows 10 and 11 may be empty).</w:t>
            </w:r>
          </w:p>
        </w:tc>
      </w:tr>
    </w:tbl>
    <w:p>
      <w:pPr>
        <w:spacing w:after="80" w:before="0"/>
      </w:pPr>
    </w:p>
    <w:p>
      <w:pPr>
        <w:pStyle w:val="Heading2"/>
      </w:pPr>
      <w:r>
        <w:t xml:space="preserve">B2 Check the admin workstation</w:t>
      </w:r>
    </w:p>
    <w:p>
      <w:r>
        <w:rPr>
          <w:b/>
          <w:bCs/>
        </w:rPr>
        <w:t xml:space="preserve">Who:</w:t>
      </w:r>
      <w:r>
        <w:t xml:space="preserve"> Windows administrator   </w:t>
      </w:r>
      <w:r>
        <w:rPr>
          <w:b/>
          <w:bCs/>
        </w:rPr>
        <w:t xml:space="preserve">Where:</w:t>
      </w:r>
      <w:r>
        <w:t xml:space="preserve"> Admin workstation   </w:t>
      </w:r>
      <w:r>
        <w:rPr>
          <w:b/>
          <w:bCs/>
        </w:rPr>
        <w:t xml:space="preserve">Changes:</w:t>
      </w:r>
      <w:r>
        <w:t xml:space="preserve"> nothing</w:t>
      </w:r>
    </w:p>
    <w:p>
      <w:pPr>
        <w:pStyle w:val="ListParagraph"/>
        <w:numPr>
          <w:ilvl w:val="0"/>
          <w:numId w:val="3"/>
        </w:numPr>
      </w:pPr>
      <w:r>
        <w:t xml:space="preserve">Sign in to the Windows workstation from worksheet row 13.</w:t>
      </w:r>
    </w:p>
    <w:p>
      <w:pPr>
        <w:pStyle w:val="ListParagraph"/>
        <w:numPr>
          <w:ilvl w:val="0"/>
          <w:numId w:val="3"/>
        </w:numPr>
      </w:pPr>
      <w:r>
        <w:t xml:space="preserve">Open </w:t>
      </w:r>
      <w:r>
        <w:rPr>
          <w:b/>
          <w:bCs/>
        </w:rPr>
        <w:t xml:space="preserve">HCL Domino Administrator</w:t>
      </w:r>
      <w:r>
        <w:t xml:space="preserve"> from the Start menu. </w:t>
      </w:r>
      <w:r>
        <w:rPr>
          <w:i/>
          <w:iCs/>
        </w:rPr>
        <w:t xml:space="preserve">Result:</w:t>
      </w:r>
      <w:r>
        <w:t xml:space="preserve"> it opens and asks for your admin ID password (worksheet row 12).</w:t>
      </w:r>
    </w:p>
    <w:p>
      <w:pPr>
        <w:pStyle w:val="ListParagraph"/>
        <w:numPr>
          <w:ilvl w:val="0"/>
          <w:numId w:val="3"/>
        </w:numPr>
      </w:pPr>
      <w:r>
        <w:t xml:space="preserve">Click </w:t>
      </w:r>
      <w:r>
        <w:rPr>
          <w:b/>
          <w:bCs/>
        </w:rPr>
        <w:t xml:space="preserve">Help &gt; About HCL Domino Administrator</w:t>
      </w:r>
      <w:r>
        <w:t xml:space="preserve">. </w:t>
      </w:r>
      <w:r>
        <w:rPr>
          <w:i/>
          <w:iCs/>
        </w:rPr>
        <w:t xml:space="preserve">Result:</w:t>
      </w:r>
      <w:r>
        <w:t xml:space="preserve"> the version is 14.x.</w:t>
      </w:r>
    </w:p>
    <w:p>
      <w:pPr>
        <w:pStyle w:val="ListParagraph"/>
        <w:numPr>
          <w:ilvl w:val="0"/>
          <w:numId w:val="3"/>
        </w:numPr>
      </w:pPr>
      <w:r>
        <w:t xml:space="preserve">Open </w:t>
      </w:r>
      <w:r>
        <w:rPr>
          <w:b/>
          <w:bCs/>
        </w:rPr>
        <w:t xml:space="preserve">HCL Domino Designer</w:t>
      </w:r>
      <w:r>
        <w:t xml:space="preserve"> from the Start menu. </w:t>
      </w:r>
      <w:r>
        <w:rPr>
          <w:i/>
          <w:iCs/>
        </w:rPr>
        <w:t xml:space="preserve">Result:</w:t>
      </w:r>
      <w:r>
        <w:t xml:space="preserve"> it opens with the same ID. Close it again.</w:t>
      </w:r>
    </w:p>
    <w:p>
      <w:pPr>
        <w:pStyle w:val="ListParagraph"/>
        <w:numPr>
          <w:ilvl w:val="0"/>
          <w:numId w:val="3"/>
        </w:numPr>
      </w:pPr>
      <w:r>
        <w:t xml:space="preserve">Open </w:t>
      </w:r>
      <w:r>
        <w:rPr>
          <w:b/>
          <w:bCs/>
        </w:rPr>
        <w:t xml:space="preserve">Windows PowerShell</w:t>
      </w:r>
      <w:r>
        <w:t xml:space="preserve"> and type </w:t>
      </w:r>
      <w:r>
        <w:rPr>
          <w:rFonts w:ascii="Consolas" w:cs="Consolas" w:eastAsia="Consolas" w:hAnsi="Consolas"/>
          <w:color w:val="0F5FDC"/>
          <w:sz w:val="20"/>
          <w:szCs w:val="20"/>
        </w:rPr>
        <w:t xml:space="preserve">$PSVersionTable.PSVersion</w:t>
      </w:r>
      <w:r>
        <w:t xml:space="preserve">, then press Enter. </w:t>
      </w:r>
      <w:r>
        <w:rPr>
          <w:i/>
          <w:iCs/>
        </w:rPr>
        <w:t xml:space="preserve">Result:</w:t>
      </w:r>
      <w:r>
        <w:t xml:space="preserve"> version 5.1 or higher (only needed for the optional helper).</w:t>
      </w:r>
    </w:p>
    <w:p>
      <w:pPr>
        <w:pStyle w:val="ListParagraph"/>
        <w:numPr>
          <w:ilvl w:val="0"/>
          <w:numId w:val="3"/>
        </w:numPr>
      </w:pPr>
      <w:r>
        <w:t xml:space="preserve">Check that </w:t>
      </w:r>
      <w:r>
        <w:rPr>
          <w:b/>
          <w:bCs/>
        </w:rPr>
        <w:t xml:space="preserve">Microsoft Excel</w:t>
      </w:r>
      <w:r>
        <w:t xml:space="preserve"> or </w:t>
      </w:r>
      <w:r>
        <w:rPr>
          <w:b/>
          <w:bCs/>
        </w:rPr>
        <w:t xml:space="preserve">Notepad</w:t>
      </w:r>
      <w:r>
        <w:t xml:space="preserve"> is available for reviewing batch files.</w:t>
      </w:r>
    </w:p>
    <w:p>
      <w:pPr>
        <w:pStyle w:val="ListParagraph"/>
        <w:numPr>
          <w:ilvl w:val="0"/>
          <w:numId w:val="3"/>
        </w:numPr>
      </w:pPr>
      <w:r>
        <w:t xml:space="preserve">In Domino Administrator, click </w:t>
      </w:r>
      <w:r>
        <w:rPr>
          <w:b/>
          <w:bCs/>
        </w:rPr>
        <w:t xml:space="preserve">File &gt; Open Server</w:t>
      </w:r>
      <w:r>
        <w:t xml:space="preserve">, type the registration server (worksheet row 2) and click </w:t>
      </w:r>
      <w:r>
        <w:rPr>
          <w:b/>
          <w:bCs/>
        </w:rPr>
        <w:t xml:space="preserve">OK</w:t>
      </w:r>
      <w:r>
        <w:t xml:space="preserve">. </w:t>
      </w:r>
      <w:r>
        <w:rPr>
          <w:i/>
          <w:iCs/>
        </w:rPr>
        <w:t xml:space="preserve">Result:</w:t>
      </w:r>
      <w:r>
        <w:t xml:space="preserve"> the server opens without errors.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Domino Administrator 14.x and Designer open with the admin ID, and the registration server can be opened.</w:t>
            </w:r>
          </w:p>
        </w:tc>
      </w:tr>
    </w:tbl>
    <w:p>
      <w:pPr>
        <w:spacing w:after="80" w:before="0"/>
      </w:pPr>
    </w:p>
    <w:p>
      <w:pPr>
        <w:pStyle w:val="Heading2"/>
      </w:pPr>
      <w:r>
        <w:t xml:space="preserve">B3 Confirm that DirSync users exist</w:t>
      </w:r>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nothing</w:t>
      </w:r>
    </w:p>
    <w:p>
      <w:pPr>
        <w:pStyle w:val="ListParagraph"/>
        <w:numPr>
          <w:ilvl w:val="0"/>
          <w:numId w:val="4"/>
        </w:numPr>
      </w:pPr>
      <w:r>
        <w:t xml:space="preserve">In Domino Administrator, select the registration server in the server pane.</w:t>
      </w:r>
    </w:p>
    <w:p>
      <w:pPr>
        <w:pStyle w:val="ListParagraph"/>
        <w:numPr>
          <w:ilvl w:val="0"/>
          <w:numId w:val="4"/>
        </w:numPr>
      </w:pPr>
      <w:r>
        <w:t xml:space="preserve">Click the </w:t>
      </w:r>
      <w:r>
        <w:rPr>
          <w:b/>
          <w:bCs/>
        </w:rPr>
        <w:t xml:space="preserve">People &amp; Groups</w:t>
      </w:r>
      <w:r>
        <w:t xml:space="preserve"> tab, then </w:t>
      </w:r>
      <w:r>
        <w:rPr>
          <w:b/>
          <w:bCs/>
        </w:rPr>
        <w:t xml:space="preserve">Domino Directories &gt; (your directory) &gt; People</w:t>
      </w:r>
      <w:r>
        <w:t xml:space="preserve">. </w:t>
      </w:r>
      <w:r>
        <w:rPr>
          <w:i/>
          <w:iCs/>
        </w:rPr>
        <w:t xml:space="preserve">Result:</w:t>
      </w:r>
      <w:r>
        <w:t xml:space="preserve"> a list of Person documents.</w:t>
      </w:r>
    </w:p>
    <w:p>
      <w:pPr>
        <w:pStyle w:val="ListParagraph"/>
        <w:numPr>
          <w:ilvl w:val="0"/>
          <w:numId w:val="4"/>
        </w:numPr>
      </w:pPr>
      <w:r>
        <w:t xml:space="preserve">Select a user you know was synchronized from Active Directory.</w:t>
      </w:r>
    </w:p>
    <w:p>
      <w:pPr>
        <w:pStyle w:val="ListParagraph"/>
        <w:numPr>
          <w:ilvl w:val="0"/>
          <w:numId w:val="4"/>
        </w:numPr>
      </w:pPr>
      <w:r>
        <w:t xml:space="preserve">Click </w:t>
      </w:r>
      <w:r>
        <w:rPr>
          <w:b/>
          <w:bCs/>
        </w:rPr>
        <w:t xml:space="preserve">File &gt; Document Properties</w:t>
      </w:r>
      <w:r>
        <w:t xml:space="preserve">, then the </w:t>
      </w:r>
      <w:r>
        <w:rPr>
          <w:b/>
          <w:bCs/>
        </w:rPr>
        <w:t xml:space="preserve">Fields</w:t>
      </w:r>
      <w:r>
        <w:t xml:space="preserve"> tab (the second tab in the properties box).</w:t>
      </w:r>
    </w:p>
    <w:p>
      <w:pPr>
        <w:pStyle w:val="ListParagraph"/>
        <w:numPr>
          <w:ilvl w:val="0"/>
          <w:numId w:val="4"/>
        </w:numPr>
      </w:pPr>
      <w:r>
        <w:t xml:space="preserve">In the left column, scroll to </w:t>
      </w:r>
      <w:r>
        <w:rPr>
          <w:b/>
          <w:bCs/>
        </w:rPr>
        <w:t xml:space="preserve">objectGUID</w:t>
      </w:r>
      <w:r>
        <w:t xml:space="preserve"> and click it. </w:t>
      </w:r>
      <w:r>
        <w:rPr>
          <w:i/>
          <w:iCs/>
        </w:rPr>
        <w:t xml:space="preserve">Result:</w:t>
      </w:r>
      <w:r>
        <w:t xml:space="preserve"> a value is shown on the right. This marks a DirSync Person document.</w:t>
      </w:r>
    </w:p>
    <w:p>
      <w:pPr>
        <w:pStyle w:val="ListParagraph"/>
        <w:numPr>
          <w:ilvl w:val="0"/>
          <w:numId w:val="4"/>
        </w:numPr>
      </w:pPr>
      <w:r>
        <w:t xml:space="preserve">Scroll to </w:t>
      </w:r>
      <w:r>
        <w:rPr>
          <w:b/>
          <w:bCs/>
        </w:rPr>
        <w:t xml:space="preserve">Certificate</w:t>
      </w:r>
      <w:r>
        <w:t xml:space="preserve">. </w:t>
      </w:r>
      <w:r>
        <w:rPr>
          <w:i/>
          <w:iCs/>
        </w:rPr>
        <w:t xml:space="preserve">Result:</w:t>
      </w:r>
      <w:r>
        <w:t xml:space="preserve"> the field is missing or empty. This means the user is not registered yet.</w:t>
      </w:r>
    </w:p>
    <w:p>
      <w:pPr>
        <w:pStyle w:val="ListParagraph"/>
        <w:numPr>
          <w:ilvl w:val="0"/>
          <w:numId w:val="4"/>
        </w:numPr>
      </w:pPr>
      <w:r>
        <w:t xml:space="preserve">Scroll to </w:t>
      </w:r>
      <w:r>
        <w:rPr>
          <w:b/>
          <w:bCs/>
        </w:rPr>
        <w:t xml:space="preserve">MailSystem</w:t>
      </w:r>
      <w:r>
        <w:t xml:space="preserve">, </w:t>
      </w:r>
      <w:r>
        <w:rPr>
          <w:b/>
          <w:bCs/>
        </w:rPr>
        <w:t xml:space="preserve">MailFile</w:t>
      </w:r>
      <w:r>
        <w:t xml:space="preserve"> and </w:t>
      </w:r>
      <w:r>
        <w:rPr>
          <w:b/>
          <w:bCs/>
        </w:rPr>
        <w:t xml:space="preserve">MailServer</w:t>
      </w:r>
      <w:r>
        <w:t xml:space="preserve"> and note their values. After registration they will point to the new Domino mail 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At least one Person document has an objectGUID value and no Certificate.</w:t>
            </w:r>
          </w:p>
        </w:tc>
      </w:tr>
    </w:tbl>
    <w:p>
      <w:pPr>
        <w:spacing w:after="80" w:before="0"/>
      </w:pPr>
    </w:p>
    <w:p>
      <w:pPr>
        <w:pStyle w:val="Heading2"/>
      </w:pPr>
      <w:r>
        <w:t xml:space="preserve">B4 Give your admin ID directory access</w:t>
      </w:r>
    </w:p>
    <w:p>
      <w:r>
        <w:rPr>
          <w:b/>
          <w:bCs/>
        </w:rPr>
        <w:t xml:space="preserve">Who:</w:t>
      </w:r>
      <w:r>
        <w:t xml:space="preserve"> Domino administrator with Manager access to names.nsf   </w:t>
      </w:r>
      <w:r>
        <w:rPr>
          <w:b/>
          <w:bCs/>
        </w:rPr>
        <w:t xml:space="preserve">Where:</w:t>
      </w:r>
      <w:r>
        <w:t xml:space="preserve"> Domino Administrator   </w:t>
      </w:r>
      <w:r>
        <w:rPr>
          <w:b/>
          <w:bCs/>
        </w:rPr>
        <w:t xml:space="preserve">Changes:</w:t>
      </w:r>
      <w:r>
        <w:t xml:space="preserve"> the names.nsf ACL on the registration server</w:t>
      </w:r>
    </w:p>
    <w:p>
      <w:r>
        <w:t xml:space="preserve">HCL: UserCreator lets administrators create Person documents, and UserModifier lets them edit them. Editor access already allows editing.</w:t>
      </w:r>
    </w:p>
    <w:p>
      <w:pPr>
        <w:pStyle w:val="ListParagraph"/>
        <w:numPr>
          <w:ilvl w:val="0"/>
          <w:numId w:val="5"/>
        </w:numPr>
      </w:pPr>
      <w:r>
        <w:t xml:space="preserve">In Domino Administrator, select the </w:t>
      </w:r>
      <w:r>
        <w:rPr>
          <w:b/>
          <w:bCs/>
        </w:rPr>
        <w:t xml:space="preserve">registration server</w:t>
      </w:r>
      <w:r>
        <w:t xml:space="preserve"> in the server pane.</w:t>
      </w:r>
    </w:p>
    <w:p>
      <w:pPr>
        <w:pStyle w:val="ListParagraph"/>
        <w:numPr>
          <w:ilvl w:val="0"/>
          <w:numId w:val="5"/>
        </w:numPr>
      </w:pPr>
      <w:r>
        <w:t xml:space="preserve">Click the </w:t>
      </w:r>
      <w:r>
        <w:rPr>
          <w:b/>
          <w:bCs/>
        </w:rPr>
        <w:t xml:space="preserve">Files</w:t>
      </w:r>
      <w:r>
        <w:t xml:space="preserve"> tab and select </w:t>
      </w:r>
      <w:r>
        <w:rPr>
          <w:b/>
          <w:bCs/>
        </w:rPr>
        <w:t xml:space="preserve">names.nsf</w:t>
      </w:r>
      <w:r>
        <w:t xml:space="preserve"> (the Domino Directory).</w:t>
      </w:r>
    </w:p>
    <w:p>
      <w:pPr>
        <w:pStyle w:val="ListParagraph"/>
        <w:numPr>
          <w:ilvl w:val="0"/>
          <w:numId w:val="5"/>
        </w:numPr>
      </w:pPr>
      <w:r>
        <w:t xml:space="preserve">In the Tools pane, choose </w:t>
      </w:r>
      <w:r>
        <w:rPr>
          <w:b/>
          <w:bCs/>
        </w:rPr>
        <w:t xml:space="preserve">Database &gt; Manage ACL</w:t>
      </w:r>
      <w:r>
        <w:t xml:space="preserve">. </w:t>
      </w:r>
      <w:r>
        <w:rPr>
          <w:i/>
          <w:iCs/>
        </w:rPr>
        <w:t xml:space="preserve">Result:</w:t>
      </w:r>
      <w:r>
        <w:t xml:space="preserve"> the Access Control List dialog opens.</w:t>
      </w:r>
    </w:p>
    <w:p>
      <w:pPr>
        <w:pStyle w:val="ListParagraph"/>
        <w:numPr>
          <w:ilvl w:val="0"/>
          <w:numId w:val="5"/>
        </w:numPr>
      </w:pPr>
      <w:r>
        <w:t xml:space="preserve">If your admin ID (or a group it belongs to) is not listed, click </w:t>
      </w:r>
      <w:r>
        <w:rPr>
          <w:b/>
          <w:bCs/>
        </w:rPr>
        <w:t xml:space="preserve">Add</w:t>
      </w:r>
      <w:r>
        <w:t xml:space="preserve">, enter the name and click </w:t>
      </w:r>
      <w:r>
        <w:rPr>
          <w:b/>
          <w:bCs/>
        </w:rPr>
        <w:t xml:space="preserve">OK</w:t>
      </w:r>
      <w:r>
        <w:t xml:space="preserve">.</w:t>
      </w:r>
    </w:p>
    <w:p>
      <w:pPr>
        <w:pStyle w:val="ListParagraph"/>
        <w:numPr>
          <w:ilvl w:val="0"/>
          <w:numId w:val="5"/>
        </w:numPr>
      </w:pPr>
      <w:r>
        <w:t xml:space="preserve">Select the entry and set </w:t>
      </w:r>
      <w:r>
        <w:rPr>
          <w:b/>
          <w:bCs/>
        </w:rPr>
        <w:t xml:space="preserve">Access</w:t>
      </w:r>
      <w:r>
        <w:t xml:space="preserve"> to </w:t>
      </w:r>
      <w:r>
        <w:rPr>
          <w:b/>
          <w:bCs/>
        </w:rPr>
        <w:t xml:space="preserve">Editor</w:t>
      </w:r>
      <w:r>
        <w:t xml:space="preserve">.</w:t>
      </w:r>
    </w:p>
    <w:p>
      <w:pPr>
        <w:pStyle w:val="ListParagraph"/>
        <w:numPr>
          <w:ilvl w:val="0"/>
          <w:numId w:val="5"/>
        </w:numPr>
      </w:pPr>
      <w:r>
        <w:t xml:space="preserve">Make sure </w:t>
      </w:r>
      <w:r>
        <w:rPr>
          <w:b/>
          <w:bCs/>
        </w:rPr>
        <w:t xml:space="preserve">Create documents</w:t>
      </w:r>
      <w:r>
        <w:t xml:space="preserve"> and </w:t>
      </w:r>
      <w:r>
        <w:rPr>
          <w:b/>
          <w:bCs/>
        </w:rPr>
        <w:t xml:space="preserve">Delete documents</w:t>
      </w:r>
      <w:r>
        <w:t xml:space="preserve"> are ticked. Registration creates and updates documents.</w:t>
      </w:r>
    </w:p>
    <w:p>
      <w:pPr>
        <w:pStyle w:val="ListParagraph"/>
        <w:numPr>
          <w:ilvl w:val="0"/>
          <w:numId w:val="5"/>
        </w:numPr>
      </w:pPr>
      <w:r>
        <w:t xml:space="preserve">Click </w:t>
      </w:r>
      <w:r>
        <w:rPr>
          <w:b/>
          <w:bCs/>
        </w:rPr>
        <w:t xml:space="preserve">Roles</w:t>
      </w:r>
      <w:r>
        <w:t xml:space="preserve"> and tick </w:t>
      </w:r>
      <w:r>
        <w:rPr>
          <w:b/>
          <w:bCs/>
        </w:rPr>
        <w:t xml:space="preserve">[UserCreator]</w:t>
      </w:r>
      <w:r>
        <w:t xml:space="preserve"> and </w:t>
      </w:r>
      <w:r>
        <w:rPr>
          <w:b/>
          <w:bCs/>
        </w:rPr>
        <w:t xml:space="preserve">[UserModifier]</w:t>
      </w:r>
      <w:r>
        <w:t xml:space="preserve">. If you will create the policy yourself (B7, B8), also tick </w:t>
      </w:r>
      <w:r>
        <w:rPr>
          <w:b/>
          <w:bCs/>
        </w:rPr>
        <w:t xml:space="preserve">[PolicyCreator]</w:t>
      </w:r>
      <w:r>
        <w:t xml:space="preserve"> and </w:t>
      </w:r>
      <w:r>
        <w:rPr>
          <w:b/>
          <w:bCs/>
        </w:rPr>
        <w:t xml:space="preserve">[PolicyModifier]</w:t>
      </w:r>
      <w:r>
        <w:t xml:space="preserve">.</w:t>
      </w:r>
    </w:p>
    <w:p>
      <w:pPr>
        <w:pStyle w:val="ListParagraph"/>
        <w:numPr>
          <w:ilvl w:val="0"/>
          <w:numId w:val="5"/>
        </w:numPr>
      </w:pPr>
      <w:r>
        <w:t xml:space="preserve">Click </w:t>
      </w:r>
      <w:r>
        <w:rPr>
          <w:b/>
          <w:bCs/>
        </w:rPr>
        <w:t xml:space="preserve">OK</w:t>
      </w:r>
      <w:r>
        <w:t xml:space="preserve"> to save the ACL.</w:t>
      </w:r>
    </w:p>
    <w:p>
      <w:pPr>
        <w:pStyle w:val="ListParagraph"/>
        <w:numPr>
          <w:ilvl w:val="0"/>
          <w:numId w:val="5"/>
        </w:numPr>
      </w:pPr>
      <w:r>
        <w:t xml:space="preserve">Wait for the ACL change to reach the server you work on. It is immediate on the registration server itself.</w:t>
      </w:r>
    </w:p>
    <w:p>
      <w:pPr>
        <w:pStyle w:val="Heading3"/>
      </w:pPr>
      <w:r>
        <w:t xml:space="preserve">Create the numbered mail folders on every home server</w:t>
      </w:r>
    </w:p>
    <w:p>
      <w:r>
        <w:t xml:space="preserve">Create the numbered mail folders in advance on every home server, so registration never depends on Domino creating a folder. Create them </w:t>
      </w:r>
      <w:r>
        <w:rPr>
          <w:b/>
          <w:bCs/>
        </w:rPr>
        <w:t xml:space="preserve">directly in the Domino data directory</w:t>
      </w:r>
      <w:r>
        <w:t xml:space="preserve">, next to the existing </w:t>
      </w:r>
      <w:r>
        <w:rPr>
          <w:rFonts w:ascii="Consolas" w:cs="Consolas" w:eastAsia="Consolas" w:hAnsi="Consolas"/>
          <w:color w:val="0F5FDC"/>
          <w:sz w:val="20"/>
          <w:szCs w:val="20"/>
        </w:rPr>
        <w:t xml:space="preserve">mail</w:t>
      </w:r>
      <w:r>
        <w:t xml:space="preserve"> folder, </w:t>
      </w:r>
      <w:r>
        <w:rPr>
          <w:b/>
          <w:bCs/>
        </w:rPr>
        <w:t xml:space="preserve">not inside it</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&lt;Domino data directory&gt;            e.g. D:\Domino\Data   or   /local/notesdata</w:t>
            </w:r>
          </w:p>
          <w:p>
            <w:pPr>
              <w:spacing w:after="0" w:before="0" w:line="240"/>
            </w:pPr>
            <w:r>
              <w:rPr>
                <w:rFonts w:ascii="Consolas" w:cs="Consolas" w:eastAsia="Consolas" w:hAnsi="Consolas"/>
                <w:color w:val="14142B"/>
                <w:sz w:val="16"/>
                <w:szCs w:val="16"/>
              </w:rPr>
              <w:t xml:space="preserve">  |-- names.nsf, log.nsf, certlog.nsf ...</w:t>
            </w:r>
          </w:p>
          <w:p>
            <w:pPr>
              <w:spacing w:after="0" w:before="0" w:line="240"/>
            </w:pPr>
            <w:r>
              <w:rPr>
                <w:rFonts w:ascii="Consolas" w:cs="Consolas" w:eastAsia="Consolas" w:hAnsi="Consolas"/>
                <w:color w:val="14142B"/>
                <w:sz w:val="16"/>
                <w:szCs w:val="16"/>
              </w:rPr>
              <w:t xml:space="preserve">  |-- mail\       EXISTING mail files: left untouched; their names are checked for uniqueness</w:t>
            </w:r>
          </w:p>
          <w:p>
            <w:pPr>
              <w:spacing w:after="0" w:before="0" w:line="240"/>
            </w:pPr>
            <w:r>
              <w:rPr>
                <w:rFonts w:ascii="Consolas" w:cs="Consolas" w:eastAsia="Consolas" w:hAnsi="Consolas"/>
                <w:color w:val="14142B"/>
                <w:sz w:val="16"/>
                <w:szCs w:val="16"/>
              </w:rPr>
              <w:t xml:space="preserve">  |-- mail1\      NEW mail files    1 - 1000</w:t>
            </w:r>
          </w:p>
          <w:p>
            <w:pPr>
              <w:spacing w:after="0" w:before="0" w:line="240"/>
            </w:pPr>
            <w:r>
              <w:rPr>
                <w:rFonts w:ascii="Consolas" w:cs="Consolas" w:eastAsia="Consolas" w:hAnsi="Consolas"/>
                <w:color w:val="14142B"/>
                <w:sz w:val="16"/>
                <w:szCs w:val="16"/>
              </w:rPr>
              <w:t xml:space="preserve">  |-- mail2\      NEW mail files 1001 - 2000</w:t>
            </w:r>
          </w:p>
          <w:p>
            <w:pPr>
              <w:spacing w:after="0" w:before="0" w:line="240"/>
            </w:pPr>
            <w:r>
              <w:rPr>
                <w:rFonts w:ascii="Consolas" w:cs="Consolas" w:eastAsia="Consolas" w:hAnsi="Consolas"/>
                <w:color w:val="14142B"/>
                <w:sz w:val="16"/>
                <w:szCs w:val="16"/>
              </w:rPr>
              <w:t xml:space="preserve">  |-- mail3\ ...  one folder per 1000 users, up to MailFolderMax</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Person document after registration:  MailFile = mail1\smith.nsf   (relative to the data directory)</w:t>
            </w:r>
          </w:p>
        </w:tc>
      </w:tr>
    </w:tbl>
    <w:p>
      <w:pPr>
        <w:spacing w:after="80" w:before="0"/>
      </w:pPr>
    </w:p>
    <w:p>
      <w:r>
        <w:t xml:space="preserve">You need </w:t>
      </w:r>
      <w:r>
        <w:rPr>
          <w:b/>
          <w:bCs/>
        </w:rPr>
        <w:t xml:space="preserve">one folder per 1000 users</w:t>
      </w:r>
      <w:r>
        <w:t xml:space="preserve"> (</w:t>
      </w:r>
      <w:r>
        <w:rPr>
          <w:rFonts w:ascii="Consolas" w:cs="Consolas" w:eastAsia="Consolas" w:hAnsi="Consolas"/>
          <w:color w:val="0F5FDC"/>
          <w:sz w:val="20"/>
          <w:szCs w:val="20"/>
        </w:rPr>
        <w:t xml:space="preserve">MailFilesPerFolder</w:t>
      </w:r>
      <w:r>
        <w:t xml:space="preserve">) on each server: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95"/>
        <w:gridCol w:w="2677"/>
        <w:gridCol w:w="3666"/>
      </w:tblGrid>
      <w:tr>
        <w:trPr>
          <w:tblHeader/>
        </w:trPr>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Users on that home server</w:t>
            </w:r>
          </w:p>
        </w:tc>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Folders to create</w:t>
            </w:r>
          </w:p>
        </w:tc>
        <w:tc>
          <w:tcPr>
            <w:tcW w:type="dxa" w:w="36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Names</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1,000</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5,000</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 mail5</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10,000</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 … mail10</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 ÷ 1000, rounded up</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 mailN</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If the folders already contain mail files, you may need more. After B11/B12, Preflight (C1) calculates the exact number per server, counting the existing files, and writes the commands to </w:t>
            </w:r>
            <w:r>
              <w:rPr>
                <w:rFonts w:ascii="Consolas" w:cs="Consolas" w:eastAsia="Consolas" w:hAnsi="Consolas"/>
                <w:color w:val="0F5FDC"/>
                <w:sz w:val="20"/>
                <w:szCs w:val="20"/>
              </w:rPr>
              <w:t xml:space="preserve">C:\BulkReg\audit\BulkReg_Preflight_&lt;run&gt;_mailfolders.txt</w:t>
            </w:r>
            <w:r>
              <w:t xml:space="preserve">. Create any extra folders it lists.</w:t>
            </w:r>
          </w:p>
        </w:tc>
      </w:tr>
    </w:tbl>
    <w:p>
      <w:pPr>
        <w:spacing w:after="80" w:before="0"/>
      </w:pPr>
    </w:p>
    <w:p>
      <w:pPr>
        <w:pStyle w:val="ListParagraph"/>
        <w:numPr>
          <w:ilvl w:val="0"/>
          <w:numId w:val="6"/>
        </w:numPr>
      </w:pPr>
      <w:r>
        <w:t xml:space="preserve">Find the Domino </w:t>
      </w:r>
      <w:r>
        <w:rPr>
          <w:b/>
          <w:bCs/>
        </w:rPr>
        <w:t xml:space="preserve">data directory</w:t>
      </w:r>
      <w:r>
        <w:t xml:space="preserve"> of the home server. It is the </w:t>
      </w:r>
      <w:r>
        <w:rPr>
          <w:rFonts w:ascii="Consolas" w:cs="Consolas" w:eastAsia="Consolas" w:hAnsi="Consolas"/>
          <w:color w:val="0F5FDC"/>
          <w:sz w:val="20"/>
          <w:szCs w:val="20"/>
        </w:rPr>
        <w:t xml:space="preserve">Directory=</w:t>
      </w:r>
      <w:r>
        <w:t xml:space="preserve"> setting in that server's notes.ini, for example </w:t>
      </w:r>
      <w:r>
        <w:rPr>
          <w:rFonts w:ascii="Consolas" w:cs="Consolas" w:eastAsia="Consolas" w:hAnsi="Consolas"/>
          <w:color w:val="0F5FDC"/>
          <w:sz w:val="20"/>
          <w:szCs w:val="20"/>
        </w:rPr>
        <w:t xml:space="preserve">D:\Domino\Data</w:t>
      </w:r>
      <w:r>
        <w:t xml:space="preserve"> (Windows) or </w:t>
      </w:r>
      <w:r>
        <w:rPr>
          <w:rFonts w:ascii="Consolas" w:cs="Consolas" w:eastAsia="Consolas" w:hAnsi="Consolas"/>
          <w:color w:val="0F5FDC"/>
          <w:sz w:val="20"/>
          <w:szCs w:val="20"/>
        </w:rPr>
        <w:t xml:space="preserve">/local/notesdata</w:t>
      </w:r>
      <w:r>
        <w:t xml:space="preserve"> (Linux). In Domino Administrator, select the server; the </w:t>
      </w:r>
      <w:r>
        <w:rPr>
          <w:b/>
          <w:bCs/>
        </w:rPr>
        <w:t xml:space="preserve">Files</w:t>
      </w:r>
      <w:r>
        <w:t xml:space="preserve"> tab shows its contents.</w:t>
      </w:r>
    </w:p>
    <w:p>
      <w:pPr>
        <w:pStyle w:val="ListParagraph"/>
        <w:numPr>
          <w:ilvl w:val="0"/>
          <w:numId w:val="6"/>
        </w:numPr>
      </w:pPr>
      <w:r>
        <w:t xml:space="preserve">Sign in to the server's operating system as an administrator (Windows) or as root (Linux).</w:t>
      </w:r>
    </w:p>
    <w:p>
      <w:pPr>
        <w:pStyle w:val="ListParagraph"/>
        <w:numPr>
          <w:ilvl w:val="0"/>
          <w:numId w:val="6"/>
        </w:numPr>
      </w:pPr>
      <w:r>
        <w:t xml:space="preserve">Create the folders. Replace </w:t>
      </w:r>
      <w:r>
        <w:rPr>
          <w:rFonts w:ascii="Consolas" w:cs="Consolas" w:eastAsia="Consolas" w:hAnsi="Consolas"/>
          <w:color w:val="0F5FDC"/>
          <w:sz w:val="20"/>
          <w:szCs w:val="20"/>
        </w:rPr>
        <w:t xml:space="preserve">&lt;DataDir&gt;</w:t>
      </w:r>
      <w:r>
        <w:t xml:space="preserve"> and the number (here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Windows server (PowerShell as Administrator):</w:t>
            </w:r>
          </w:p>
          <w:p>
            <w:pPr>
              <w:spacing w:after="0" w:before="0" w:line="240"/>
            </w:pPr>
            <w:r>
              <w:rPr>
                <w:rFonts w:ascii="Consolas" w:cs="Consolas" w:eastAsia="Consolas" w:hAnsi="Consolas"/>
                <w:color w:val="14142B"/>
                <w:sz w:val="16"/>
                <w:szCs w:val="16"/>
              </w:rPr>
              <w:t xml:space="preserve">  1..5 | ForEach-Object { New-Item -ItemType Directory -Force "&lt;DataDir&gt;\mail$_" }</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Linux server (as root; notes = the OS account that runs Domino):</w:t>
            </w:r>
          </w:p>
          <w:p>
            <w:pPr>
              <w:spacing w:after="0" w:before="0" w:line="240"/>
            </w:pPr>
            <w:r>
              <w:rPr>
                <w:rFonts w:ascii="Consolas" w:cs="Consolas" w:eastAsia="Consolas" w:hAnsi="Consolas"/>
                <w:color w:val="14142B"/>
                <w:sz w:val="16"/>
                <w:szCs w:val="16"/>
              </w:rPr>
              <w:t xml:space="preserve">  for i in $(seq 1 5); do mkdir -p &lt;DataDir&gt;/mail$i; done</w:t>
            </w:r>
          </w:p>
          <w:p>
            <w:pPr>
              <w:spacing w:after="0" w:before="0" w:line="240"/>
            </w:pPr>
            <w:r>
              <w:rPr>
                <w:rFonts w:ascii="Consolas" w:cs="Consolas" w:eastAsia="Consolas" w:hAnsi="Consolas"/>
                <w:color w:val="14142B"/>
                <w:sz w:val="16"/>
                <w:szCs w:val="16"/>
              </w:rPr>
              <w:t xml:space="preserve">  chown notes:notes &lt;DataDir&gt;/mail*</w:t>
            </w:r>
          </w:p>
          <w:p>
            <w:pPr>
              <w:spacing w:after="0" w:before="0" w:line="240"/>
            </w:pPr>
            <w:r>
              <w:rPr>
                <w:rFonts w:ascii="Consolas" w:cs="Consolas" w:eastAsia="Consolas" w:hAnsi="Consolas"/>
                <w:color w:val="14142B"/>
                <w:sz w:val="16"/>
                <w:szCs w:val="16"/>
              </w:rPr>
              <w:t xml:space="preserve">  chmod 755 &lt;DataDir&gt;/mail*</w:t>
            </w:r>
          </w:p>
        </w:tc>
      </w:tr>
    </w:tbl>
    <w:p>
      <w:pPr>
        <w:spacing w:after="80" w:before="0"/>
      </w:pPr>
    </w:p>
    <w:p>
      <w:pPr>
        <w:pStyle w:val="ListParagraph"/>
        <w:numPr>
          <w:ilvl w:val="0"/>
          <w:numId w:val="7"/>
        </w:numPr>
      </w:pPr>
      <w:r>
        <w:t xml:space="preserve">On Windows, make sure the account that runs the Domino service has </w:t>
      </w:r>
      <w:r>
        <w:rPr>
          <w:b/>
          <w:bCs/>
        </w:rPr>
        <w:t xml:space="preserve">Modify</w:t>
      </w:r>
      <w:r>
        <w:t xml:space="preserve"> rights on the new folders. They normally inherit from the data directory.</w:t>
      </w:r>
    </w:p>
    <w:p>
      <w:pPr>
        <w:pStyle w:val="ListParagraph"/>
        <w:numPr>
          <w:ilvl w:val="0"/>
          <w:numId w:val="7"/>
        </w:numPr>
      </w:pPr>
      <w:r>
        <w:t xml:space="preserve">In Domino Administrator, select the server and open the </w:t>
      </w:r>
      <w:r>
        <w:rPr>
          <w:b/>
          <w:bCs/>
        </w:rPr>
        <w:t xml:space="preserve">Files</w:t>
      </w:r>
      <w:r>
        <w:t xml:space="preserve"> tab. Press </w:t>
      </w:r>
      <w:r>
        <w:rPr>
          <w:b/>
          <w:bCs/>
        </w:rPr>
        <w:t xml:space="preserve">F9</w:t>
      </w:r>
      <w:r>
        <w:t xml:space="preserve"> to refresh. </w:t>
      </w:r>
      <w:r>
        <w:rPr>
          <w:i/>
          <w:iCs/>
        </w:rPr>
        <w:t xml:space="preserve">Result:</w:t>
      </w:r>
      <w:r>
        <w:t xml:space="preserve"> mail1 … mail5 appear at the </w:t>
      </w:r>
      <w:r>
        <w:rPr>
          <w:b/>
          <w:bCs/>
        </w:rPr>
        <w:t xml:space="preserve">same level as mail</w:t>
      </w:r>
      <w:r>
        <w:t xml:space="preserve"> in the folder list, not under it.</w:t>
      </w:r>
    </w:p>
    <w:p>
      <w:pPr>
        <w:pStyle w:val="ListParagraph"/>
        <w:numPr>
          <w:ilvl w:val="0"/>
          <w:numId w:val="7"/>
        </w:numPr>
      </w:pPr>
      <w:r>
        <w:t xml:space="preserve">Repeat for every home server, using its own number of folders.</w:t>
      </w:r>
    </w:p>
    <w:p>
      <w:pPr>
        <w:pStyle w:val="ListParagraph"/>
        <w:numPr>
          <w:ilvl w:val="0"/>
          <w:numId w:val="7"/>
        </w:numPr>
      </w:pPr>
      <w:r>
        <w:t xml:space="preserve">Write the number of folders you created into the worksheet (row 11d). It goes into </w:t>
      </w:r>
      <w:r>
        <w:rPr>
          <w:rFonts w:ascii="Consolas" w:cs="Consolas" w:eastAsia="Consolas" w:hAnsi="Consolas"/>
          <w:color w:val="0F5FDC"/>
          <w:sz w:val="20"/>
          <w:szCs w:val="20"/>
        </w:rPr>
        <w:t xml:space="preserve">MailFolderMax</w:t>
      </w:r>
      <w:r>
        <w:t xml:space="preserve"> in B11. Use the </w:t>
      </w:r>
      <w:r>
        <w:rPr>
          <w:b/>
          <w:bCs/>
        </w:rPr>
        <w:t xml:space="preserve">lowest</w:t>
      </w:r>
      <w:r>
        <w:t xml:space="preserve"> number created on any server, or create the same number on all servers.</w:t>
      </w:r>
    </w:p>
    <w:p>
      <w:pPr>
        <w:pStyle w:val="Heading3"/>
      </w:pPr>
      <w:r>
        <w:t xml:space="preserve">Allow your admin ID to create mail files on every home server</w:t>
      </w:r>
    </w:p>
    <w:p>
      <w:pPr>
        <w:pStyle w:val="ListParagraph"/>
        <w:numPr>
          <w:ilvl w:val="0"/>
          <w:numId w:val="8"/>
        </w:numPr>
      </w:pPr>
      <w:r>
        <w:t xml:space="preserve">In Domino Administrator, click the </w:t>
      </w:r>
      <w:r>
        <w:rPr>
          <w:b/>
          <w:bCs/>
        </w:rPr>
        <w:t xml:space="preserve">Configuration</w:t>
      </w:r>
      <w:r>
        <w:t xml:space="preserve"> tab and open </w:t>
      </w:r>
      <w:r>
        <w:rPr>
          <w:b/>
          <w:bCs/>
        </w:rPr>
        <w:t xml:space="preserve">Server &gt; All Server Documents</w:t>
      </w:r>
      <w:r>
        <w:t xml:space="preserve">.</w:t>
      </w:r>
    </w:p>
    <w:p>
      <w:pPr>
        <w:pStyle w:val="ListParagraph"/>
        <w:numPr>
          <w:ilvl w:val="0"/>
          <w:numId w:val="8"/>
        </w:numPr>
      </w:pPr>
      <w:r>
        <w:t xml:space="preserve">Open the Server document of the first home server (worksheet row 3) and click </w:t>
      </w:r>
      <w:r>
        <w:rPr>
          <w:b/>
          <w:bCs/>
        </w:rPr>
        <w:t xml:space="preserve">Edit Server</w:t>
      </w:r>
      <w:r>
        <w:t xml:space="preserve">.</w:t>
      </w:r>
    </w:p>
    <w:p>
      <w:pPr>
        <w:pStyle w:val="ListParagraph"/>
        <w:numPr>
          <w:ilvl w:val="0"/>
          <w:numId w:val="8"/>
        </w:numPr>
      </w:pPr>
      <w:r>
        <w:t xml:space="preserve">Click the </w:t>
      </w:r>
      <w:r>
        <w:rPr>
          <w:b/>
          <w:bCs/>
        </w:rPr>
        <w:t xml:space="preserve">Security</w:t>
      </w:r>
      <w:r>
        <w:t xml:space="preserve"> tab. In </w:t>
      </w:r>
      <w:r>
        <w:rPr>
          <w:b/>
          <w:bCs/>
        </w:rPr>
        <w:t xml:space="preserve">Create databases &amp; templates</w:t>
      </w:r>
      <w:r>
        <w:t xml:space="preserve">, make sure your admin ID (or a group it belongs to) is listed, or that the field allows everyone your policy permits.</w:t>
      </w:r>
    </w:p>
    <w:p>
      <w:pPr>
        <w:pStyle w:val="ListParagraph"/>
        <w:numPr>
          <w:ilvl w:val="0"/>
          <w:numId w:val="8"/>
        </w:numPr>
      </w:pPr>
      <w:r>
        <w:t xml:space="preserve">Click </w:t>
      </w:r>
      <w:r>
        <w:rPr>
          <w:b/>
          <w:bCs/>
        </w:rPr>
        <w:t xml:space="preserve">Save &amp; Close</w:t>
      </w:r>
      <w:r>
        <w:t xml:space="preserve">. Repeat for every home server.</w:t>
      </w:r>
    </w:p>
    <w:p>
      <w:pPr>
        <w:pStyle w:val="ListParagraph"/>
        <w:numPr>
          <w:ilvl w:val="0"/>
          <w:numId w:val="8"/>
        </w:numPr>
      </w:pPr>
      <w:r>
        <w:t xml:space="preserve">Check that the mail template from worksheet row 11b exists on every home server (</w:t>
      </w:r>
      <w:r>
        <w:rPr>
          <w:b/>
          <w:bCs/>
        </w:rPr>
        <w:t xml:space="preserve">Files</w:t>
      </w:r>
      <w:r>
        <w:t xml:space="preserve"> tab of each server, filter on .ntf).</w:t>
      </w:r>
    </w:p>
    <w:p>
      <w:pPr>
        <w:pStyle w:val="ListParagraph"/>
        <w:numPr>
          <w:ilvl w:val="0"/>
          <w:numId w:val="8"/>
        </w:numPr>
      </w:pPr>
      <w:r>
        <w:t xml:space="preserve">On the </w:t>
      </w:r>
      <w:r>
        <w:rPr>
          <w:b/>
          <w:bCs/>
        </w:rPr>
        <w:t xml:space="preserve">registration server</w:t>
      </w:r>
      <w:r>
        <w:t xml:space="preserve">, check that the Certification Log </w:t>
      </w:r>
      <w:r>
        <w:rPr>
          <w:rFonts w:ascii="Consolas" w:cs="Consolas" w:eastAsia="Consolas" w:hAnsi="Consolas"/>
          <w:color w:val="0F5FDC"/>
          <w:sz w:val="20"/>
          <w:szCs w:val="20"/>
        </w:rPr>
        <w:t xml:space="preserve">certlog.nsf</w:t>
      </w:r>
      <w:r>
        <w:t xml:space="preserve"> exists in the data directory (</w:t>
      </w:r>
      <w:r>
        <w:rPr>
          <w:b/>
          <w:bCs/>
        </w:rPr>
        <w:t xml:space="preserve">Files</w:t>
      </w:r>
      <w:r>
        <w:t xml:space="preserve"> tab) and that your admin ID can write to it. If it is missing, create it with </w:t>
      </w:r>
      <w:r>
        <w:rPr>
          <w:b/>
          <w:bCs/>
        </w:rPr>
        <w:t xml:space="preserve">File &gt; Application &gt; New</w:t>
      </w:r>
      <w:r>
        <w:t xml:space="preserve"> on that server from the </w:t>
      </w:r>
      <w:r>
        <w:rPr>
          <w:b/>
          <w:bCs/>
        </w:rPr>
        <w:t xml:space="preserve">Certification Log</w:t>
      </w:r>
      <w:r>
        <w:t xml:space="preserve"> template (certlog.ntf, under </w:t>
      </w:r>
      <w:r>
        <w:rPr>
          <w:b/>
          <w:bCs/>
        </w:rPr>
        <w:t xml:space="preserve">Show advanced templates</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Your admin ID has Editor access with [UserCreator] and [UserModifier] (and the Policy roles if needed) in names.nsf. The numbered mail folders exist on every home server. Your admin ID can create databases there, and the mail template exists on each of them.</w:t>
            </w:r>
          </w:p>
        </w:tc>
      </w:tr>
    </w:tbl>
    <w:p>
      <w:pPr>
        <w:spacing w:after="80" w:before="0"/>
      </w:pPr>
    </w:p>
    <w:p>
      <w:pPr>
        <w:pStyle w:val="Heading2"/>
      </w:pPr>
      <w:r>
        <w:t xml:space="preserve">B5 Set up certification</w:t>
      </w:r>
    </w:p>
    <w:p>
      <w:r>
        <w:t xml:space="preserve">Choose </w:t>
      </w:r>
      <w:r>
        <w:rPr>
          <w:b/>
          <w:bCs/>
        </w:rPr>
        <w:t xml:space="preserve">one</w:t>
      </w:r>
      <w:r>
        <w:t xml:space="preserve"> option (worksheet row 5). Option 1 (Domino CA) is recommended: no certifier password is needed during a run.</w:t>
      </w:r>
    </w:p>
    <w:p>
      <w:pPr>
        <w:pStyle w:val="Heading3"/>
      </w:pPr>
      <w:r>
        <w:t xml:space="preserve">Option 1 – Domino server-based CA: add your admin ID as a Registration Authority</w:t>
      </w:r>
    </w:p>
    <w:p>
      <w:r>
        <w:rPr>
          <w:b/>
          <w:bCs/>
        </w:rPr>
        <w:t xml:space="preserve">Who:</w:t>
      </w:r>
      <w:r>
        <w:t xml:space="preserve"> CA administrator   </w:t>
      </w:r>
      <w:r>
        <w:rPr>
          <w:b/>
          <w:bCs/>
        </w:rPr>
        <w:t xml:space="preserve">Where:</w:t>
      </w:r>
      <w:r>
        <w:t xml:space="preserve"> Domino Administrator + server console of the CA server   </w:t>
      </w:r>
      <w:r>
        <w:rPr>
          <w:b/>
          <w:bCs/>
        </w:rPr>
        <w:t xml:space="preserve">Changes:</w:t>
      </w:r>
      <w:r>
        <w:t xml:space="preserve"> the CA certifier (RA list)</w:t>
      </w:r>
    </w:p>
    <w:p>
      <w:pPr>
        <w:pStyle w:val="ListParagraph"/>
        <w:numPr>
          <w:ilvl w:val="0"/>
          <w:numId w:val="9"/>
        </w:numPr>
      </w:pPr>
      <w:r>
        <w:t xml:space="preserve">Open the console of the server that hosts the CA: in Domino Administrator, select that server, click the </w:t>
      </w:r>
      <w:r>
        <w:rPr>
          <w:b/>
          <w:bCs/>
        </w:rPr>
        <w:t xml:space="preserve">Server</w:t>
      </w:r>
      <w:r>
        <w:t xml:space="preserve"> tab, then </w:t>
      </w:r>
      <w:r>
        <w:rPr>
          <w:b/>
          <w:bCs/>
        </w:rPr>
        <w:t xml:space="preserve">Server Console</w:t>
      </w:r>
      <w:r>
        <w:t xml:space="preserve">.</w:t>
      </w:r>
    </w:p>
    <w:p>
      <w:pPr>
        <w:pStyle w:val="ListParagraph"/>
        <w:numPr>
          <w:ilvl w:val="0"/>
          <w:numId w:val="9"/>
        </w:numPr>
      </w:pPr>
      <w:r>
        <w:t xml:space="preserve">Type </w:t>
      </w:r>
      <w:r>
        <w:rPr>
          <w:rFonts w:ascii="Consolas" w:cs="Consolas" w:eastAsia="Consolas" w:hAnsi="Consolas"/>
          <w:color w:val="0F5FDC"/>
          <w:sz w:val="20"/>
          <w:szCs w:val="20"/>
        </w:rPr>
        <w:t xml:space="preserve">tell ca stat</w:t>
      </w:r>
      <w:r>
        <w:t xml:space="preserve"> and press Enter. </w:t>
      </w:r>
      <w:r>
        <w:rPr>
          <w:i/>
          <w:iCs/>
        </w:rPr>
        <w:t xml:space="preserve">Result:</w:t>
      </w:r>
      <w:r>
        <w:t xml:space="preserve"> the CA process answers and lists its certifiers. If it is not running, type </w:t>
      </w:r>
      <w:r>
        <w:rPr>
          <w:rFonts w:ascii="Consolas" w:cs="Consolas" w:eastAsia="Consolas" w:hAnsi="Consolas"/>
          <w:color w:val="0F5FDC"/>
          <w:sz w:val="20"/>
          <w:szCs w:val="20"/>
        </w:rPr>
        <w:t xml:space="preserve">load ca</w:t>
      </w:r>
      <w:r>
        <w:t xml:space="preserve"> first.</w:t>
      </w:r>
    </w:p>
    <w:p>
      <w:pPr>
        <w:pStyle w:val="ListParagraph"/>
        <w:numPr>
          <w:ilvl w:val="0"/>
          <w:numId w:val="9"/>
        </w:numPr>
      </w:pPr>
      <w:r>
        <w:t xml:space="preserve">Type </w:t>
      </w:r>
      <w:r>
        <w:rPr>
          <w:rFonts w:ascii="Consolas" w:cs="Consolas" w:eastAsia="Consolas" w:hAnsi="Consolas"/>
          <w:color w:val="0F5FDC"/>
          <w:sz w:val="20"/>
          <w:szCs w:val="20"/>
        </w:rPr>
        <w:t xml:space="preserve">tell ca quit</w:t>
      </w:r>
      <w:r>
        <w:t xml:space="preserve"> and press Enter (required before modifying the certifier).</w:t>
      </w:r>
    </w:p>
    <w:p>
      <w:pPr>
        <w:pStyle w:val="ListParagraph"/>
        <w:numPr>
          <w:ilvl w:val="0"/>
          <w:numId w:val="9"/>
        </w:numPr>
      </w:pPr>
      <w:r>
        <w:t xml:space="preserve">Click the </w:t>
      </w:r>
      <w:r>
        <w:rPr>
          <w:b/>
          <w:bCs/>
        </w:rPr>
        <w:t xml:space="preserve">Configuration</w:t>
      </w:r>
      <w:r>
        <w:t xml:space="preserve"> tab. In the Tools pane choose </w:t>
      </w:r>
      <w:r>
        <w:rPr>
          <w:b/>
          <w:bCs/>
        </w:rPr>
        <w:t xml:space="preserve">Certification &gt; Modify Certifier</w:t>
      </w:r>
      <w:r>
        <w:t xml:space="preserve">.</w:t>
      </w:r>
    </w:p>
    <w:p>
      <w:pPr>
        <w:pStyle w:val="ListParagraph"/>
        <w:numPr>
          <w:ilvl w:val="0"/>
          <w:numId w:val="9"/>
        </w:numPr>
      </w:pPr>
      <w:r>
        <w:t xml:space="preserve">Select the server that hosts the CA, then select the certifier from worksheet row 6.</w:t>
      </w:r>
    </w:p>
    <w:p>
      <w:pPr>
        <w:pStyle w:val="ListParagraph"/>
        <w:numPr>
          <w:ilvl w:val="0"/>
          <w:numId w:val="9"/>
        </w:numPr>
      </w:pPr>
      <w:r>
        <w:t xml:space="preserve">In the Certifier dialog, add your admin ID (worksheet row 12) as a </w:t>
      </w:r>
      <w:r>
        <w:rPr>
          <w:b/>
          <w:bCs/>
        </w:rPr>
        <w:t xml:space="preserve">Registration Authority (RA)</w:t>
      </w:r>
      <w:r>
        <w:t xml:space="preserve"> and click </w:t>
      </w:r>
      <w:r>
        <w:rPr>
          <w:b/>
          <w:bCs/>
        </w:rPr>
        <w:t xml:space="preserve">OK</w:t>
      </w:r>
      <w:r>
        <w:t xml:space="preserve">.</w:t>
      </w:r>
    </w:p>
    <w:p>
      <w:pPr>
        <w:pStyle w:val="ListParagraph"/>
        <w:numPr>
          <w:ilvl w:val="0"/>
          <w:numId w:val="9"/>
        </w:numPr>
      </w:pPr>
      <w:r>
        <w:t xml:space="preserve">On the console type </w:t>
      </w:r>
      <w:r>
        <w:rPr>
          <w:rFonts w:ascii="Consolas" w:cs="Consolas" w:eastAsia="Consolas" w:hAnsi="Consolas"/>
          <w:color w:val="0F5FDC"/>
          <w:sz w:val="20"/>
          <w:szCs w:val="20"/>
        </w:rPr>
        <w:t xml:space="preserve">tell adminp process all</w:t>
      </w:r>
      <w:r>
        <w:t xml:space="preserve">, then </w:t>
      </w:r>
      <w:r>
        <w:rPr>
          <w:rFonts w:ascii="Consolas" w:cs="Consolas" w:eastAsia="Consolas" w:hAnsi="Consolas"/>
          <w:color w:val="0F5FDC"/>
          <w:sz w:val="20"/>
          <w:szCs w:val="20"/>
        </w:rPr>
        <w:t xml:space="preserve">load ca</w:t>
      </w:r>
      <w:r>
        <w:t xml:space="preserve">, then </w:t>
      </w:r>
      <w:r>
        <w:rPr>
          <w:rFonts w:ascii="Consolas" w:cs="Consolas" w:eastAsia="Consolas" w:hAnsi="Consolas"/>
          <w:color w:val="0F5FDC"/>
          <w:sz w:val="20"/>
          <w:szCs w:val="20"/>
        </w:rPr>
        <w:t xml:space="preserve">tell ca refresh</w:t>
      </w:r>
      <w:r>
        <w:t xml:space="preserve">, then </w:t>
      </w:r>
      <w:r>
        <w:rPr>
          <w:rFonts w:ascii="Consolas" w:cs="Consolas" w:eastAsia="Consolas" w:hAnsi="Consolas"/>
          <w:color w:val="0F5FDC"/>
          <w:sz w:val="20"/>
          <w:szCs w:val="20"/>
        </w:rPr>
        <w:t xml:space="preserve">tell ca stat</w:t>
      </w:r>
      <w:r>
        <w:t xml:space="preserve">. </w:t>
      </w:r>
      <w:r>
        <w:rPr>
          <w:i/>
          <w:iCs/>
        </w:rPr>
        <w:t xml:space="preserve">Result:</w:t>
      </w:r>
      <w:r>
        <w:t xml:space="preserve"> the certifier is listed, with your RA change in place.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HCL reference: “Modifying a server-based CA” (Appendix C). The CA process must be restarted after a server restart unless </w:t>
            </w:r>
            <w:r>
              <w:rPr>
                <w:rFonts w:ascii="Consolas" w:cs="Consolas" w:eastAsia="Consolas" w:hAnsi="Consolas"/>
                <w:color w:val="0F5FDC"/>
                <w:sz w:val="20"/>
                <w:szCs w:val="20"/>
              </w:rPr>
              <w:t xml:space="preserve">ca</w:t>
            </w:r>
            <w:r>
              <w:t xml:space="preserve"> is in the ServerTasks setting.</w:t>
            </w:r>
          </w:p>
        </w:tc>
      </w:tr>
    </w:tbl>
    <w:p>
      <w:pPr>
        <w:spacing w:after="80" w:before="0"/>
      </w:pPr>
    </w:p>
    <w:p>
      <w:pPr>
        <w:pStyle w:val="Heading3"/>
      </w:pPr>
      <w:r>
        <w:t xml:space="preserve">Option 2 – Certifier ID file</w:t>
      </w:r>
    </w:p>
    <w:p>
      <w:pPr>
        <w:pStyle w:val="ListParagraph"/>
        <w:numPr>
          <w:ilvl w:val="0"/>
          <w:numId w:val="10"/>
        </w:numPr>
      </w:pPr>
      <w:r>
        <w:t xml:space="preserve">Obtain the certifier ID file and its password from the certifier owner, following your organisation's handover process.</w:t>
      </w:r>
    </w:p>
    <w:p>
      <w:pPr>
        <w:pStyle w:val="ListParagraph"/>
        <w:numPr>
          <w:ilvl w:val="0"/>
          <w:numId w:val="10"/>
        </w:numPr>
      </w:pPr>
      <w:r>
        <w:t xml:space="preserve">Copy the file into </w:t>
      </w:r>
      <w:r>
        <w:rPr>
          <w:rFonts w:ascii="Consolas" w:cs="Consolas" w:eastAsia="Consolas" w:hAnsi="Consolas"/>
          <w:color w:val="0F5FDC"/>
          <w:sz w:val="20"/>
          <w:szCs w:val="20"/>
        </w:rPr>
        <w:t xml:space="preserve">C:\BulkReg\cert\</w:t>
      </w:r>
      <w:r>
        <w:t xml:space="preserve"> after you create the folders in B9. Do not put it anywhere else.</w:t>
      </w:r>
    </w:p>
    <w:p>
      <w:pPr>
        <w:pStyle w:val="ListParagraph"/>
        <w:numPr>
          <w:ilvl w:val="0"/>
          <w:numId w:val="10"/>
        </w:numPr>
      </w:pPr>
      <w:r>
        <w:t xml:space="preserve">Write down its path for B11. </w:t>
      </w:r>
      <w:r>
        <w:rPr>
          <w:b/>
          <w:bCs/>
        </w:rPr>
        <w:t xml:space="preserve">Never</w:t>
      </w:r>
      <w:r>
        <w:t xml:space="preserve"> write the password into a file. BulkReg asks for it in a masked dialog at run time.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Option 1: </w:t>
            </w:r>
            <w:r>
              <w:rPr>
                <w:rFonts w:ascii="Consolas" w:cs="Consolas" w:eastAsia="Consolas" w:hAnsi="Consolas"/>
                <w:color w:val="0F5FDC"/>
                <w:sz w:val="20"/>
                <w:szCs w:val="20"/>
              </w:rPr>
              <w:t xml:space="preserve">tell ca stat</w:t>
            </w:r>
            <w:r>
              <w:t xml:space="preserve"> shows the certifier and your ID is an RA. Option 2: you have the certifier ID file and its owner has given you the password.</w:t>
            </w:r>
          </w:p>
        </w:tc>
      </w:tr>
    </w:tbl>
    <w:p>
      <w:pPr>
        <w:spacing w:after="80" w:before="0"/>
      </w:pPr>
    </w:p>
    <w:p>
      <w:pPr>
        <w:pStyle w:val="Heading2"/>
      </w:pPr>
      <w:r>
        <w:t xml:space="preserve">B6 Create the ID Vault (skip if you already have one)</w:t>
      </w:r>
    </w:p>
    <w:p>
      <w:r>
        <w:rPr>
          <w:b/>
          <w:bCs/>
        </w:rPr>
        <w:t xml:space="preserve">Who:</w:t>
      </w:r>
      <w:r>
        <w:t xml:space="preserve"> Domino administrator with Create databases access on the vault server and Editor access to names.nsf   </w:t>
      </w:r>
      <w:r>
        <w:rPr>
          <w:b/>
          <w:bCs/>
        </w:rPr>
        <w:t xml:space="preserve">Where:</w:t>
      </w:r>
      <w:r>
        <w:t xml:space="preserve"> Domino Administrator   </w:t>
      </w:r>
      <w:r>
        <w:rPr>
          <w:b/>
          <w:bCs/>
        </w:rPr>
        <w:t xml:space="preserve">Changes:</w:t>
      </w:r>
      <w:r>
        <w:t xml:space="preserve"> creates the vault database and vault document</w:t>
      </w:r>
    </w:p>
    <w:p>
      <w:pPr>
        <w:pStyle w:val="ListParagraph"/>
        <w:numPr>
          <w:ilvl w:val="0"/>
          <w:numId w:val="11"/>
        </w:numPr>
      </w:pPr>
      <w:r>
        <w:t xml:space="preserve">In Domino Administrator, click the </w:t>
      </w:r>
      <w:r>
        <w:rPr>
          <w:b/>
          <w:bCs/>
        </w:rPr>
        <w:t xml:space="preserve">Configuration</w:t>
      </w:r>
      <w:r>
        <w:t xml:space="preserve"> tab.</w:t>
      </w:r>
    </w:p>
    <w:p>
      <w:pPr>
        <w:pStyle w:val="ListParagraph"/>
        <w:numPr>
          <w:ilvl w:val="0"/>
          <w:numId w:val="11"/>
        </w:numPr>
      </w:pPr>
      <w:r>
        <w:t xml:space="preserve">Choose </w:t>
      </w:r>
      <w:r>
        <w:rPr>
          <w:b/>
          <w:bCs/>
        </w:rPr>
        <w:t xml:space="preserve">Tools &gt; ID Vaults &gt; Create</w:t>
      </w:r>
      <w:r>
        <w:t xml:space="preserve">. </w:t>
      </w:r>
      <w:r>
        <w:rPr>
          <w:i/>
          <w:iCs/>
        </w:rPr>
        <w:t xml:space="preserve">Result:</w:t>
      </w:r>
      <w:r>
        <w:t xml:space="preserve"> the ID vault wizard starts.</w:t>
      </w:r>
    </w:p>
    <w:p>
      <w:pPr>
        <w:pStyle w:val="ListParagraph"/>
        <w:numPr>
          <w:ilvl w:val="0"/>
          <w:numId w:val="11"/>
        </w:numPr>
      </w:pPr>
      <w:r>
        <w:t xml:space="preserve">Enter the </w:t>
      </w:r>
      <w:r>
        <w:rPr>
          <w:b/>
          <w:bCs/>
        </w:rPr>
        <w:t xml:space="preserve">vault name</w:t>
      </w:r>
      <w:r>
        <w:t xml:space="preserve"> from worksheet row 7. HCL: it cannot be the same as an organization or OU name, and it cannot be changed later.</w:t>
      </w:r>
    </w:p>
    <w:p>
      <w:pPr>
        <w:pStyle w:val="ListParagraph"/>
        <w:numPr>
          <w:ilvl w:val="0"/>
          <w:numId w:val="11"/>
        </w:numPr>
      </w:pPr>
      <w:r>
        <w:t xml:space="preserve">Enter the </w:t>
      </w:r>
      <w:r>
        <w:rPr>
          <w:b/>
          <w:bCs/>
        </w:rPr>
        <w:t xml:space="preserve">vault ID file location and password</w:t>
      </w:r>
      <w:r>
        <w:t xml:space="preserve">. Back up this file and password according to your security policy.</w:t>
      </w:r>
    </w:p>
    <w:p>
      <w:pPr>
        <w:pStyle w:val="ListParagraph"/>
        <w:numPr>
          <w:ilvl w:val="0"/>
          <w:numId w:val="11"/>
        </w:numPr>
      </w:pPr>
      <w:r>
        <w:t xml:space="preserve">Select the </w:t>
      </w:r>
      <w:r>
        <w:rPr>
          <w:b/>
          <w:bCs/>
        </w:rPr>
        <w:t xml:space="preserve">vault primary server</w:t>
      </w:r>
      <w:r>
        <w:t xml:space="preserve"> from worksheet row 7.</w:t>
      </w:r>
    </w:p>
    <w:p>
      <w:pPr>
        <w:pStyle w:val="ListParagraph"/>
        <w:numPr>
          <w:ilvl w:val="0"/>
          <w:numId w:val="11"/>
        </w:numPr>
      </w:pPr>
      <w:r>
        <w:t xml:space="preserve">Add at least one </w:t>
      </w:r>
      <w:r>
        <w:rPr>
          <w:b/>
          <w:bCs/>
        </w:rPr>
        <w:t xml:space="preserve">vault administrator</w:t>
      </w:r>
      <w:r>
        <w:t xml:space="preserve">.</w:t>
      </w:r>
    </w:p>
    <w:p>
      <w:pPr>
        <w:pStyle w:val="ListParagraph"/>
        <w:numPr>
          <w:ilvl w:val="0"/>
          <w:numId w:val="11"/>
        </w:numPr>
      </w:pPr>
      <w:r>
        <w:t xml:space="preserve">Finish the wizard. </w:t>
      </w:r>
      <w:r>
        <w:rPr>
          <w:i/>
          <w:iCs/>
        </w:rPr>
        <w:t xml:space="preserve">Result:</w:t>
      </w:r>
      <w:r>
        <w:t xml:space="preserve"> the vault document appears under </w:t>
      </w:r>
      <w:r>
        <w:rPr>
          <w:b/>
          <w:bCs/>
        </w:rPr>
        <w:t xml:space="preserve">Configuration &gt; Security &gt; ID Vaults</w:t>
      </w:r>
      <w:r>
        <w:t xml:space="preserve">.</w:t>
      </w:r>
    </w:p>
    <w:p>
      <w:pPr>
        <w:pStyle w:val="ListParagraph"/>
        <w:numPr>
          <w:ilvl w:val="0"/>
          <w:numId w:val="11"/>
        </w:numPr>
      </w:pPr>
      <w:r>
        <w:t xml:space="preserve">If you need replicas on more vault servers, use </w:t>
      </w:r>
      <w:r>
        <w:rPr>
          <w:b/>
          <w:bCs/>
        </w:rPr>
        <w:t xml:space="preserve">Tools &gt; ID Vaults &gt; Manage</w:t>
      </w:r>
      <w:r>
        <w:t xml:space="preserve"> as described in the HCL ID vault documentation.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vault document exists, and the vault name and server are in the worksheet.</w:t>
            </w:r>
          </w:p>
        </w:tc>
      </w:tr>
    </w:tbl>
    <w:p>
      <w:pPr>
        <w:spacing w:after="80" w:before="0"/>
      </w:pPr>
    </w:p>
    <w:p>
      <w:pPr>
        <w:pStyle w:val="Heading2"/>
      </w:pPr>
      <w:r>
        <w:t xml:space="preserve">B7 Create the Security Settings document</w:t>
      </w:r>
    </w:p>
    <w:p>
      <w:r>
        <w:rPr>
          <w:b/>
          <w:bCs/>
        </w:rPr>
        <w:t xml:space="preserve">Who:</w:t>
      </w:r>
      <w:r>
        <w:t xml:space="preserve"> Domino administrator with [PolicyCreator]   </w:t>
      </w:r>
      <w:r>
        <w:rPr>
          <w:b/>
          <w:bCs/>
        </w:rPr>
        <w:t xml:space="preserve">Where:</w:t>
      </w:r>
      <w:r>
        <w:t xml:space="preserve"> Domino Administrator   </w:t>
      </w:r>
      <w:r>
        <w:rPr>
          <w:b/>
          <w:bCs/>
        </w:rPr>
        <w:t xml:space="preserve">Changes:</w:t>
      </w:r>
      <w:r>
        <w:t xml:space="preserve"> creates one settings document in names.nsf</w:t>
      </w:r>
    </w:p>
    <w:p>
      <w:r>
        <w:t xml:space="preserve">This document tells Domino to put each registered user's ID into the vault, and sets the password rules. Create one per vault if you have several.</w:t>
      </w:r>
    </w:p>
    <w:p>
      <w:pPr>
        <w:pStyle w:val="ListParagraph"/>
        <w:numPr>
          <w:ilvl w:val="0"/>
          <w:numId w:val="12"/>
        </w:numPr>
      </w:pPr>
      <w:r>
        <w:t xml:space="preserve">Click the </w:t>
      </w:r>
      <w:r>
        <w:rPr>
          <w:b/>
          <w:bCs/>
        </w:rPr>
        <w:t xml:space="preserve">People &amp; Groups</w:t>
      </w:r>
      <w:r>
        <w:t xml:space="preserve"> tab, then open the </w:t>
      </w:r>
      <w:r>
        <w:rPr>
          <w:b/>
          <w:bCs/>
        </w:rPr>
        <w:t xml:space="preserve">Settings</w:t>
      </w:r>
      <w:r>
        <w:t xml:space="preserve"> view.</w:t>
      </w:r>
    </w:p>
    <w:p>
      <w:pPr>
        <w:pStyle w:val="ListParagraph"/>
        <w:numPr>
          <w:ilvl w:val="0"/>
          <w:numId w:val="12"/>
        </w:numPr>
      </w:pPr>
      <w:r>
        <w:t xml:space="preserve">Click </w:t>
      </w:r>
      <w:r>
        <w:rPr>
          <w:b/>
          <w:bCs/>
        </w:rPr>
        <w:t xml:space="preserve">Add Settings</w:t>
      </w:r>
      <w:r>
        <w:t xml:space="preserve"> and choose </w:t>
      </w:r>
      <w:r>
        <w:rPr>
          <w:b/>
          <w:bCs/>
        </w:rPr>
        <w:t xml:space="preserve">Security</w:t>
      </w:r>
      <w:r>
        <w:t xml:space="preserve">. </w:t>
      </w:r>
      <w:r>
        <w:rPr>
          <w:i/>
          <w:iCs/>
        </w:rPr>
        <w:t xml:space="preserve">Result:</w:t>
      </w:r>
      <w:r>
        <w:t xml:space="preserve"> a new Security Settings document opens.</w:t>
      </w:r>
    </w:p>
    <w:p>
      <w:pPr>
        <w:pStyle w:val="ListParagraph"/>
        <w:numPr>
          <w:ilvl w:val="0"/>
          <w:numId w:val="12"/>
        </w:numPr>
      </w:pPr>
      <w:r>
        <w:t xml:space="preserve">On the </w:t>
      </w:r>
      <w:r>
        <w:rPr>
          <w:b/>
          <w:bCs/>
        </w:rPr>
        <w:t xml:space="preserve">Basics</w:t>
      </w:r>
      <w:r>
        <w:t xml:space="preserve"> tab, enter the </w:t>
      </w:r>
      <w:r>
        <w:rPr>
          <w:b/>
          <w:bCs/>
        </w:rPr>
        <w:t xml:space="preserve">Name</w:t>
      </w:r>
      <w:r>
        <w:t xml:space="preserve"> from worksheet row 8 and a </w:t>
      </w:r>
      <w:r>
        <w:rPr>
          <w:b/>
          <w:bCs/>
        </w:rPr>
        <w:t xml:space="preserve">Description</w:t>
      </w:r>
      <w:r>
        <w:t xml:space="preserve">, for example: Assigns DirSync users to the ID vault.</w:t>
      </w:r>
    </w:p>
    <w:p>
      <w:pPr>
        <w:pStyle w:val="ListParagraph"/>
        <w:numPr>
          <w:ilvl w:val="0"/>
          <w:numId w:val="12"/>
        </w:numPr>
      </w:pPr>
      <w:r>
        <w:t xml:space="preserve">Click the </w:t>
      </w:r>
      <w:r>
        <w:rPr>
          <w:b/>
          <w:bCs/>
        </w:rPr>
        <w:t xml:space="preserve">ID Vault</w:t>
      </w:r>
      <w:r>
        <w:t xml:space="preserve"> tab. In </w:t>
      </w:r>
      <w:r>
        <w:rPr>
          <w:b/>
          <w:bCs/>
        </w:rPr>
        <w:t xml:space="preserve">Assigned vault</w:t>
      </w:r>
      <w:r>
        <w:t xml:space="preserve">, select the vault from worksheet row 7.</w:t>
      </w:r>
    </w:p>
    <w:p>
      <w:pPr>
        <w:pStyle w:val="ListParagraph"/>
        <w:numPr>
          <w:ilvl w:val="0"/>
          <w:numId w:val="12"/>
        </w:numPr>
      </w:pPr>
      <w:r>
        <w:t xml:space="preserve">Leave </w:t>
      </w:r>
      <w:r>
        <w:rPr>
          <w:b/>
          <w:bCs/>
        </w:rPr>
        <w:t xml:space="preserve">Enforce password change after password has been reset</w:t>
      </w:r>
      <w:r>
        <w:t xml:space="preserve"> set to </w:t>
      </w:r>
      <w:r>
        <w:rPr>
          <w:b/>
          <w:bCs/>
        </w:rPr>
        <w:t xml:space="preserve">Yes</w:t>
      </w:r>
      <w:r>
        <w:t xml:space="preserve"> (default).</w:t>
      </w:r>
    </w:p>
    <w:p>
      <w:pPr>
        <w:pStyle w:val="ListParagraph"/>
        <w:numPr>
          <w:ilvl w:val="0"/>
          <w:numId w:val="12"/>
        </w:numPr>
      </w:pPr>
      <w:r>
        <w:t xml:space="preserve">Click the </w:t>
      </w:r>
      <w:r>
        <w:rPr>
          <w:b/>
          <w:bCs/>
        </w:rPr>
        <w:t xml:space="preserve">Password Management</w:t>
      </w:r>
      <w:r>
        <w:t xml:space="preserve"> tab and set your organisation's password rules (for example Required change interval and Allowed grace period).</w:t>
      </w:r>
    </w:p>
    <w:p>
      <w:pPr>
        <w:pStyle w:val="ListParagraph"/>
        <w:numPr>
          <w:ilvl w:val="0"/>
          <w:numId w:val="12"/>
        </w:numPr>
      </w:pPr>
      <w:r>
        <w:t xml:space="preserve">To force a password change at first login: set </w:t>
      </w:r>
      <w:r>
        <w:rPr>
          <w:b/>
          <w:bCs/>
        </w:rPr>
        <w:t xml:space="preserve">Use custom password policy for Notes clients</w:t>
      </w:r>
      <w:r>
        <w:t xml:space="preserve"> to </w:t>
      </w:r>
      <w:r>
        <w:rPr>
          <w:b/>
          <w:bCs/>
        </w:rPr>
        <w:t xml:space="preserve">Yes</w:t>
      </w:r>
      <w:r>
        <w:t xml:space="preserve">. Then, on the </w:t>
      </w:r>
      <w:r>
        <w:rPr>
          <w:b/>
          <w:bCs/>
        </w:rPr>
        <w:t xml:space="preserve">Custom Password Policy</w:t>
      </w:r>
      <w:r>
        <w:t xml:space="preserve"> tab, enable </w:t>
      </w:r>
      <w:r>
        <w:rPr>
          <w:b/>
          <w:bCs/>
        </w:rPr>
        <w:t xml:space="preserve">Change password on first Notes client use</w:t>
      </w:r>
      <w:r>
        <w:t xml:space="preserve">. HCL: this works only if the policy is applied during user registration, which BulkReg does.</w:t>
      </w:r>
    </w:p>
    <w:p>
      <w:pPr>
        <w:pStyle w:val="ListParagraph"/>
        <w:numPr>
          <w:ilvl w:val="0"/>
          <w:numId w:val="12"/>
        </w:numPr>
      </w:pPr>
      <w:r>
        <w:t xml:space="preserve">Click </w:t>
      </w:r>
      <w:r>
        <w:rPr>
          <w:b/>
          <w:bCs/>
        </w:rPr>
        <w:t xml:space="preserve">Save &amp; Close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Security Settings document is listed in the Settings view, and its ID Vault tab shows your vault.</w:t>
            </w:r>
          </w:p>
        </w:tc>
      </w:tr>
    </w:tbl>
    <w:p>
      <w:pPr>
        <w:spacing w:after="80" w:before="0"/>
      </w:pPr>
    </w:p>
    <w:p>
      <w:pPr>
        <w:pStyle w:val="Heading2"/>
      </w:pPr>
      <w:r>
        <w:t xml:space="preserve">B8 Create the policy that assigns the vault</w:t>
      </w:r>
    </w:p>
    <w:p>
      <w:r>
        <w:t xml:space="preserve">Choose </w:t>
      </w:r>
      <w:r>
        <w:rPr>
          <w:b/>
          <w:bCs/>
        </w:rPr>
        <w:t xml:space="preserve">Option A (explicit)</w:t>
      </w:r>
      <w:r>
        <w:t xml:space="preserve"> or </w:t>
      </w:r>
      <w:r>
        <w:rPr>
          <w:b/>
          <w:bCs/>
        </w:rPr>
        <w:t xml:space="preserve">Option B (organizational)</w:t>
      </w:r>
      <w:r>
        <w:t xml:space="preserve"> using A4. Write your choice in worksheet row 9.</w:t>
      </w:r>
    </w:p>
    <w:p>
      <w:pPr>
        <w:pStyle w:val="Heading3"/>
      </w:pPr>
      <w:r>
        <w:t xml:space="preserve">Option A – Explicit policy (only the users BulkReg registers)</w:t>
      </w:r>
    </w:p>
    <w:p>
      <w:r>
        <w:rPr>
          <w:b/>
          <w:bCs/>
        </w:rPr>
        <w:t xml:space="preserve">Who:</w:t>
      </w:r>
      <w:r>
        <w:t xml:space="preserve"> Domino administrator with [PolicyCreator]   </w:t>
      </w:r>
      <w:r>
        <w:rPr>
          <w:b/>
          <w:bCs/>
        </w:rPr>
        <w:t xml:space="preserve">Where:</w:t>
      </w:r>
      <w:r>
        <w:t xml:space="preserve"> Domino Administrator   </w:t>
      </w:r>
      <w:r>
        <w:rPr>
          <w:b/>
          <w:bCs/>
        </w:rPr>
        <w:t xml:space="preserve">Changes:</w:t>
      </w:r>
      <w:r>
        <w:t xml:space="preserve"> creates one policy document in names.nsf</w:t>
      </w:r>
    </w:p>
    <w:p>
      <w:pPr>
        <w:pStyle w:val="ListParagraph"/>
        <w:numPr>
          <w:ilvl w:val="0"/>
          <w:numId w:val="13"/>
        </w:numPr>
      </w:pPr>
      <w:r>
        <w:t xml:space="preserve">Click the </w:t>
      </w:r>
      <w:r>
        <w:rPr>
          <w:b/>
          <w:bCs/>
        </w:rPr>
        <w:t xml:space="preserve">People &amp; Groups</w:t>
      </w:r>
      <w:r>
        <w:t xml:space="preserve"> tab, then open the </w:t>
      </w:r>
      <w:r>
        <w:rPr>
          <w:b/>
          <w:bCs/>
        </w:rPr>
        <w:t xml:space="preserve">Policies</w:t>
      </w:r>
      <w:r>
        <w:t xml:space="preserve"> view.</w:t>
      </w:r>
    </w:p>
    <w:p>
      <w:pPr>
        <w:pStyle w:val="ListParagraph"/>
        <w:numPr>
          <w:ilvl w:val="0"/>
          <w:numId w:val="13"/>
        </w:numPr>
      </w:pPr>
      <w:r>
        <w:t xml:space="preserve">Click </w:t>
      </w:r>
      <w:r>
        <w:rPr>
          <w:b/>
          <w:bCs/>
        </w:rPr>
        <w:t xml:space="preserve">Add Policy</w:t>
      </w:r>
      <w:r>
        <w:t xml:space="preserve">. </w:t>
      </w:r>
      <w:r>
        <w:rPr>
          <w:i/>
          <w:iCs/>
        </w:rPr>
        <w:t xml:space="preserve">Result:</w:t>
      </w:r>
      <w:r>
        <w:t xml:space="preserve"> a new Policy document opens.</w:t>
      </w:r>
    </w:p>
    <w:p>
      <w:pPr>
        <w:pStyle w:val="ListParagraph"/>
        <w:numPr>
          <w:ilvl w:val="0"/>
          <w:numId w:val="13"/>
        </w:numPr>
      </w:pPr>
      <w:r>
        <w:t xml:space="preserve">In </w:t>
      </w:r>
      <w:r>
        <w:rPr>
          <w:b/>
          <w:bCs/>
        </w:rPr>
        <w:t xml:space="preserve">Policy name</w:t>
      </w:r>
      <w:r>
        <w:t xml:space="preserve">, type the name from worksheet row 9 </w:t>
      </w:r>
      <w:r>
        <w:rPr>
          <w:b/>
          <w:bCs/>
        </w:rPr>
        <w:t xml:space="preserve">without</w:t>
      </w:r>
      <w:r>
        <w:t xml:space="preserve"> </w:t>
      </w:r>
      <w:r>
        <w:rPr>
          <w:rFonts w:ascii="Consolas" w:cs="Consolas" w:eastAsia="Consolas" w:hAnsi="Consolas"/>
          <w:color w:val="0F5FDC"/>
          <w:sz w:val="20"/>
          <w:szCs w:val="20"/>
        </w:rPr>
        <w:t xml:space="preserve">*/</w:t>
      </w:r>
      <w:r>
        <w:t xml:space="preserve">, for example </w:t>
      </w:r>
      <w:r>
        <w:rPr>
          <w:rFonts w:ascii="Consolas" w:cs="Consolas" w:eastAsia="Consolas" w:hAnsi="Consolas"/>
          <w:color w:val="0F5FDC"/>
          <w:sz w:val="20"/>
          <w:szCs w:val="20"/>
        </w:rPr>
        <w:t xml:space="preserve">DirSync-Vault</w:t>
      </w:r>
      <w:r>
        <w:t xml:space="preserve">.</w:t>
      </w:r>
    </w:p>
    <w:p>
      <w:pPr>
        <w:pStyle w:val="ListParagraph"/>
        <w:numPr>
          <w:ilvl w:val="0"/>
          <w:numId w:val="13"/>
        </w:numPr>
      </w:pPr>
      <w:r>
        <w:t xml:space="preserve">Set </w:t>
      </w:r>
      <w:r>
        <w:rPr>
          <w:b/>
          <w:bCs/>
        </w:rPr>
        <w:t xml:space="preserve">Policy type</w:t>
      </w:r>
      <w:r>
        <w:t xml:space="preserve"> to </w:t>
      </w:r>
      <w:r>
        <w:rPr>
          <w:b/>
          <w:bCs/>
        </w:rPr>
        <w:t xml:space="preserve">Explicit</w:t>
      </w:r>
      <w:r>
        <w:t xml:space="preserve">.</w:t>
      </w:r>
    </w:p>
    <w:p>
      <w:pPr>
        <w:pStyle w:val="ListParagraph"/>
        <w:numPr>
          <w:ilvl w:val="0"/>
          <w:numId w:val="13"/>
        </w:numPr>
      </w:pPr>
      <w:r>
        <w:t xml:space="preserve">Enter a </w:t>
      </w:r>
      <w:r>
        <w:rPr>
          <w:b/>
          <w:bCs/>
        </w:rPr>
        <w:t xml:space="preserve">Description</w:t>
      </w:r>
      <w:r>
        <w:t xml:space="preserve">, for example: BulkReg – DirSync users, ID vault DirSyncVault.</w:t>
      </w:r>
    </w:p>
    <w:p>
      <w:pPr>
        <w:pStyle w:val="ListParagraph"/>
        <w:numPr>
          <w:ilvl w:val="0"/>
          <w:numId w:val="13"/>
        </w:numPr>
      </w:pPr>
      <w:r>
        <w:t xml:space="preserve">In the </w:t>
      </w:r>
      <w:r>
        <w:rPr>
          <w:b/>
          <w:bCs/>
        </w:rPr>
        <w:t xml:space="preserve">Security</w:t>
      </w:r>
      <w:r>
        <w:t xml:space="preserve"> settings field, select the Security Settings document from B7. Press </w:t>
      </w:r>
      <w:r>
        <w:rPr>
          <w:b/>
          <w:bCs/>
        </w:rPr>
        <w:t xml:space="preserve">F9</w:t>
      </w:r>
      <w:r>
        <w:t xml:space="preserve"> if it is not listed.</w:t>
      </w:r>
    </w:p>
    <w:p>
      <w:pPr>
        <w:pStyle w:val="ListParagraph"/>
        <w:numPr>
          <w:ilvl w:val="0"/>
          <w:numId w:val="13"/>
        </w:numPr>
      </w:pPr>
      <w:r>
        <w:t xml:space="preserve">Leave the other settings types empty unless your organisation requires them.</w:t>
      </w:r>
    </w:p>
    <w:p>
      <w:pPr>
        <w:pStyle w:val="ListParagraph"/>
        <w:numPr>
          <w:ilvl w:val="0"/>
          <w:numId w:val="13"/>
        </w:numPr>
      </w:pPr>
      <w:r>
        <w:t xml:space="preserve">Click </w:t>
      </w:r>
      <w:r>
        <w:rPr>
          <w:b/>
          <w:bCs/>
        </w:rPr>
        <w:t xml:space="preserve">Save &amp; Close</w:t>
      </w:r>
      <w:r>
        <w:t xml:space="preserve">.</w:t>
      </w:r>
    </w:p>
    <w:p>
      <w:pPr>
        <w:pStyle w:val="ListParagraph"/>
        <w:numPr>
          <w:ilvl w:val="0"/>
          <w:numId w:val="13"/>
        </w:numPr>
      </w:pPr>
      <w:r>
        <w:t xml:space="preserve">Look at the Policies view. HCL: Domino stores an explicit policy as </w:t>
      </w:r>
      <w:r>
        <w:rPr>
          <w:rFonts w:ascii="Consolas" w:cs="Consolas" w:eastAsia="Consolas" w:hAnsi="Consolas"/>
          <w:color w:val="0F5FDC"/>
          <w:sz w:val="20"/>
          <w:szCs w:val="20"/>
        </w:rPr>
        <w:t xml:space="preserve">*/policyname</w:t>
      </w:r>
      <w:r>
        <w:t xml:space="preserve">, so the policy is listed as </w:t>
      </w:r>
      <w:r>
        <w:rPr>
          <w:rFonts w:ascii="Consolas" w:cs="Consolas" w:eastAsia="Consolas" w:hAnsi="Consolas"/>
          <w:color w:val="0F5FDC"/>
          <w:sz w:val="20"/>
          <w:szCs w:val="20"/>
        </w:rPr>
        <w:t xml:space="preserve">*/DirSync-Vault</w:t>
      </w:r>
      <w:r>
        <w:t xml:space="preserve">. </w:t>
      </w:r>
      <w:r>
        <w:rPr>
          <w:b/>
          <w:bCs/>
        </w:rPr>
        <w:t xml:space="preserve">Copy this exact name into the worksheet.</w:t>
      </w:r>
      <w:r>
        <w:t xml:space="preserve"> You will use it in bulkreg.ini and server_mapping.csv.</w:t>
      </w:r>
    </w:p>
    <w:p>
      <w:pPr>
        <w:pStyle w:val="ListParagraph"/>
        <w:numPr>
          <w:ilvl w:val="0"/>
          <w:numId w:val="13"/>
        </w:numPr>
      </w:pPr>
      <w:r>
        <w:t xml:space="preserve">Repeat B7 and B8 for every additional vault or region.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BulkReg passes the policy name to </w:t>
            </w:r>
            <w:r>
              <w:rPr>
                <w:rFonts w:ascii="Consolas" w:cs="Consolas" w:eastAsia="Consolas" w:hAnsi="Consolas"/>
                <w:color w:val="0F5FDC"/>
                <w:sz w:val="20"/>
                <w:szCs w:val="20"/>
              </w:rPr>
              <w:t xml:space="preserve">NotesRegistration.PolicyName</w:t>
            </w:r>
            <w:r>
              <w:t xml:space="preserve">. Use the name exactly as the Policies view shows it (with </w:t>
            </w:r>
            <w:r>
              <w:rPr>
                <w:rFonts w:ascii="Consolas" w:cs="Consolas" w:eastAsia="Consolas" w:hAnsi="Consolas"/>
                <w:color w:val="0F5FDC"/>
                <w:sz w:val="20"/>
                <w:szCs w:val="20"/>
              </w:rPr>
              <w:t xml:space="preserve">*/</w:t>
            </w:r>
            <w:r>
              <w:t xml:space="preserve">). The pilot (C5) confirms it: Person document &gt; </w:t>
            </w:r>
            <w:r>
              <w:rPr>
                <w:b/>
                <w:bCs/>
              </w:rPr>
              <w:t xml:space="preserve">Policy synopsis</w:t>
            </w:r>
            <w:r>
              <w:t xml:space="preserve"> must show this policy.</w:t>
            </w:r>
          </w:p>
        </w:tc>
      </w:tr>
    </w:tbl>
    <w:p>
      <w:pPr>
        <w:spacing w:after="80" w:before="0"/>
      </w:pPr>
    </w:p>
    <w:p>
      <w:pPr>
        <w:pStyle w:val="Heading3"/>
      </w:pPr>
      <w:r>
        <w:t xml:space="preserve">Option B – Organizational policy (everyone under an org or OU)</w:t>
      </w:r>
    </w:p>
    <w:p>
      <w:pPr>
        <w:pStyle w:val="ListParagraph"/>
        <w:numPr>
          <w:ilvl w:val="0"/>
          <w:numId w:val="14"/>
        </w:numPr>
      </w:pPr>
      <w:r>
        <w:t xml:space="preserve">Click the </w:t>
      </w:r>
      <w:r>
        <w:rPr>
          <w:b/>
          <w:bCs/>
        </w:rPr>
        <w:t xml:space="preserve">People &amp; Groups</w:t>
      </w:r>
      <w:r>
        <w:t xml:space="preserve"> tab, then open the </w:t>
      </w:r>
      <w:r>
        <w:rPr>
          <w:b/>
          <w:bCs/>
        </w:rPr>
        <w:t xml:space="preserve">Policies</w:t>
      </w:r>
      <w:r>
        <w:t xml:space="preserve"> view.</w:t>
      </w:r>
    </w:p>
    <w:p>
      <w:pPr>
        <w:pStyle w:val="ListParagraph"/>
        <w:numPr>
          <w:ilvl w:val="0"/>
          <w:numId w:val="14"/>
        </w:numPr>
      </w:pPr>
      <w:r>
        <w:t xml:space="preserve">Check whether a policy for your org or OU already exists (for example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 If it does, </w:t>
      </w:r>
      <w:r>
        <w:rPr>
          <w:b/>
          <w:bCs/>
        </w:rPr>
        <w:t xml:space="preserve">edit</w:t>
      </w:r>
      <w:r>
        <w:t xml:space="preserve"> it in step 6 instead of creating a new one.</w:t>
      </w:r>
    </w:p>
    <w:p>
      <w:pPr>
        <w:pStyle w:val="ListParagraph"/>
        <w:numPr>
          <w:ilvl w:val="0"/>
          <w:numId w:val="14"/>
        </w:numPr>
      </w:pPr>
      <w:r>
        <w:t xml:space="preserve">Click </w:t>
      </w:r>
      <w:r>
        <w:rPr>
          <w:b/>
          <w:bCs/>
        </w:rPr>
        <w:t xml:space="preserve">Add Policy</w:t>
      </w:r>
      <w:r>
        <w:t xml:space="preserve">.</w:t>
      </w:r>
    </w:p>
    <w:p>
      <w:pPr>
        <w:pStyle w:val="ListParagraph"/>
        <w:numPr>
          <w:ilvl w:val="0"/>
          <w:numId w:val="14"/>
        </w:numPr>
      </w:pPr>
      <w:r>
        <w:t xml:space="preserve">In </w:t>
      </w:r>
      <w:r>
        <w:rPr>
          <w:b/>
          <w:bCs/>
        </w:rPr>
        <w:t xml:space="preserve">Policy name</w:t>
      </w:r>
      <w:r>
        <w:t xml:space="preserve">, type the organization or OU </w:t>
      </w:r>
      <w:r>
        <w:rPr>
          <w:b/>
          <w:bCs/>
        </w:rPr>
        <w:t xml:space="preserve">without</w:t>
      </w:r>
      <w:r>
        <w:t xml:space="preserve"> </w:t>
      </w:r>
      <w:r>
        <w:rPr>
          <w:rFonts w:ascii="Consolas" w:cs="Consolas" w:eastAsia="Consolas" w:hAnsi="Consolas"/>
          <w:color w:val="0F5FDC"/>
          <w:sz w:val="20"/>
          <w:szCs w:val="20"/>
        </w:rPr>
        <w:t xml:space="preserve">*/</w:t>
      </w:r>
      <w:r>
        <w:t xml:space="preserve">, for example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w:t>
      </w:r>
    </w:p>
    <w:p>
      <w:pPr>
        <w:pStyle w:val="ListParagraph"/>
        <w:numPr>
          <w:ilvl w:val="0"/>
          <w:numId w:val="14"/>
        </w:numPr>
      </w:pPr>
      <w:r>
        <w:t xml:space="preserve">Set </w:t>
      </w:r>
      <w:r>
        <w:rPr>
          <w:b/>
          <w:bCs/>
        </w:rPr>
        <w:t xml:space="preserve">Policy type</w:t>
      </w:r>
      <w:r>
        <w:t xml:space="preserve"> to </w:t>
      </w:r>
      <w:r>
        <w:rPr>
          <w:b/>
          <w:bCs/>
        </w:rPr>
        <w:t xml:space="preserve">Organizational</w:t>
      </w:r>
      <w:r>
        <w:t xml:space="preserve">.</w:t>
      </w:r>
    </w:p>
    <w:p>
      <w:pPr>
        <w:pStyle w:val="ListParagraph"/>
        <w:numPr>
          <w:ilvl w:val="0"/>
          <w:numId w:val="14"/>
        </w:numPr>
      </w:pPr>
      <w:r>
        <w:t xml:space="preserve">In the </w:t>
      </w:r>
      <w:r>
        <w:rPr>
          <w:b/>
          <w:bCs/>
        </w:rPr>
        <w:t xml:space="preserve">Security</w:t>
      </w:r>
      <w:r>
        <w:t xml:space="preserve"> settings field, select the Security Settings document from B7. Press </w:t>
      </w:r>
      <w:r>
        <w:rPr>
          <w:b/>
          <w:bCs/>
        </w:rPr>
        <w:t xml:space="preserve">F9</w:t>
      </w:r>
      <w:r>
        <w:t xml:space="preserve"> if it is not listed.</w:t>
      </w:r>
    </w:p>
    <w:p>
      <w:pPr>
        <w:pStyle w:val="ListParagraph"/>
        <w:numPr>
          <w:ilvl w:val="0"/>
          <w:numId w:val="14"/>
        </w:numPr>
      </w:pPr>
      <w:r>
        <w:t xml:space="preserve">Click </w:t>
      </w:r>
      <w:r>
        <w:rPr>
          <w:b/>
          <w:bCs/>
        </w:rPr>
        <w:t xml:space="preserve">Save &amp; Close</w:t>
      </w:r>
      <w:r>
        <w:t xml:space="preserve">. </w:t>
      </w:r>
      <w:r>
        <w:rPr>
          <w:i/>
          <w:iCs/>
        </w:rPr>
        <w:t xml:space="preserve">Result:</w:t>
      </w:r>
      <w:r>
        <w:t xml:space="preserve"> the Policies view lists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w:t>
      </w:r>
    </w:p>
    <w:p>
      <w:pPr>
        <w:pStyle w:val="ListParagraph"/>
        <w:numPr>
          <w:ilvl w:val="0"/>
          <w:numId w:val="14"/>
        </w:numPr>
      </w:pPr>
      <w:r>
        <w:t xml:space="preserve">In bulkreg.ini set </w:t>
      </w:r>
      <w:r>
        <w:rPr>
          <w:rFonts w:ascii="Consolas" w:cs="Consolas" w:eastAsia="Consolas" w:hAnsi="Consolas"/>
          <w:color w:val="0F5FDC"/>
          <w:sz w:val="20"/>
          <w:szCs w:val="20"/>
        </w:rPr>
        <w:t xml:space="preserve">OrgPolicyAssignsVault=1</w:t>
      </w:r>
      <w:r>
        <w:t xml:space="preserve"> and leave </w:t>
      </w:r>
      <w:r>
        <w:rPr>
          <w:rFonts w:ascii="Consolas" w:cs="Consolas" w:eastAsia="Consolas" w:hAnsi="Consolas"/>
          <w:color w:val="0F5FDC"/>
          <w:sz w:val="20"/>
          <w:szCs w:val="20"/>
        </w:rPr>
        <w:t xml:space="preserve">DefaultPolicy=</w:t>
      </w:r>
      <w:r>
        <w:t xml:space="preserve"> empty (B11). In server_mapping.csv, put </w:t>
      </w:r>
      <w:r>
        <w:rPr>
          <w:rFonts w:ascii="Consolas" w:cs="Consolas" w:eastAsia="Consolas" w:hAnsi="Consolas"/>
          <w:color w:val="0F5FDC"/>
          <w:sz w:val="20"/>
          <w:szCs w:val="20"/>
        </w:rPr>
        <w:t xml:space="preserve">-</w:t>
      </w:r>
      <w:r>
        <w:t xml:space="preserve"> in the Policy column of the rules that rely on it (B12).</w:t>
      </w:r>
    </w:p>
    <w:p>
      <w:pPr>
        <w:pStyle w:val="ListParagraph"/>
        <w:numPr>
          <w:ilvl w:val="0"/>
          <w:numId w:val="14"/>
        </w:numPr>
      </w:pPr>
      <w:r>
        <w:t xml:space="preserve">If you use an OU policy (</w:t>
      </w:r>
      <w:r>
        <w:rPr>
          <w:rFonts w:ascii="Consolas" w:cs="Consolas" w:eastAsia="Consolas" w:hAnsi="Consolas"/>
          <w:color w:val="0F5FDC"/>
          <w:sz w:val="20"/>
          <w:szCs w:val="20"/>
        </w:rPr>
        <w:t xml:space="preserve">*/Sales/Demo</w:t>
      </w:r>
      <w:r>
        <w:t xml:space="preserve">), make sure the mapping gives those users OrgUnit </w:t>
      </w:r>
      <w:r>
        <w:rPr>
          <w:rFonts w:ascii="Consolas" w:cs="Consolas" w:eastAsia="Consolas" w:hAnsi="Consolas"/>
          <w:color w:val="0F5FDC"/>
          <w:sz w:val="20"/>
          <w:szCs w:val="20"/>
        </w:rPr>
        <w:t xml:space="preserve">Sales</w:t>
      </w:r>
      <w:r>
        <w:t xml:space="preserve">, so they are registered as </w:t>
      </w:r>
      <w:r>
        <w:rPr>
          <w:rFonts w:ascii="Consolas" w:cs="Consolas" w:eastAsia="Consolas" w:hAnsi="Consolas"/>
          <w:color w:val="0F5FDC"/>
          <w:sz w:val="20"/>
          <w:szCs w:val="20"/>
        </w:rPr>
        <w:t xml:space="preserve">John Smith/Sales/Demo</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Option A: each explicit policy is listed, linked to a Security Settings document with the right vault, and its exact name is in the worksheet. Option B: the organizational policy is listed, linked to that Security Settings document, approved, and OrgPolicyAssignsVault=1.</w:t>
            </w:r>
          </w:p>
        </w:tc>
      </w:tr>
    </w:tbl>
    <w:p>
      <w:pPr>
        <w:spacing w:after="80" w:before="0"/>
      </w:pPr>
    </w:p>
    <w:p>
      <w:pPr>
        <w:pStyle w:val="Heading2"/>
      </w:pPr>
      <w:r>
        <w:t xml:space="preserve">B9 Create the working folders</w:t>
      </w:r>
    </w:p>
    <w:p>
      <w:r>
        <w:rPr>
          <w:b/>
          <w:bCs/>
        </w:rPr>
        <w:t xml:space="preserve">Who:</w:t>
      </w:r>
      <w:r>
        <w:t xml:space="preserve"> Windows administrator   </w:t>
      </w:r>
      <w:r>
        <w:rPr>
          <w:b/>
          <w:bCs/>
        </w:rPr>
        <w:t xml:space="preserve">Where:</w:t>
      </w:r>
      <w:r>
        <w:t xml:space="preserve"> Admin workstation   </w:t>
      </w:r>
      <w:r>
        <w:rPr>
          <w:b/>
          <w:bCs/>
        </w:rPr>
        <w:t xml:space="preserve">Changes:</w:t>
      </w:r>
      <w:r>
        <w:t xml:space="preserve"> creates C:\BulkReg and six subfolders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4633"/>
        <w:gridCol w:w="2534"/>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Folder</w:t>
            </w:r>
          </w:p>
        </w:tc>
        <w:tc>
          <w:tcPr>
            <w:tcW w:type="dxa" w:w="463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Holds</w:t>
            </w:r>
          </w:p>
        </w:tc>
        <w:tc>
          <w:tcPr>
            <w:tcW w:type="dxa" w:w="253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Access</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bulkreg.ini, server_mapping.csv</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C:\BulkReg\batches</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files, summaries, results (names and email addresses)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C:\BulkReg\ids</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 files created during registration</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C:\BulkReg\secure</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Initial-password files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C:\BulkReg\audit</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 CSVs, debug logs</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Admins and auditors (read)</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C:\BulkReg\cert</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Certifier ID (only with B5 Option 2)</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bl>
    <w:p>
      <w:pPr>
        <w:spacing w:after="80" w:before="0"/>
      </w:pPr>
    </w:p>
    <w:p>
      <w:pPr>
        <w:pStyle w:val="Heading3"/>
      </w:pPr>
      <w:r>
        <w:t xml:space="preserve">Steps (PowerShell)</w:t>
      </w:r>
    </w:p>
    <w:p>
      <w:pPr>
        <w:pStyle w:val="ListParagraph"/>
        <w:numPr>
          <w:ilvl w:val="0"/>
          <w:numId w:val="15"/>
        </w:numPr>
      </w:pPr>
      <w:r>
        <w:t xml:space="preserve">Click </w:t>
      </w:r>
      <w:r>
        <w:rPr>
          <w:b/>
          <w:bCs/>
        </w:rPr>
        <w:t xml:space="preserve">Start</w:t>
      </w:r>
      <w:r>
        <w:t xml:space="preserve">, type </w:t>
      </w:r>
      <w:r>
        <w:rPr>
          <w:rFonts w:ascii="Consolas" w:cs="Consolas" w:eastAsia="Consolas" w:hAnsi="Consolas"/>
          <w:color w:val="0F5FDC"/>
          <w:sz w:val="20"/>
          <w:szCs w:val="20"/>
        </w:rPr>
        <w:t xml:space="preserve">PowerShell</w:t>
      </w:r>
      <w:r>
        <w:t xml:space="preserve">, right-click </w:t>
      </w:r>
      <w:r>
        <w:rPr>
          <w:b/>
          <w:bCs/>
        </w:rPr>
        <w:t xml:space="preserve">Windows PowerShell</w:t>
      </w:r>
      <w:r>
        <w:t xml:space="preserve"> and choose </w:t>
      </w:r>
      <w:r>
        <w:rPr>
          <w:b/>
          <w:bCs/>
        </w:rPr>
        <w:t xml:space="preserve">Run as administrator</w:t>
      </w:r>
      <w:r>
        <w:t xml:space="preserve">.</w:t>
      </w:r>
    </w:p>
    <w:p>
      <w:pPr>
        <w:pStyle w:val="ListParagraph"/>
        <w:numPr>
          <w:ilvl w:val="0"/>
          <w:numId w:val="15"/>
        </w:numPr>
      </w:pPr>
      <w:r>
        <w:t xml:space="preserve">Copy the block below, paste it into the window and press </w:t>
      </w:r>
      <w:r>
        <w:rPr>
          <w:b/>
          <w:bCs/>
        </w:rPr>
        <w:t xml:space="preserve">Enter</w:t>
      </w:r>
      <w:r>
        <w:t xml:space="preserve">. </w:t>
      </w:r>
      <w:r>
        <w:rPr>
          <w:i/>
          <w:iCs/>
        </w:rPr>
        <w:t xml:space="preserve">Result:</w:t>
      </w:r>
      <w:r>
        <w:t xml:space="preserve"> six </w:t>
      </w:r>
      <w:r>
        <w:rPr>
          <w:rFonts w:ascii="Consolas" w:cs="Consolas" w:eastAsia="Consolas" w:hAnsi="Consolas"/>
          <w:color w:val="0F5FDC"/>
          <w:sz w:val="20"/>
          <w:szCs w:val="20"/>
        </w:rPr>
        <w:t xml:space="preserve">Directory</w:t>
      </w:r>
      <w:r>
        <w:t xml:space="preserve"> lines and </w:t>
      </w:r>
      <w:r>
        <w:rPr>
          <w:rFonts w:ascii="Consolas" w:cs="Consolas" w:eastAsia="Consolas" w:hAnsi="Consolas"/>
          <w:color w:val="0F5FDC"/>
          <w:sz w:val="20"/>
          <w:szCs w:val="20"/>
        </w:rPr>
        <w:t xml:space="preserve">Successfully processed 1 files</w:t>
      </w:r>
      <w:r>
        <w:t xml:space="preserve"> four times.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$b = 'C:\BulkReg'</w:t>
            </w:r>
          </w:p>
          <w:p>
            <w:pPr>
              <w:spacing w:after="0" w:before="0" w:line="240"/>
            </w:pPr>
            <w:r>
              <w:rPr>
                <w:rFonts w:ascii="Consolas" w:cs="Consolas" w:eastAsia="Consolas" w:hAnsi="Consolas"/>
                <w:color w:val="14142B"/>
                <w:sz w:val="16"/>
                <w:szCs w:val="16"/>
              </w:rPr>
              <w:t xml:space="preserve">'config','batches','ids','secure','audit','cert' | ForEach-Object { New-Item -ItemType Directory -Force "$b\$_" }</w:t>
            </w:r>
          </w:p>
          <w:p>
            <w:pPr>
              <w:spacing w:after="0" w:before="0" w:line="240"/>
            </w:pPr>
            <w:r>
              <w:rPr>
                <w:rFonts w:ascii="Consolas" w:cs="Consolas" w:eastAsia="Consolas" w:hAnsi="Consolas"/>
                <w:color w:val="14142B"/>
                <w:sz w:val="16"/>
                <w:szCs w:val="16"/>
              </w:rPr>
              <w:t xml:space="preserve">'batches','ids','secure','cert' | ForEach-Object {</w:t>
            </w:r>
          </w:p>
          <w:p>
            <w:pPr>
              <w:spacing w:after="0" w:before="0" w:line="240"/>
            </w:pPr>
            <w:r>
              <w:rPr>
                <w:rFonts w:ascii="Consolas" w:cs="Consolas" w:eastAsia="Consolas" w:hAnsi="Consolas"/>
                <w:color w:val="14142B"/>
                <w:sz w:val="16"/>
                <w:szCs w:val="16"/>
              </w:rPr>
              <w:t xml:space="preserve">  icacls "$b\$_" /inheritance:r /grant:r '*S-1-5-32-544:(OI)(CI)F' '*S-1-5-18:(OI)(CI)F' "${env:USERDOMAIN}\${env:USERNAME}:(OI)(CI)F"</w:t>
            </w:r>
          </w:p>
          <w:p>
            <w:pPr>
              <w:spacing w:after="0" w:before="0" w:line="240"/>
            </w:pPr>
            <w:r>
              <w:rPr>
                <w:rFonts w:ascii="Consolas" w:cs="Consolas" w:eastAsia="Consolas" w:hAnsi="Consolas"/>
                <w:color w:val="14142B"/>
                <w:sz w:val="16"/>
                <w:szCs w:val="16"/>
              </w:rPr>
              <w:t xml:space="preserve">}</w:t>
            </w:r>
          </w:p>
        </w:tc>
      </w:tr>
    </w:tbl>
    <w:p>
      <w:pPr>
        <w:spacing w:after="80" w:before="0"/>
      </w:pPr>
    </w:p>
    <w:p>
      <w:pPr>
        <w:pStyle w:val="ListParagraph"/>
        <w:numPr>
          <w:ilvl w:val="0"/>
          <w:numId w:val="16"/>
        </w:numPr>
      </w:pPr>
      <w:r>
        <w:t xml:space="preserve">To check, type </w:t>
      </w:r>
      <w:r>
        <w:rPr>
          <w:rFonts w:ascii="Consolas" w:cs="Consolas" w:eastAsia="Consolas" w:hAnsi="Consolas"/>
          <w:color w:val="0F5FDC"/>
          <w:sz w:val="20"/>
          <w:szCs w:val="20"/>
        </w:rPr>
        <w:t xml:space="preserve">icacls C:\BulkReg\ids</w:t>
      </w:r>
      <w:r>
        <w:t xml:space="preserve"> and press Enter. </w:t>
      </w:r>
      <w:r>
        <w:rPr>
          <w:i/>
          <w:iCs/>
        </w:rPr>
        <w:t xml:space="preserve">Result:</w:t>
      </w:r>
      <w:r>
        <w:t xml:space="preserve"> only BUILTIN\Administrators, NT AUTHORITY\SYSTEM and your account are listed.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Explorer alternative: create the folders, then for batches, ids, secure and cert open </w:t>
            </w:r>
            <w:r>
              <w:rPr>
                <w:b/>
                <w:bCs/>
              </w:rPr>
              <w:t xml:space="preserve">Properties &gt; Security &gt; Advanced &gt; Disable inheritance &gt; Remove all inherited permissions</w:t>
            </w:r>
            <w:r>
              <w:t xml:space="preserve">, and add only Administrators, SYSTEM and your account. Helper alternative: </w:t>
            </w:r>
            <w:r>
              <w:rPr>
                <w:rFonts w:ascii="Consolas" w:cs="Consolas" w:eastAsia="Consolas" w:hAnsi="Consolas"/>
                <w:color w:val="0F5FDC"/>
                <w:sz w:val="20"/>
                <w:szCs w:val="20"/>
              </w:rPr>
              <w:t xml:space="preserve">bulkreg.cmd Init</w:t>
            </w:r>
            <w:r>
              <w:t xml:space="preserve"> after B10.</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six folders exist, and batches, ids, secure and cert list only Administrators, SYSTEM and your account.</w:t>
            </w:r>
          </w:p>
        </w:tc>
      </w:tr>
    </w:tbl>
    <w:p>
      <w:pPr>
        <w:spacing w:after="80" w:before="0"/>
      </w:pPr>
    </w:p>
    <w:p>
      <w:pPr>
        <w:pStyle w:val="Heading2"/>
      </w:pPr>
      <w:r>
        <w:t xml:space="preserve">B10 Put the BulkReg kit on the workstation</w:t>
      </w:r>
    </w:p>
    <w:p>
      <w:r>
        <w:rPr>
          <w:b/>
          <w:bCs/>
        </w:rPr>
        <w:t xml:space="preserve">Who:</w:t>
      </w:r>
      <w:r>
        <w:t xml:space="preserve"> Domino administrator   </w:t>
      </w:r>
      <w:r>
        <w:rPr>
          <w:b/>
          <w:bCs/>
        </w:rPr>
        <w:t xml:space="preserve">Where:</w:t>
      </w:r>
      <w:r>
        <w:t xml:space="preserve"> Admin workstation   </w:t>
      </w:r>
      <w:r>
        <w:rPr>
          <w:b/>
          <w:bCs/>
        </w:rPr>
        <w:t xml:space="preserve">Changes:</w:t>
      </w:r>
      <w:r>
        <w:t xml:space="preserve"> creates C:\BulkReg-kit</w:t>
      </w:r>
    </w:p>
    <w:p>
      <w:r>
        <w:t xml:space="preserve">The </w:t>
      </w:r>
      <w:r>
        <w:rPr>
          <w:b/>
          <w:bCs/>
        </w:rPr>
        <w:t xml:space="preserve">kit</w:t>
      </w:r>
      <w:r>
        <w:t xml:space="preserve"> (code, templates, documentation) lives in </w:t>
      </w:r>
      <w:r>
        <w:rPr>
          <w:rFonts w:ascii="Consolas" w:cs="Consolas" w:eastAsia="Consolas" w:hAnsi="Consolas"/>
          <w:color w:val="0F5FDC"/>
          <w:sz w:val="20"/>
          <w:szCs w:val="20"/>
        </w:rPr>
        <w:t xml:space="preserve">C:\BulkReg-kit</w:t>
      </w:r>
      <w:r>
        <w:t xml:space="preserve">. It is kept separate from the working folder </w:t>
      </w:r>
      <w:r>
        <w:rPr>
          <w:rFonts w:ascii="Consolas" w:cs="Consolas" w:eastAsia="Consolas" w:hAnsi="Consolas"/>
          <w:color w:val="0F5FDC"/>
          <w:sz w:val="20"/>
          <w:szCs w:val="20"/>
        </w:rPr>
        <w:t xml:space="preserve">C:\BulkReg</w:t>
      </w:r>
      <w:r>
        <w:t xml:space="preserve"> so that data never ends up in Git.</w:t>
      </w:r>
    </w:p>
    <w:p>
      <w:pPr>
        <w:pStyle w:val="Heading3"/>
      </w:pPr>
      <w:r>
        <w:t xml:space="preserve">Option 1 – from the GitHub repository (Git for Windows installed)</w:t>
      </w:r>
    </w:p>
    <w:p>
      <w:pPr>
        <w:pStyle w:val="ListParagraph"/>
        <w:numPr>
          <w:ilvl w:val="0"/>
          <w:numId w:val="17"/>
        </w:numPr>
      </w:pPr>
      <w:r>
        <w:t xml:space="preserve">Open PowerShell (normal, not elevated).</w:t>
      </w:r>
    </w:p>
    <w:p>
      <w:pPr>
        <w:pStyle w:val="ListParagraph"/>
        <w:numPr>
          <w:ilvl w:val="0"/>
          <w:numId w:val="17"/>
        </w:numPr>
      </w:pPr>
      <w:r>
        <w:t xml:space="preserve">Type </w:t>
      </w:r>
      <w:r>
        <w:rPr>
          <w:rFonts w:ascii="Consolas" w:cs="Consolas" w:eastAsia="Consolas" w:hAnsi="Consolas"/>
          <w:color w:val="0F5FDC"/>
          <w:sz w:val="20"/>
          <w:szCs w:val="20"/>
        </w:rPr>
        <w:t xml:space="preserve">git clone https://github.com/&lt;org-or-user&gt;/&lt;repo&gt;.git C:\BulkReg-kit</w:t>
      </w:r>
      <w:r>
        <w:t xml:space="preserve"> and press Enter. </w:t>
      </w:r>
      <w:r>
        <w:rPr>
          <w:i/>
          <w:iCs/>
        </w:rPr>
        <w:t xml:space="preserve">Result:</w:t>
      </w:r>
      <w:r>
        <w:t xml:space="preserve"> </w:t>
      </w:r>
      <w:r>
        <w:rPr>
          <w:rFonts w:ascii="Consolas" w:cs="Consolas" w:eastAsia="Consolas" w:hAnsi="Consolas"/>
          <w:color w:val="0F5FDC"/>
          <w:sz w:val="20"/>
          <w:szCs w:val="20"/>
        </w:rPr>
        <w:t xml:space="preserve">Cloning into 'C:\BulkReg-kit'... done.</w:t>
      </w:r>
    </w:p>
    <w:p>
      <w:pPr>
        <w:pStyle w:val="Heading3"/>
      </w:pPr>
      <w:r>
        <w:t xml:space="preserve">Option 2 – from a ZIP or a share</w:t>
      </w:r>
    </w:p>
    <w:p>
      <w:pPr>
        <w:pStyle w:val="ListParagraph"/>
        <w:numPr>
          <w:ilvl w:val="0"/>
          <w:numId w:val="18"/>
        </w:numPr>
      </w:pPr>
      <w:r>
        <w:t xml:space="preserve">Copy the kit folder to </w:t>
      </w:r>
      <w:r>
        <w:rPr>
          <w:rFonts w:ascii="Consolas" w:cs="Consolas" w:eastAsia="Consolas" w:hAnsi="Consolas"/>
          <w:color w:val="0F5FDC"/>
          <w:sz w:val="20"/>
          <w:szCs w:val="20"/>
        </w:rPr>
        <w:t xml:space="preserve">C:\BulkReg-kit</w:t>
      </w:r>
      <w:r>
        <w:t xml:space="preserve">.</w:t>
      </w:r>
    </w:p>
    <w:p>
      <w:pPr>
        <w:pStyle w:val="ListParagraph"/>
        <w:numPr>
          <w:ilvl w:val="0"/>
          <w:numId w:val="18"/>
        </w:numPr>
      </w:pPr>
      <w:r>
        <w:t xml:space="preserve">Check that it contains the folders </w:t>
      </w:r>
      <w:r>
        <w:rPr>
          <w:rFonts w:ascii="Consolas" w:cs="Consolas" w:eastAsia="Consolas" w:hAnsi="Consolas"/>
          <w:color w:val="0F5FDC"/>
          <w:sz w:val="20"/>
          <w:szCs w:val="20"/>
        </w:rPr>
        <w:t xml:space="preserve">config</w:t>
      </w:r>
      <w:r>
        <w:t xml:space="preserve">, </w:t>
      </w:r>
      <w:r>
        <w:rPr>
          <w:rFonts w:ascii="Consolas" w:cs="Consolas" w:eastAsia="Consolas" w:hAnsi="Consolas"/>
          <w:color w:val="0F5FDC"/>
          <w:sz w:val="20"/>
          <w:szCs w:val="20"/>
        </w:rPr>
        <w:t xml:space="preserve">lotusscript</w:t>
      </w:r>
      <w:r>
        <w:t xml:space="preserve">, </w:t>
      </w:r>
      <w:r>
        <w:rPr>
          <w:rFonts w:ascii="Consolas" w:cs="Consolas" w:eastAsia="Consolas" w:hAnsi="Consolas"/>
          <w:color w:val="0F5FDC"/>
          <w:sz w:val="20"/>
          <w:szCs w:val="20"/>
        </w:rPr>
        <w:t xml:space="preserve">scripts</w:t>
      </w:r>
      <w:r>
        <w:t xml:space="preserve">, </w:t>
      </w:r>
      <w:r>
        <w:rPr>
          <w:rFonts w:ascii="Consolas" w:cs="Consolas" w:eastAsia="Consolas" w:hAnsi="Consolas"/>
          <w:color w:val="0F5FDC"/>
          <w:sz w:val="20"/>
          <w:szCs w:val="20"/>
        </w:rPr>
        <w:t xml:space="preserve">tools</w:t>
      </w:r>
      <w:r>
        <w:t xml:space="preserve"> and </w:t>
      </w:r>
      <w:r>
        <w:rPr>
          <w:rFonts w:ascii="Consolas" w:cs="Consolas" w:eastAsia="Consolas" w:hAnsi="Consolas"/>
          <w:color w:val="0F5FDC"/>
          <w:sz w:val="20"/>
          <w:szCs w:val="20"/>
        </w:rPr>
        <w:t xml:space="preserve">docs</w:t>
      </w:r>
      <w:r>
        <w:t xml:space="preserve">.</w:t>
      </w:r>
    </w:p>
    <w:p>
      <w:r>
        <w:t xml:space="preserve">Then copy the two templates into the working folder: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Copy-Item C:\BulkReg-kit\config\bulkreg.ini        C:\BulkReg\config\</w:t>
            </w:r>
          </w:p>
          <w:p>
            <w:pPr>
              <w:spacing w:after="0" w:before="0" w:line="240"/>
            </w:pPr>
            <w:r>
              <w:rPr>
                <w:rFonts w:ascii="Consolas" w:cs="Consolas" w:eastAsia="Consolas" w:hAnsi="Consolas"/>
                <w:color w:val="14142B"/>
                <w:sz w:val="16"/>
                <w:szCs w:val="16"/>
              </w:rPr>
              <w:t xml:space="preserve">Copy-Item C:\BulkReg-kit\config\server_mapping.csv C:\BulkReg\config\</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rPr>
                <w:rFonts w:ascii="Consolas" w:cs="Consolas" w:eastAsia="Consolas" w:hAnsi="Consolas"/>
                <w:color w:val="0F5FDC"/>
                <w:sz w:val="20"/>
                <w:szCs w:val="20"/>
              </w:rPr>
              <w:t xml:space="preserve">C:\BulkReg-kit\lotusscript</w:t>
            </w:r>
            <w:r>
              <w:t xml:space="preserve"> contains 6 .lss files, and </w:t>
            </w:r>
            <w:r>
              <w:rPr>
                <w:rFonts w:ascii="Consolas" w:cs="Consolas" w:eastAsia="Consolas" w:hAnsi="Consolas"/>
                <w:color w:val="0F5FDC"/>
                <w:sz w:val="20"/>
                <w:szCs w:val="20"/>
              </w:rPr>
              <w:t xml:space="preserve">C:\BulkReg\config</w:t>
            </w:r>
            <w:r>
              <w:t xml:space="preserve"> contains bulkreg.ini and server_mapping.csv.</w:t>
            </w:r>
          </w:p>
        </w:tc>
      </w:tr>
    </w:tbl>
    <w:p>
      <w:pPr>
        <w:spacing w:after="80" w:before="0"/>
      </w:pPr>
    </w:p>
    <w:p>
      <w:pPr>
        <w:pStyle w:val="Heading2"/>
      </w:pPr>
      <w:r>
        <w:t xml:space="preserve">B11 Fill in bulkreg.ini</w:t>
      </w:r>
    </w:p>
    <w:p>
      <w:r>
        <w:rPr>
          <w:b/>
          <w:bCs/>
        </w:rPr>
        <w:t xml:space="preserve">Who:</w:t>
      </w:r>
      <w:r>
        <w:t xml:space="preserve"> Domino administrator   </w:t>
      </w:r>
      <w:r>
        <w:rPr>
          <w:b/>
          <w:bCs/>
        </w:rPr>
        <w:t xml:space="preserve">Where:</w:t>
      </w:r>
      <w:r>
        <w:t xml:space="preserve"> Notepad   </w:t>
      </w:r>
      <w:r>
        <w:rPr>
          <w:b/>
          <w:bCs/>
        </w:rPr>
        <w:t xml:space="preserve">Changes:</w:t>
      </w:r>
      <w:r>
        <w:t xml:space="preserve"> C:\BulkReg\config\bulkreg.ini</w:t>
      </w:r>
    </w:p>
    <w:p>
      <w:pPr>
        <w:pStyle w:val="ListParagraph"/>
        <w:numPr>
          <w:ilvl w:val="0"/>
          <w:numId w:val="19"/>
        </w:numPr>
      </w:pPr>
      <w:r>
        <w:t xml:space="preserve">Open </w:t>
      </w:r>
      <w:r>
        <w:rPr>
          <w:b/>
          <w:bCs/>
        </w:rPr>
        <w:t xml:space="preserve">Notepad</w:t>
      </w:r>
      <w:r>
        <w:t xml:space="preserve"> and choose </w:t>
      </w:r>
      <w:r>
        <w:rPr>
          <w:b/>
          <w:bCs/>
        </w:rPr>
        <w:t xml:space="preserve">File &gt; Open</w:t>
      </w:r>
      <w:r>
        <w:t xml:space="preserve">. Set the file type to </w:t>
      </w:r>
      <w:r>
        <w:rPr>
          <w:b/>
          <w:bCs/>
        </w:rPr>
        <w:t xml:space="preserve">All files</w:t>
      </w:r>
      <w:r>
        <w:t xml:space="preserve">, open </w:t>
      </w:r>
      <w:r>
        <w:rPr>
          <w:rFonts w:ascii="Consolas" w:cs="Consolas" w:eastAsia="Consolas" w:hAnsi="Consolas"/>
          <w:color w:val="0F5FDC"/>
          <w:sz w:val="20"/>
          <w:szCs w:val="20"/>
        </w:rPr>
        <w:t xml:space="preserve">C:\BulkReg\config\bulkreg.ini</w:t>
      </w:r>
      <w:r>
        <w:t xml:space="preserve">.</w:t>
      </w:r>
    </w:p>
    <w:p>
      <w:pPr>
        <w:pStyle w:val="ListParagraph"/>
        <w:numPr>
          <w:ilvl w:val="0"/>
          <w:numId w:val="19"/>
        </w:numPr>
      </w:pPr>
      <w:r>
        <w:t xml:space="preserve">Change each line in the table below. Replace the whole placeholder, including </w:t>
      </w:r>
      <w:r>
        <w:rPr>
          <w:rFonts w:ascii="Consolas" w:cs="Consolas" w:eastAsia="Consolas" w:hAnsi="Consolas"/>
          <w:color w:val="0F5FDC"/>
          <w:sz w:val="20"/>
          <w:szCs w:val="20"/>
        </w:rPr>
        <w:t xml:space="preserve">&lt;</w:t>
      </w:r>
      <w:r>
        <w:t xml:space="preserve"> and </w:t>
      </w:r>
      <w:r>
        <w:rPr>
          <w:rFonts w:ascii="Consolas" w:cs="Consolas" w:eastAsia="Consolas" w:hAnsi="Consolas"/>
          <w:color w:val="0F5FDC"/>
          <w:sz w:val="20"/>
          <w:szCs w:val="20"/>
        </w:rPr>
        <w:t xml:space="preserve">&gt;</w:t>
      </w:r>
      <w:r>
        <w:t xml:space="preserve">.</w:t>
      </w:r>
    </w:p>
    <w:p>
      <w:pPr>
        <w:pStyle w:val="ListParagraph"/>
        <w:numPr>
          <w:ilvl w:val="0"/>
          <w:numId w:val="19"/>
        </w:numPr>
      </w:pPr>
      <w:r>
        <w:t xml:space="preserve">Do not change any other line yet.</w:t>
      </w:r>
    </w:p>
    <w:p>
      <w:pPr>
        <w:pStyle w:val="ListParagraph"/>
        <w:numPr>
          <w:ilvl w:val="0"/>
          <w:numId w:val="19"/>
        </w:numPr>
      </w:pPr>
      <w:r>
        <w:t xml:space="preserve">Choose </w:t>
      </w:r>
      <w:r>
        <w:rPr>
          <w:b/>
          <w:bCs/>
        </w:rPr>
        <w:t xml:space="preserve">File &gt; Save</w:t>
      </w:r>
      <w:r>
        <w:t xml:space="preserve">. Keep the encoding as </w:t>
      </w:r>
      <w:r>
        <w:rPr>
          <w:b/>
          <w:bCs/>
        </w:rPr>
        <w:t xml:space="preserve">UTF-8</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5251"/>
        <w:gridCol w:w="2019"/>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Key</w:t>
            </w:r>
          </w:p>
        </w:tc>
        <w:tc>
          <w:tcPr>
            <w:tcW w:type="dxa" w:w="525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Enter</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From</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DirectoryServer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registration server: </w:t>
            </w:r>
            <w:r>
              <w:rPr>
                <w:rFonts w:ascii="Consolas" w:cs="Consolas" w:eastAsia="Consolas" w:hAnsi="Consolas"/>
                <w:color w:val="0F5FDC"/>
                <w:sz w:val="18"/>
                <w:szCs w:val="18"/>
              </w:rPr>
              <w:t xml:space="preserve">DominoAdmin/Demo</w:t>
            </w:r>
            <w:r>
              <w:rPr>
                <w:sz w:val="19"/>
                <w:szCs w:val="19"/>
              </w:rPr>
              <w:t xml:space="preserve"> or </w:t>
            </w:r>
            <w:r>
              <w:rPr>
                <w:rFonts w:ascii="Consolas" w:cs="Consolas" w:eastAsia="Consolas" w:hAnsi="Consolas"/>
                <w:color w:val="0F5FDC"/>
                <w:sz w:val="18"/>
                <w:szCs w:val="18"/>
              </w:rPr>
              <w:t xml:space="preserve">CN=DominoAdmin/O=Demo</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2</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RegistrationServer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same server</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2</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RegistrationLog</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w:t>
            </w:r>
            <w:r>
              <w:rPr>
                <w:rFonts w:ascii="Consolas" w:cs="Consolas" w:eastAsia="Consolas" w:hAnsi="Consolas"/>
                <w:color w:val="0F5FDC"/>
                <w:sz w:val="18"/>
                <w:szCs w:val="18"/>
              </w:rPr>
              <w:t xml:space="preserve">certlog.nsf</w:t>
            </w:r>
            <w:r>
              <w:rPr>
                <w:sz w:val="19"/>
                <w:szCs w:val="19"/>
              </w:rPr>
              <w:t xml:space="preserve">. Registration records go to the Certification Log on the registration server.</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UseCA</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for the Domino CA, </w:t>
            </w:r>
            <w:r>
              <w:rPr>
                <w:rFonts w:ascii="Consolas" w:cs="Consolas" w:eastAsia="Consolas" w:hAnsi="Consolas"/>
                <w:color w:val="0F5FDC"/>
                <w:sz w:val="18"/>
                <w:szCs w:val="18"/>
              </w:rPr>
              <w:t xml:space="preserve">0</w:t>
            </w:r>
            <w:r>
              <w:rPr>
                <w:sz w:val="19"/>
                <w:szCs w:val="19"/>
              </w:rPr>
              <w:t xml:space="preserve"> for a certifier ID file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5</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CertifierName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With UseCA=1: the CA certifier, e.g. </w:t>
            </w:r>
            <w:r>
              <w:rPr>
                <w:rFonts w:ascii="Consolas" w:cs="Consolas" w:eastAsia="Consolas" w:hAnsi="Consolas"/>
                <w:color w:val="0F5FDC"/>
                <w:sz w:val="18"/>
                <w:szCs w:val="18"/>
              </w:rPr>
              <w:t xml:space="preserve">O=Demo</w:t>
            </w:r>
            <w:r>
              <w:rPr>
                <w:sz w:val="19"/>
                <w:szCs w:val="19"/>
              </w:rPr>
              <w:t xml:space="preserve"> or </w:t>
            </w:r>
            <w:r>
              <w:rPr>
                <w:rFonts w:ascii="Consolas" w:cs="Consolas" w:eastAsia="Consolas" w:hAnsi="Consolas"/>
                <w:color w:val="0F5FDC"/>
                <w:sz w:val="18"/>
                <w:szCs w:val="18"/>
              </w:rPr>
              <w:t xml:space="preserve">OU=Sales/O=Demo</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6</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CertifierIDFile</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With UseCA=0: </w:t>
            </w:r>
            <w:r>
              <w:rPr>
                <w:rFonts w:ascii="Consolas" w:cs="Consolas" w:eastAsia="Consolas" w:hAnsi="Consolas"/>
                <w:color w:val="0F5FDC"/>
                <w:sz w:val="18"/>
                <w:szCs w:val="18"/>
              </w:rPr>
              <w:t xml:space="preserve">C:\BulkReg\cert\&lt;file&gt;.id</w:t>
            </w:r>
            <w:r>
              <w:rPr>
                <w:sz w:val="19"/>
                <w:szCs w:val="19"/>
              </w:rPr>
              <w:t xml:space="preserve">. With UseCA=1: leave the placeholder or clear 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B5 Option 2</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DefaultHomeServer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 for users that match no specific rule: </w:t>
            </w:r>
            <w:r>
              <w:rPr>
                <w:rFonts w:ascii="Consolas" w:cs="Consolas" w:eastAsia="Consolas" w:hAnsi="Consolas"/>
                <w:color w:val="0F5FDC"/>
                <w:sz w:val="18"/>
                <w:szCs w:val="18"/>
              </w:rPr>
              <w:t xml:space="preserve">DominoADMail/Demo</w:t>
            </w:r>
            <w:r>
              <w:rPr>
                <w:sz w:val="19"/>
                <w:szCs w:val="19"/>
              </w:rPr>
              <w:t xml:space="preserve"> or </w:t>
            </w:r>
            <w:r>
              <w:rPr>
                <w:rFonts w:ascii="Consolas" w:cs="Consolas" w:eastAsia="Consolas" w:hAnsi="Consolas"/>
                <w:color w:val="0F5FDC"/>
                <w:sz w:val="18"/>
                <w:szCs w:val="18"/>
              </w:rPr>
              <w:t xml:space="preserve">CN=DominoADMail/O=Demo</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3</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DefaultPolicy</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Explicit policy </w:t>
            </w:r>
            <w:r>
              <w:rPr>
                <w:b/>
                <w:bCs/>
                <w:sz w:val="19"/>
                <w:szCs w:val="19"/>
              </w:rPr>
              <w:t xml:space="preserve">exactly</w:t>
            </w:r>
            <w:r>
              <w:rPr>
                <w:sz w:val="19"/>
                <w:szCs w:val="19"/>
              </w:rPr>
              <w:t xml:space="preserve"> as listed, e.g. </w:t>
            </w:r>
            <w:r>
              <w:rPr>
                <w:rFonts w:ascii="Consolas" w:cs="Consolas" w:eastAsia="Consolas" w:hAnsi="Consolas"/>
                <w:color w:val="0F5FDC"/>
                <w:sz w:val="18"/>
                <w:szCs w:val="18"/>
              </w:rPr>
              <w:t xml:space="preserve">*/DirSync-Vault</w:t>
            </w:r>
            <w:r>
              <w:rPr>
                <w:sz w:val="19"/>
                <w:szCs w:val="19"/>
              </w:rPr>
              <w:t xml:space="preserve">. </w:t>
            </w:r>
            <w:r>
              <w:rPr>
                <w:b/>
                <w:bCs/>
                <w:sz w:val="19"/>
                <w:szCs w:val="19"/>
              </w:rPr>
              <w:t xml:space="preserve">Empty</w:t>
            </w:r>
            <w:r>
              <w:rPr>
                <w:sz w:val="19"/>
                <w:szCs w:val="19"/>
              </w:rPr>
              <w:t xml:space="preserve"> with an organizational policy.</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9</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OrgPolicyAssignsVault</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if an organizational policy (</w:t>
            </w:r>
            <w:r>
              <w:rPr>
                <w:rFonts w:ascii="Consolas" w:cs="Consolas" w:eastAsia="Consolas" w:hAnsi="Consolas"/>
                <w:color w:val="0F5FDC"/>
                <w:sz w:val="18"/>
                <w:szCs w:val="18"/>
              </w:rPr>
              <w:t xml:space="preserve">*/Demo</w:t>
            </w:r>
            <w:r>
              <w:rPr>
                <w:sz w:val="19"/>
                <w:szCs w:val="19"/>
              </w:rPr>
              <w:t xml:space="preserve">, </w:t>
            </w:r>
            <w:r>
              <w:rPr>
                <w:rFonts w:ascii="Consolas" w:cs="Consolas" w:eastAsia="Consolas" w:hAnsi="Consolas"/>
                <w:color w:val="0F5FDC"/>
                <w:sz w:val="18"/>
                <w:szCs w:val="18"/>
              </w:rPr>
              <w:t xml:space="preserve">*/Sales/Demo</w:t>
            </w:r>
            <w:r>
              <w:rPr>
                <w:sz w:val="19"/>
                <w:szCs w:val="19"/>
              </w:rPr>
              <w:t xml:space="preserve">) assigns the vault, otherwise </w:t>
            </w:r>
            <w:r>
              <w:rPr>
                <w:rFonts w:ascii="Consolas" w:cs="Consolas" w:eastAsia="Consolas" w:hAnsi="Consolas"/>
                <w:color w:val="0F5FDC"/>
                <w:sz w:val="18"/>
                <w:szCs w:val="18"/>
              </w:rPr>
              <w:t xml:space="preserve">0</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B8</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vault server, e.g. </w:t>
            </w:r>
            <w:r>
              <w:rPr>
                <w:rFonts w:ascii="Consolas" w:cs="Consolas" w:eastAsia="Consolas" w:hAnsi="Consolas"/>
                <w:color w:val="0F5FDC"/>
                <w:sz w:val="18"/>
                <w:szCs w:val="18"/>
              </w:rPr>
              <w:t xml:space="preserve">DominoVault/Demo</w:t>
            </w:r>
            <w:r>
              <w:rPr>
                <w:sz w:val="19"/>
                <w:szCs w:val="19"/>
              </w:rPr>
              <w:t xml:space="preserve"> (as shown in the vault document)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7</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BatchSize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500</w:t>
            </w:r>
            <w:r>
              <w:rPr>
                <w:sz w:val="19"/>
                <w:szCs w:val="19"/>
              </w:rPr>
              <w:t xml:space="preserve"> or your value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14</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MailFileNaming</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LASTNAME</w:t>
            </w:r>
            <w:r>
              <w:rPr>
                <w:sz w:val="19"/>
                <w:szCs w:val="19"/>
              </w:rPr>
              <w:t xml:space="preserve"> (smith.nsf), </w:t>
            </w:r>
            <w:r>
              <w:rPr>
                <w:rFonts w:ascii="Consolas" w:cs="Consolas" w:eastAsia="Consolas" w:hAnsi="Consolas"/>
                <w:color w:val="0F5FDC"/>
                <w:sz w:val="18"/>
                <w:szCs w:val="18"/>
              </w:rPr>
              <w:t xml:space="preserve">FIRSTINITIAL_LASTNAME</w:t>
            </w:r>
            <w:r>
              <w:rPr>
                <w:sz w:val="19"/>
                <w:szCs w:val="19"/>
              </w:rPr>
              <w:t xml:space="preserve"> (jsmith.nsf) or </w:t>
            </w:r>
            <w:r>
              <w:rPr>
                <w:rFonts w:ascii="Consolas" w:cs="Consolas" w:eastAsia="Consolas" w:hAnsi="Consolas"/>
                <w:color w:val="0F5FDC"/>
                <w:sz w:val="18"/>
                <w:szCs w:val="18"/>
              </w:rPr>
              <w:t xml:space="preserve">SHORTNAME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MailFileCollision</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SUFFIX</w:t>
            </w:r>
            <w:r>
              <w:rPr>
                <w:sz w:val="19"/>
                <w:szCs w:val="19"/>
              </w:rPr>
              <w:t xml:space="preserve"> (smith2.nsf …) or </w:t>
            </w:r>
            <w:r>
              <w:rPr>
                <w:rFonts w:ascii="Consolas" w:cs="Consolas" w:eastAsia="Consolas" w:hAnsi="Consolas"/>
                <w:color w:val="0F5FDC"/>
                <w:sz w:val="18"/>
                <w:szCs w:val="18"/>
              </w:rPr>
              <w:t xml:space="preserve">ERROR</w:t>
            </w:r>
            <w:r>
              <w:rPr>
                <w:sz w:val="19"/>
                <w:szCs w:val="19"/>
              </w:rPr>
              <w:t xml:space="preserve"> (row excluded)</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MailFolderMode</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NUMBERED</w:t>
            </w:r>
            <w:r>
              <w:rPr>
                <w:sz w:val="19"/>
                <w:szCs w:val="19"/>
              </w:rPr>
              <w:t xml:space="preserve"> (new mail files in mail1, mail2 … under the data directory)</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MailFolderPrefix</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mail</w:t>
            </w:r>
            <w:r>
              <w:rPr>
                <w:sz w:val="19"/>
                <w:szCs w:val="19"/>
              </w:rPr>
              <w:t xml:space="preserve">: the folder name </w:t>
            </w:r>
            <w:r>
              <w:rPr>
                <w:b/>
                <w:bCs/>
                <w:sz w:val="19"/>
                <w:szCs w:val="19"/>
              </w:rPr>
              <w:t xml:space="preserve">without</w:t>
            </w:r>
            <w:r>
              <w:rPr>
                <w:sz w:val="19"/>
                <w:szCs w:val="19"/>
              </w:rPr>
              <w:t xml:space="preserve"> the number and </w:t>
            </w:r>
            <w:r>
              <w:rPr>
                <w:b/>
                <w:bCs/>
                <w:sz w:val="19"/>
                <w:szCs w:val="19"/>
              </w:rPr>
              <w:t xml:space="preserve">without</w:t>
            </w:r>
            <w:r>
              <w:rPr>
                <w:sz w:val="19"/>
                <w:szCs w:val="19"/>
              </w:rPr>
              <w:t xml:space="preserve"> a path. BulkReg adds 1, 2, 3 … → </w:t>
            </w:r>
            <w:r>
              <w:rPr>
                <w:rFonts w:ascii="Consolas" w:cs="Consolas" w:eastAsia="Consolas" w:hAnsi="Consolas"/>
                <w:color w:val="0F5FDC"/>
                <w:sz w:val="18"/>
                <w:szCs w:val="18"/>
              </w:rPr>
              <w:t xml:space="preserve">mail1</w:t>
            </w:r>
            <w:r>
              <w:rPr>
                <w:sz w:val="19"/>
                <w:szCs w:val="19"/>
              </w:rPr>
              <w:t xml:space="preserve">, </w:t>
            </w:r>
            <w:r>
              <w:rPr>
                <w:rFonts w:ascii="Consolas" w:cs="Consolas" w:eastAsia="Consolas" w:hAnsi="Consolas"/>
                <w:color w:val="0F5FDC"/>
                <w:sz w:val="18"/>
                <w:szCs w:val="18"/>
              </w:rPr>
              <w:t xml:space="preserve">mail2</w:t>
            </w:r>
            <w:r>
              <w:rPr>
                <w:sz w:val="19"/>
                <w:szCs w:val="19"/>
              </w:rPr>
              <w:t xml:space="preserve">. Never </w:t>
            </w:r>
            <w:r>
              <w:rPr>
                <w:rFonts w:ascii="Consolas" w:cs="Consolas" w:eastAsia="Consolas" w:hAnsi="Consolas"/>
                <w:color w:val="0F5FDC"/>
                <w:sz w:val="18"/>
                <w:szCs w:val="18"/>
              </w:rPr>
              <w:t xml:space="preserve">mail1</w:t>
            </w:r>
            <w:r>
              <w:rPr>
                <w:sz w:val="19"/>
                <w:szCs w:val="19"/>
              </w:rPr>
              <w:t xml:space="preserve"> or </w:t>
            </w:r>
            <w:r>
              <w:rPr>
                <w:rFonts w:ascii="Consolas" w:cs="Consolas" w:eastAsia="Consolas" w:hAnsi="Consolas"/>
                <w:color w:val="0F5FDC"/>
                <w:sz w:val="18"/>
                <w:szCs w:val="18"/>
              </w:rPr>
              <w:t xml:space="preserve">mail\mail</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B4</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MailFilesPerFolder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1000</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MailExistingFolders</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mail</w:t>
            </w:r>
            <w:r>
              <w:rPr>
                <w:sz w:val="19"/>
                <w:szCs w:val="19"/>
              </w:rPr>
              <w:t xml:space="preserve">: your existing mail folder(s). Their file names are checked so no duplicate is created; BulkReg never writes there.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MailFileDir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used with </w:t>
            </w:r>
            <w:r>
              <w:rPr>
                <w:rFonts w:ascii="Consolas" w:cs="Consolas" w:eastAsia="Consolas" w:hAnsi="Consolas"/>
                <w:color w:val="0F5FDC"/>
                <w:sz w:val="18"/>
                <w:szCs w:val="18"/>
              </w:rPr>
              <w:t xml:space="preserve">MailFolderMode=SINGLE</w:t>
            </w:r>
            <w:r>
              <w:rPr>
                <w:sz w:val="19"/>
                <w:szCs w:val="19"/>
              </w:rPr>
              <w:t xml:space="preserve">. Leave </w:t>
            </w:r>
            <w:r>
              <w:rPr>
                <w:rFonts w:ascii="Consolas" w:cs="Consolas" w:eastAsia="Consolas" w:hAnsi="Consolas"/>
                <w:color w:val="0F5FDC"/>
                <w:sz w:val="18"/>
                <w:szCs w:val="18"/>
              </w:rPr>
              <w:t xml:space="preserve">mail</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MailFolderMax</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number of folders you created in B4, e.g. </w:t>
            </w:r>
            <w:r>
              <w:rPr>
                <w:rFonts w:ascii="Consolas" w:cs="Consolas" w:eastAsia="Consolas" w:hAnsi="Consolas"/>
                <w:color w:val="0F5FDC"/>
                <w:sz w:val="18"/>
                <w:szCs w:val="18"/>
              </w:rPr>
              <w:t xml:space="preserve">5</w:t>
            </w:r>
            <w:r>
              <w:rPr>
                <w:sz w:val="19"/>
                <w:szCs w:val="19"/>
              </w:rPr>
              <w:t xml:space="preserve"> for mail1–mail5</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11d</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template file, e.g. </w:t>
            </w:r>
            <w:r>
              <w:rPr>
                <w:rFonts w:ascii="Consolas" w:cs="Consolas" w:eastAsia="Consolas" w:hAnsi="Consolas"/>
                <w:color w:val="0F5FDC"/>
                <w:sz w:val="18"/>
                <w:szCs w:val="18"/>
              </w:rPr>
              <w:t xml:space="preserve">mail12.ntf</w:t>
            </w:r>
            <w:r>
              <w:rPr>
                <w:sz w:val="19"/>
                <w:szCs w:val="19"/>
              </w:rPr>
              <w:t xml:space="preserve"> (empty = registration default)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11b</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MailACLManager / MailQuotaSizeLimit</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Optional: Manager of each new mail file; quota in MB (0 = none)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11c</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LogServer / LogDb</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Required.</w:t>
            </w:r>
            <w:r>
              <w:rPr>
                <w:sz w:val="19"/>
                <w:szCs w:val="19"/>
              </w:rPr>
              <w:t xml:space="preserve"> The server and file of the central log database from B15, e.g. </w:t>
            </w:r>
            <w:r>
              <w:rPr>
                <w:rFonts w:ascii="Consolas" w:cs="Consolas" w:eastAsia="Consolas" w:hAnsi="Consolas"/>
                <w:color w:val="0F5FDC"/>
                <w:sz w:val="18"/>
                <w:szCs w:val="18"/>
              </w:rPr>
              <w:t xml:space="preserve">DominoAdmin/Demo</w:t>
            </w:r>
            <w:r>
              <w:rPr>
                <w:sz w:val="19"/>
                <w:szCs w:val="19"/>
              </w:rPr>
              <w:t xml:space="preserve"> and </w:t>
            </w:r>
            <w:r>
              <w:rPr>
                <w:rFonts w:ascii="Consolas" w:cs="Consolas" w:eastAsia="Consolas" w:hAnsi="Consolas"/>
                <w:color w:val="0F5FDC"/>
                <w:sz w:val="18"/>
                <w:szCs w:val="18"/>
              </w:rPr>
              <w:t xml:space="preserve">bulkreg_log.nsf</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B15</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w:t>
            </w:r>
            <w:r>
              <w:rPr>
                <w:rFonts w:ascii="Consolas" w:cs="Consolas" w:eastAsia="Consolas" w:hAnsi="Consolas"/>
                <w:color w:val="0F5FDC"/>
                <w:sz w:val="18"/>
                <w:szCs w:val="18"/>
              </w:rPr>
              <w:t xml:space="preserve">1</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bulkreg.ini contains no </w:t>
            </w:r>
            <w:r>
              <w:rPr>
                <w:rFonts w:ascii="Consolas" w:cs="Consolas" w:eastAsia="Consolas" w:hAnsi="Consolas"/>
                <w:color w:val="0F5FDC"/>
                <w:sz w:val="20"/>
                <w:szCs w:val="20"/>
              </w:rPr>
              <w:t xml:space="preserve">&lt;</w:t>
            </w:r>
            <w:r>
              <w:t xml:space="preserve"> or </w:t>
            </w:r>
            <w:r>
              <w:rPr>
                <w:rFonts w:ascii="Consolas" w:cs="Consolas" w:eastAsia="Consolas" w:hAnsi="Consolas"/>
                <w:color w:val="0F5FDC"/>
                <w:sz w:val="20"/>
                <w:szCs w:val="20"/>
              </w:rPr>
              <w:t xml:space="preserve">&gt;</w:t>
            </w:r>
            <w:r>
              <w:t xml:space="preserve"> characters except in comment lines (starting with </w:t>
            </w:r>
            <w:r>
              <w:rPr>
                <w:rFonts w:ascii="Consolas" w:cs="Consolas" w:eastAsia="Consolas" w:hAnsi="Consolas"/>
                <w:color w:val="0F5FDC"/>
                <w:sz w:val="20"/>
                <w:szCs w:val="20"/>
              </w:rPr>
              <w:t xml:space="preserve">#</w:t>
            </w:r>
            <w:r>
              <w:t xml:space="preserve">), and DryRun=1.</w:t>
            </w:r>
          </w:p>
        </w:tc>
      </w:tr>
    </w:tbl>
    <w:p>
      <w:pPr>
        <w:spacing w:after="80" w:before="0"/>
      </w:pPr>
    </w:p>
    <w:p>
      <w:pPr>
        <w:pStyle w:val="Heading2"/>
      </w:pPr>
      <w:r>
        <w:t xml:space="preserve">B12 Fill in server_mapping.csv (which user goes to which server)</w:t>
      </w:r>
    </w:p>
    <w:p>
      <w:r>
        <w:rPr>
          <w:b/>
          <w:bCs/>
        </w:rPr>
        <w:t xml:space="preserve">Who:</w:t>
      </w:r>
      <w:r>
        <w:t xml:space="preserve"> Domino administrator   </w:t>
      </w:r>
      <w:r>
        <w:rPr>
          <w:b/>
          <w:bCs/>
        </w:rPr>
        <w:t xml:space="preserve">Where:</w:t>
      </w:r>
      <w:r>
        <w:t xml:space="preserve"> Notepad   </w:t>
      </w:r>
      <w:r>
        <w:rPr>
          <w:b/>
          <w:bCs/>
        </w:rPr>
        <w:t xml:space="preserve">Changes:</w:t>
      </w:r>
      <w:r>
        <w:t xml:space="preserve"> C:\BulkReg\config\server_mapping.csv</w:t>
      </w:r>
    </w:p>
    <w:p>
      <w:pPr>
        <w:pStyle w:val="Heading3"/>
      </w:pPr>
      <w:r>
        <w:t xml:space="preserve">B12.1 What the mapping file does</w:t>
      </w:r>
    </w:p>
    <w:p>
      <w:r>
        <w:t xml:space="preserve">BulkReg has to decide, for </w:t>
      </w:r>
      <w:r>
        <w:rPr>
          <w:b/>
          <w:bCs/>
        </w:rPr>
        <w:t xml:space="preserve">every</w:t>
      </w:r>
      <w:r>
        <w:t xml:space="preserve"> DirSync user, where that user goes. server_mapping.csv holds that decision as a short list of </w:t>
      </w:r>
      <w:r>
        <w:rPr>
          <w:b/>
          <w:bCs/>
        </w:rPr>
        <w:t xml:space="preserve">rules</w:t>
      </w:r>
      <w:r>
        <w:t xml:space="preserve">. For each user BulkReg reads the rules </w:t>
      </w:r>
      <w:r>
        <w:rPr>
          <w:b/>
          <w:bCs/>
        </w:rPr>
        <w:t xml:space="preserve">from top to bottom</w:t>
      </w:r>
      <w:r>
        <w:t xml:space="preserve"> and uses the </w:t>
      </w:r>
      <w:r>
        <w:rPr>
          <w:b/>
          <w:bCs/>
        </w:rPr>
        <w:t xml:space="preserve">first rule that matches</w:t>
      </w:r>
      <w:r>
        <w:t xml:space="preserve">. A user who matches no rule gets the </w:t>
      </w:r>
      <w:r>
        <w:rPr>
          <w:rFonts w:ascii="Consolas" w:cs="Consolas" w:eastAsia="Consolas" w:hAnsi="Consolas"/>
          <w:color w:val="0F5FDC"/>
          <w:sz w:val="20"/>
          <w:szCs w:val="20"/>
        </w:rPr>
        <w:t xml:space="preserve">Default…</w:t>
      </w:r>
      <w:r>
        <w:t xml:space="preserve"> values from bulkreg.ini.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574"/>
        <w:gridCol w:w="4696"/>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 matching rule decides</w:t>
            </w:r>
          </w:p>
        </w:tc>
        <w:tc>
          <w:tcPr>
            <w:tcW w:type="dxa" w:w="257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 value</w:t>
            </w:r>
          </w:p>
        </w:tc>
        <w:tc>
          <w:tcPr>
            <w:tcW w:type="dxa" w:w="469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w:t>
            </w:r>
          </w:p>
        </w:tc>
        <w:tc>
          <w:tcPr>
            <w:tcW w:type="dxa" w:w="257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DominoADMail2/Demo</w:t>
            </w:r>
          </w:p>
        </w:tc>
        <w:tc>
          <w:tcPr>
            <w:tcW w:type="dxa" w:w="469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server where the user's mail file is created (mail1\smith.nsf on that server)</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OrgUnit</w:t>
            </w:r>
          </w:p>
        </w:tc>
        <w:tc>
          <w:tcPr>
            <w:tcW w:type="dxa" w:w="257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EMEA</w:t>
            </w:r>
          </w:p>
        </w:tc>
        <w:tc>
          <w:tcPr>
            <w:tcW w:type="dxa" w:w="469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user's Notes name becomes John Smith/EMEA/Demo</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w:t>
            </w:r>
          </w:p>
        </w:tc>
        <w:tc>
          <w:tcPr>
            <w:tcW w:type="dxa" w:w="257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*/DirSync-Vault-EMEA</w:t>
            </w:r>
          </w:p>
        </w:tc>
        <w:tc>
          <w:tcPr>
            <w:tcW w:type="dxa" w:w="469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 given at registration (assigns the ID Vault)</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Groups</w:t>
            </w:r>
          </w:p>
        </w:tc>
        <w:tc>
          <w:tcPr>
            <w:tcW w:type="dxa" w:w="257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BR-EMEA</w:t>
            </w:r>
          </w:p>
        </w:tc>
        <w:tc>
          <w:tcPr>
            <w:tcW w:type="dxa" w:w="469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 is added to these groups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257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DominoVaultEMEA/Demo</w:t>
            </w:r>
          </w:p>
        </w:tc>
        <w:tc>
          <w:tcPr>
            <w:tcW w:type="dxa" w:w="469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Where BulkReg checks that the ID arrived in the vault</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Only one home server?</w:t>
            </w:r>
            <w:r>
              <w:t xml:space="preserve"> Then you need only one line, the catch-all: </w:t>
            </w:r>
            <w:r>
              <w:rPr>
                <w:rFonts w:ascii="Consolas" w:cs="Consolas" w:eastAsia="Consolas" w:hAnsi="Consolas"/>
                <w:color w:val="0F5FDC"/>
                <w:sz w:val="20"/>
                <w:szCs w:val="20"/>
              </w:rPr>
              <w:t xml:space="preserve">*;*;DominoADMail/Demo;;;;</w:t>
            </w:r>
            <w:r>
              <w:t xml:space="preserve">. Everything else comes from bulkreg.ini. Skip to B12.6, step 5.</w:t>
            </w:r>
          </w:p>
        </w:tc>
      </w:tr>
    </w:tbl>
    <w:p>
      <w:pPr>
        <w:spacing w:after="80" w:before="0"/>
      </w:pPr>
    </w:p>
    <w:p>
      <w:pPr>
        <w:pStyle w:val="Heading3"/>
      </w:pPr>
      <w:r>
        <w:t xml:space="preserve">B12.2 The format of a rule</w:t>
      </w:r>
    </w:p>
    <w:p>
      <w:r>
        <w:t xml:space="preserve">One rule is one line with </w:t>
      </w:r>
      <w:r>
        <w:rPr>
          <w:b/>
          <w:bCs/>
        </w:rPr>
        <w:t xml:space="preserve">7 columns separated by semicolons</w:t>
      </w:r>
      <w:r>
        <w:t xml:space="preserve"> (</w:t>
      </w:r>
      <w:r>
        <w:rPr>
          <w:rFonts w:ascii="Consolas" w:cs="Consolas" w:eastAsia="Consolas" w:hAnsi="Consolas"/>
          <w:color w:val="0F5FDC"/>
          <w:sz w:val="20"/>
          <w:szCs w:val="20"/>
        </w:rPr>
        <w:t xml:space="preserve">;</w:t>
      </w:r>
      <w:r>
        <w:t xml:space="preserve">). Keep all 6 semicolons, even when a column is empty. Lines starting with </w:t>
      </w:r>
      <w:r>
        <w:rPr>
          <w:rFonts w:ascii="Consolas" w:cs="Consolas" w:eastAsia="Consolas" w:hAnsi="Consolas"/>
          <w:color w:val="0F5FDC"/>
          <w:sz w:val="20"/>
          <w:szCs w:val="20"/>
        </w:rPr>
        <w:t xml:space="preserve">#</w:t>
      </w:r>
      <w:r>
        <w:t xml:space="preserve"> are comments. Line 1, the header, must stay unchanged.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InternetAddress;*@emea.demo.com;DominoADMail2/Demo;EMEA;*/DirSync-Vault-EMEA;BR-EMEA;DominoVaultEMEA/Demo</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column 1  MatchField    InternetAddress</w:t>
            </w:r>
          </w:p>
          <w:p>
            <w:pPr>
              <w:spacing w:after="0" w:before="0" w:line="240"/>
            </w:pPr>
            <w:r>
              <w:rPr>
                <w:rFonts w:ascii="Consolas" w:cs="Consolas" w:eastAsia="Consolas" w:hAnsi="Consolas"/>
                <w:color w:val="14142B"/>
                <w:sz w:val="16"/>
                <w:szCs w:val="16"/>
              </w:rPr>
              <w:t xml:space="preserve">column 2  MatchPattern  *@emea.demo.com</w:t>
            </w:r>
          </w:p>
          <w:p>
            <w:pPr>
              <w:spacing w:after="0" w:before="0" w:line="240"/>
            </w:pPr>
            <w:r>
              <w:rPr>
                <w:rFonts w:ascii="Consolas" w:cs="Consolas" w:eastAsia="Consolas" w:hAnsi="Consolas"/>
                <w:color w:val="14142B"/>
                <w:sz w:val="16"/>
                <w:szCs w:val="16"/>
              </w:rPr>
              <w:t xml:space="preserve">column 3  HomeServer    DominoADMail2/Demo</w:t>
            </w:r>
          </w:p>
          <w:p>
            <w:pPr>
              <w:spacing w:after="0" w:before="0" w:line="240"/>
            </w:pPr>
            <w:r>
              <w:rPr>
                <w:rFonts w:ascii="Consolas" w:cs="Consolas" w:eastAsia="Consolas" w:hAnsi="Consolas"/>
                <w:color w:val="14142B"/>
                <w:sz w:val="16"/>
                <w:szCs w:val="16"/>
              </w:rPr>
              <w:t xml:space="preserve">column 4  OrgUnit       EMEA</w:t>
            </w:r>
          </w:p>
          <w:p>
            <w:pPr>
              <w:spacing w:after="0" w:before="0" w:line="240"/>
            </w:pPr>
            <w:r>
              <w:rPr>
                <w:rFonts w:ascii="Consolas" w:cs="Consolas" w:eastAsia="Consolas" w:hAnsi="Consolas"/>
                <w:color w:val="14142B"/>
                <w:sz w:val="16"/>
                <w:szCs w:val="16"/>
              </w:rPr>
              <w:t xml:space="preserve">column 5  Policy        */DirSync-Vault-EMEA</w:t>
            </w:r>
          </w:p>
          <w:p>
            <w:pPr>
              <w:spacing w:after="0" w:before="0" w:line="240"/>
            </w:pPr>
            <w:r>
              <w:rPr>
                <w:rFonts w:ascii="Consolas" w:cs="Consolas" w:eastAsia="Consolas" w:hAnsi="Consolas"/>
                <w:color w:val="14142B"/>
                <w:sz w:val="16"/>
                <w:szCs w:val="16"/>
              </w:rPr>
              <w:t xml:space="preserve">column 6  Groups        BR-EMEA</w:t>
            </w:r>
          </w:p>
          <w:p>
            <w:pPr>
              <w:spacing w:after="0" w:before="0" w:line="240"/>
            </w:pPr>
            <w:r>
              <w:rPr>
                <w:rFonts w:ascii="Consolas" w:cs="Consolas" w:eastAsia="Consolas" w:hAnsi="Consolas"/>
                <w:color w:val="14142B"/>
                <w:sz w:val="16"/>
                <w:szCs w:val="16"/>
              </w:rPr>
              <w:t xml:space="preserve">column 7  VaultServer   DominoVaultEMEA/Demo</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1"/>
        <w:gridCol w:w="1544"/>
        <w:gridCol w:w="926"/>
        <w:gridCol w:w="3500"/>
        <w:gridCol w:w="1544"/>
        <w:gridCol w:w="1713"/>
      </w:tblGrid>
      <w:tr>
        <w:trPr>
          <w:tblHeader/>
        </w:trPr>
        <w:tc>
          <w:tcPr>
            <w:tcW w:type="dxa" w:w="41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Column</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Required</w:t>
            </w:r>
          </w:p>
        </w:tc>
        <w:tc>
          <w:tcPr>
            <w:tcW w:type="dxa" w:w="35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to enter</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Empty means</w:t>
            </w:r>
          </w:p>
        </w:tc>
        <w:tc>
          <w:tcPr>
            <w:tcW w:type="dxa" w:w="171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rFonts w:ascii="Consolas" w:cs="Consolas" w:eastAsia="Consolas" w:hAnsi="Consolas"/>
                <w:b/>
                <w:bCs/>
                <w:color w:val="FFFFFF"/>
                <w:sz w:val="18"/>
                <w:szCs w:val="18"/>
              </w:rPr>
              <w:t xml:space="preserve">-</w:t>
            </w:r>
            <w:r>
              <w:rPr>
                <w:b/>
                <w:bCs/>
                <w:color w:val="FFFFFF"/>
                <w:sz w:val="19"/>
                <w:szCs w:val="19"/>
              </w:rPr>
              <w:t xml:space="preserve"> means</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MatchField</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Yes</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of a Person document field to test (B12.4), or </w:t>
            </w:r>
            <w:r>
              <w:rPr>
                <w:rFonts w:ascii="Consolas" w:cs="Consolas" w:eastAsia="Consolas" w:hAnsi="Consolas"/>
                <w:color w:val="0F5FDC"/>
                <w:sz w:val="18"/>
                <w:szCs w:val="18"/>
              </w:rPr>
              <w:t xml:space="preserve">*</w:t>
            </w:r>
            <w:r>
              <w:rPr>
                <w:sz w:val="19"/>
                <w:szCs w:val="19"/>
              </w:rPr>
              <w:t xml:space="preserve"> for every user</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MatchPattern</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value to compare with (B12.3)</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same as </w:t>
            </w:r>
            <w:r>
              <w:rPr>
                <w:rFonts w:ascii="Consolas" w:cs="Consolas" w:eastAsia="Consolas" w:hAnsi="Consolas"/>
                <w:color w:val="0F5FDC"/>
                <w:sz w:val="18"/>
                <w:szCs w:val="18"/>
              </w:rPr>
              <w:t xml:space="preserve">*</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HomeServer</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name, abbreviated </w:t>
            </w:r>
            <w:r>
              <w:rPr>
                <w:rFonts w:ascii="Consolas" w:cs="Consolas" w:eastAsia="Consolas" w:hAnsi="Consolas"/>
                <w:color w:val="0F5FDC"/>
                <w:sz w:val="18"/>
                <w:szCs w:val="18"/>
              </w:rPr>
              <w:t xml:space="preserve">DominoADMail2/Demo</w:t>
            </w:r>
            <w:r>
              <w:rPr>
                <w:sz w:val="19"/>
                <w:szCs w:val="19"/>
              </w:rPr>
              <w:t xml:space="preserve"> or canonical </w:t>
            </w:r>
            <w:r>
              <w:rPr>
                <w:rFonts w:ascii="Consolas" w:cs="Consolas" w:eastAsia="Consolas" w:hAnsi="Consolas"/>
                <w:color w:val="0F5FDC"/>
                <w:sz w:val="18"/>
                <w:szCs w:val="18"/>
              </w:rPr>
              <w:t xml:space="preserve">CN=DominoADMail2/O=Demo</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DefaultHomeServer</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 allowed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OrgUnit</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OU name, e.g. </w:t>
            </w:r>
            <w:r>
              <w:rPr>
                <w:rFonts w:ascii="Consolas" w:cs="Consolas" w:eastAsia="Consolas" w:hAnsi="Consolas"/>
                <w:color w:val="0F5FDC"/>
                <w:sz w:val="18"/>
                <w:szCs w:val="18"/>
              </w:rPr>
              <w:t xml:space="preserve">EMEA</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DefaultOrgUnit</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OU</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 exactly as listed in the Policies view, e.g. </w:t>
            </w:r>
            <w:r>
              <w:rPr>
                <w:rFonts w:ascii="Consolas" w:cs="Consolas" w:eastAsia="Consolas" w:hAnsi="Consolas"/>
                <w:color w:val="0F5FDC"/>
                <w:sz w:val="18"/>
                <w:szCs w:val="18"/>
              </w:rPr>
              <w:t xml:space="preserve">*/DirSync-Vault-EMEA</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DefaultPolicy</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explicit policy (an organizational policy assigns the vault)</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Groups</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Group names separated by commas, e.g. </w:t>
            </w:r>
            <w:r>
              <w:rPr>
                <w:rFonts w:ascii="Consolas" w:cs="Consolas" w:eastAsia="Consolas" w:hAnsi="Consolas"/>
                <w:color w:val="0F5FDC"/>
                <w:sz w:val="18"/>
                <w:szCs w:val="18"/>
              </w:rPr>
              <w:t xml:space="preserve">BR-EMEA,All-EMEA</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DefaultGroups</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groups</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 server name, e.g. </w:t>
            </w:r>
            <w:r>
              <w:rPr>
                <w:rFonts w:ascii="Consolas" w:cs="Consolas" w:eastAsia="Consolas" w:hAnsi="Consolas"/>
                <w:color w:val="0F5FDC"/>
                <w:sz w:val="18"/>
                <w:szCs w:val="18"/>
              </w:rPr>
              <w:t xml:space="preserve">DominoVaultEMEA/Demo</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 from bulkreg.ini</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 allowed</w:t>
            </w:r>
          </w:p>
        </w:tc>
      </w:tr>
    </w:tbl>
    <w:p>
      <w:pPr>
        <w:spacing w:after="80" w:before="0"/>
      </w:pPr>
    </w:p>
    <w:p>
      <w:pPr>
        <w:pStyle w:val="Heading3"/>
      </w:pPr>
      <w:r>
        <w:t xml:space="preserve">B12.3 How a rule matches</w:t>
      </w:r>
    </w:p>
    <w:p>
      <w:pPr>
        <w:pStyle w:val="ListParagraph"/>
        <w:numPr>
          <w:ilvl w:val="0"/>
          <w:numId w:val="20"/>
        </w:numPr>
      </w:pPr>
      <w:r>
        <w:t xml:space="preserve">BulkReg reads the field named in </w:t>
      </w:r>
      <w:r>
        <w:rPr>
          <w:b/>
          <w:bCs/>
        </w:rPr>
        <w:t xml:space="preserve">MatchField</w:t>
      </w:r>
      <w:r>
        <w:t xml:space="preserve"> from the user's Person document. If the field has several values, the first one is used.</w:t>
      </w:r>
    </w:p>
    <w:p>
      <w:pPr>
        <w:pStyle w:val="ListParagraph"/>
        <w:numPr>
          <w:ilvl w:val="0"/>
          <w:numId w:val="20"/>
        </w:numPr>
      </w:pPr>
      <w:r>
        <w:t xml:space="preserve">Both the field value and the pattern are compared </w:t>
      </w:r>
      <w:r>
        <w:rPr>
          <w:b/>
          <w:bCs/>
        </w:rPr>
        <w:t xml:space="preserve">without regard to upper/lower case</w:t>
      </w:r>
      <w:r>
        <w:t xml:space="preserve">.</w:t>
      </w:r>
    </w:p>
    <w:p>
      <w:pPr>
        <w:pStyle w:val="ListParagraph"/>
        <w:numPr>
          <w:ilvl w:val="0"/>
          <w:numId w:val="20"/>
        </w:numPr>
      </w:pPr>
      <w:r>
        <w:t xml:space="preserve">The pattern may contain </w:t>
      </w:r>
      <w:r>
        <w:rPr>
          <w:rFonts w:ascii="Consolas" w:cs="Consolas" w:eastAsia="Consolas" w:hAnsi="Consolas"/>
          <w:color w:val="0F5FDC"/>
          <w:sz w:val="20"/>
          <w:szCs w:val="20"/>
        </w:rPr>
        <w:t xml:space="preserve">*</w:t>
      </w:r>
      <w:r>
        <w:t xml:space="preserve"> (any text, also none) and </w:t>
      </w:r>
      <w:r>
        <w:rPr>
          <w:rFonts w:ascii="Consolas" w:cs="Consolas" w:eastAsia="Consolas" w:hAnsi="Consolas"/>
          <w:color w:val="0F5FDC"/>
          <w:sz w:val="20"/>
          <w:szCs w:val="20"/>
        </w:rPr>
        <w:t xml:space="preserve">?</w:t>
      </w:r>
      <w:r>
        <w:t xml:space="preserve"> (exactly one character). Without </w:t>
      </w:r>
      <w:r>
        <w:rPr>
          <w:rFonts w:ascii="Consolas" w:cs="Consolas" w:eastAsia="Consolas" w:hAnsi="Consolas"/>
          <w:color w:val="0F5FDC"/>
          <w:sz w:val="20"/>
          <w:szCs w:val="20"/>
        </w:rPr>
        <w:t xml:space="preserve">*</w:t>
      </w:r>
      <w:r>
        <w:t xml:space="preserve"> or </w:t>
      </w:r>
      <w:r>
        <w:rPr>
          <w:rFonts w:ascii="Consolas" w:cs="Consolas" w:eastAsia="Consolas" w:hAnsi="Consolas"/>
          <w:color w:val="0F5FDC"/>
          <w:sz w:val="20"/>
          <w:szCs w:val="20"/>
        </w:rPr>
        <w:t xml:space="preserve">?</w:t>
      </w:r>
      <w:r>
        <w:t xml:space="preserve"> the value must match exactly.</w:t>
      </w:r>
    </w:p>
    <w:p>
      <w:pPr>
        <w:pStyle w:val="ListParagraph"/>
        <w:numPr>
          <w:ilvl w:val="0"/>
          <w:numId w:val="20"/>
        </w:numPr>
      </w:pPr>
      <w:r>
        <w:t xml:space="preserve">If it matches, this rule is used and the following rules are ignored for this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809"/>
        <w:gridCol w:w="3564"/>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MatchPattern</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Matches</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Does not match</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*@emea.demo.com</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anna@emea.demo.com, JOHN@EMEA.DEMO.COM</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anna@demo.com, anna@emea.demo.com.au</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Sales, Sales EMEA, sales-uk</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Presales</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*london*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London, Office London 2, london</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Londn</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Finance</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Finance, finance</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Finance EMEA</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HR-??</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HR-UK, HR-DE</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HR-USA, HR</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value, also an empty field</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Do not use </w:t>
            </w:r>
            <w:r>
              <w:rPr>
                <w:rFonts w:ascii="Consolas" w:cs="Consolas" w:eastAsia="Consolas" w:hAnsi="Consolas"/>
                <w:color w:val="0F5FDC"/>
                <w:sz w:val="20"/>
                <w:szCs w:val="20"/>
              </w:rPr>
              <w:t xml:space="preserve">#</w:t>
            </w:r>
            <w:r>
              <w:t xml:space="preserve">, </w:t>
            </w:r>
            <w:r>
              <w:rPr>
                <w:rFonts w:ascii="Consolas" w:cs="Consolas" w:eastAsia="Consolas" w:hAnsi="Consolas"/>
                <w:color w:val="0F5FDC"/>
                <w:sz w:val="20"/>
                <w:szCs w:val="20"/>
              </w:rPr>
              <w:t xml:space="preserve">[</w:t>
            </w:r>
            <w:r>
              <w:t xml:space="preserve"> or </w:t>
            </w:r>
            <w:r>
              <w:rPr>
                <w:rFonts w:ascii="Consolas" w:cs="Consolas" w:eastAsia="Consolas" w:hAnsi="Consolas"/>
                <w:color w:val="0F5FDC"/>
                <w:sz w:val="20"/>
                <w:szCs w:val="20"/>
              </w:rPr>
              <w:t xml:space="preserve">]</w:t>
            </w:r>
            <w:r>
              <w:t xml:space="preserve"> in a pattern: they have a special meaning (digit, character range) and give unexpected results.</w:t>
            </w:r>
          </w:p>
        </w:tc>
      </w:tr>
    </w:tbl>
    <w:p>
      <w:pPr>
        <w:spacing w:after="80" w:before="0"/>
      </w:pPr>
    </w:p>
    <w:p>
      <w:pPr>
        <w:pStyle w:val="Heading3"/>
      </w:pPr>
      <w:r>
        <w:t xml:space="preserve">B12.4 Which fields can you use, and how to see their values</w:t>
      </w:r>
    </w:p>
    <w:p>
      <w:pPr>
        <w:pStyle w:val="ListParagraph"/>
        <w:numPr>
          <w:ilvl w:val="0"/>
          <w:numId w:val="21"/>
        </w:numPr>
      </w:pPr>
      <w:r>
        <w:t xml:space="preserve">In Domino Administrator, open </w:t>
      </w:r>
      <w:r>
        <w:rPr>
          <w:b/>
          <w:bCs/>
        </w:rPr>
        <w:t xml:space="preserve">People &amp; Groups &gt; People</w:t>
      </w:r>
      <w:r>
        <w:t xml:space="preserve"> and select a DirSync user.</w:t>
      </w:r>
    </w:p>
    <w:p>
      <w:pPr>
        <w:pStyle w:val="ListParagraph"/>
        <w:numPr>
          <w:ilvl w:val="0"/>
          <w:numId w:val="21"/>
        </w:numPr>
      </w:pPr>
      <w:r>
        <w:t xml:space="preserve">Choose </w:t>
      </w:r>
      <w:r>
        <w:rPr>
          <w:b/>
          <w:bCs/>
        </w:rPr>
        <w:t xml:space="preserve">File &gt; Document Properties</w:t>
      </w:r>
      <w:r>
        <w:t xml:space="preserve"> and click the </w:t>
      </w:r>
      <w:r>
        <w:rPr>
          <w:b/>
          <w:bCs/>
        </w:rPr>
        <w:t xml:space="preserve">Fields</w:t>
      </w:r>
      <w:r>
        <w:t xml:space="preserve"> tab (second tab).</w:t>
      </w:r>
    </w:p>
    <w:p>
      <w:pPr>
        <w:pStyle w:val="ListParagraph"/>
        <w:numPr>
          <w:ilvl w:val="0"/>
          <w:numId w:val="21"/>
        </w:numPr>
      </w:pPr>
      <w:r>
        <w:t xml:space="preserve">Click a field name on the left to see its value on the right. The name shown on the left (for example </w:t>
      </w:r>
      <w:r>
        <w:rPr>
          <w:rFonts w:ascii="Consolas" w:cs="Consolas" w:eastAsia="Consolas" w:hAnsi="Consolas"/>
          <w:color w:val="0F5FDC"/>
          <w:sz w:val="20"/>
          <w:szCs w:val="20"/>
        </w:rPr>
        <w:t xml:space="preserve">InternetAddress</w:t>
      </w:r>
      <w:r>
        <w:t xml:space="preserve">) is what you write in MatchField.</w:t>
      </w:r>
    </w:p>
    <w:p>
      <w:pPr>
        <w:pStyle w:val="ListParagraph"/>
        <w:numPr>
          <w:ilvl w:val="0"/>
          <w:numId w:val="21"/>
        </w:numPr>
      </w:pPr>
      <w:r>
        <w:t xml:space="preserve">Repeat for a few users of each group you want to split, so you know the real values.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12"/>
        <w:gridCol w:w="5726"/>
      </w:tblGrid>
      <w:tr>
        <w:trPr>
          <w:tblHeader/>
        </w:trPr>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Typical field</w:t>
            </w:r>
          </w:p>
        </w:tc>
        <w:tc>
          <w:tcPr>
            <w:tcW w:type="dxa" w:w="57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Typical use</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InternetAddress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Split by e-mail domain (*@emea.demo.com)</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Department</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Split by department (Sales*, Finance)</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CompanyName</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Split by company or subsidiary</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Location / OfficeCity / OfficeCountry</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Split by site or country</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ShortName or InternetAddress (exact value)</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Exceptions for single users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Which fields contain data depends on your DirSync field mapping (Directory Sync configuration, Synchronization tab). Always check the Fields tab. If a field is empty for many users, a rule on it will not match them.</w:t>
            </w:r>
          </w:p>
        </w:tc>
      </w:tr>
    </w:tbl>
    <w:p>
      <w:pPr>
        <w:spacing w:after="80" w:before="0"/>
      </w:pPr>
    </w:p>
    <w:p>
      <w:pPr>
        <w:pStyle w:val="Heading3"/>
      </w:pPr>
      <w:r>
        <w:t xml:space="preserve">B12.5 Order, defaults and the catch-all</w:t>
      </w:r>
    </w:p>
    <w:p>
      <w:pPr>
        <w:pStyle w:val="ListParagraph"/>
        <w:numPr>
          <w:ilvl w:val="0"/>
          <w:numId w:val="2"/>
        </w:numPr>
      </w:pPr>
      <w:r>
        <w:rPr>
          <w:b/>
          <w:bCs/>
        </w:rPr>
        <w:t xml:space="preserve">Order matters:</w:t>
      </w:r>
      <w:r>
        <w:t xml:space="preserve"> put exceptions and the most specific rules at the top, general rules below.</w:t>
      </w:r>
    </w:p>
    <w:p>
      <w:pPr>
        <w:pStyle w:val="ListParagraph"/>
        <w:numPr>
          <w:ilvl w:val="0"/>
          <w:numId w:val="2"/>
        </w:numPr>
      </w:pPr>
      <w:r>
        <w:rPr>
          <w:b/>
          <w:bCs/>
        </w:rPr>
        <w:t xml:space="preserve">Catch-all last:</w:t>
      </w:r>
      <w:r>
        <w:t xml:space="preserve"> end with </w:t>
      </w:r>
      <w:r>
        <w:rPr>
          <w:rFonts w:ascii="Consolas" w:cs="Consolas" w:eastAsia="Consolas" w:hAnsi="Consolas"/>
          <w:color w:val="0F5FDC"/>
          <w:sz w:val="20"/>
          <w:szCs w:val="20"/>
        </w:rPr>
        <w:t xml:space="preserve">*;*;&lt;server&gt;;;;;</w:t>
      </w:r>
      <w:r>
        <w:t xml:space="preserve"> so that every user is mapped. Without it, unmatched users get the Default… values. Preflight warns about this.</w:t>
      </w:r>
    </w:p>
    <w:p>
      <w:pPr>
        <w:pStyle w:val="ListParagraph"/>
        <w:numPr>
          <w:ilvl w:val="0"/>
          <w:numId w:val="2"/>
        </w:numPr>
      </w:pPr>
      <w:r>
        <w:rPr>
          <w:b/>
          <w:bCs/>
        </w:rPr>
        <w:t xml:space="preserve">Empty column:</w:t>
      </w:r>
      <w:r>
        <w:t xml:space="preserve"> use the default from bulkreg.ini. </w:t>
      </w:r>
      <w:r>
        <w:rPr>
          <w:b/>
          <w:bCs/>
        </w:rPr>
        <w:t xml:space="preserve">Hyphen `-`:</w:t>
      </w:r>
      <w:r>
        <w:t xml:space="preserve"> explicitly none (OrgUnit, Policy, Groups only).</w:t>
      </w:r>
    </w:p>
    <w:p>
      <w:pPr>
        <w:pStyle w:val="ListParagraph"/>
        <w:numPr>
          <w:ilvl w:val="0"/>
          <w:numId w:val="2"/>
        </w:numPr>
      </w:pPr>
      <w:r>
        <w:rPr>
          <w:b/>
          <w:bCs/>
        </w:rPr>
        <w:t xml:space="preserve">No placeholders:</w:t>
      </w:r>
      <w:r>
        <w:t xml:space="preserve"> a rule that still contains </w:t>
      </w:r>
      <w:r>
        <w:rPr>
          <w:rFonts w:ascii="Consolas" w:cs="Consolas" w:eastAsia="Consolas" w:hAnsi="Consolas"/>
          <w:color w:val="0F5FDC"/>
          <w:sz w:val="20"/>
          <w:szCs w:val="20"/>
        </w:rPr>
        <w:t xml:space="preserve">&lt;…&gt;</w:t>
      </w:r>
      <w:r>
        <w:t xml:space="preserve"> stops every agent with a message naming the line.</w:t>
      </w:r>
    </w:p>
    <w:p>
      <w:pPr>
        <w:pStyle w:val="Heading3"/>
      </w:pPr>
      <w:r>
        <w:t xml:space="preserve">B12.6 Write the file, step by step</w:t>
      </w:r>
    </w:p>
    <w:p>
      <w:pPr>
        <w:pStyle w:val="ListParagraph"/>
        <w:numPr>
          <w:ilvl w:val="0"/>
          <w:numId w:val="22"/>
        </w:numPr>
      </w:pPr>
      <w:r>
        <w:t xml:space="preserve">Open </w:t>
      </w:r>
      <w:r>
        <w:rPr>
          <w:b/>
          <w:bCs/>
        </w:rPr>
        <w:t xml:space="preserve">Notepad</w:t>
      </w:r>
      <w:r>
        <w:t xml:space="preserve"> and choose </w:t>
      </w:r>
      <w:r>
        <w:rPr>
          <w:b/>
          <w:bCs/>
        </w:rPr>
        <w:t xml:space="preserve">File &gt; Open</w:t>
      </w:r>
      <w:r>
        <w:t xml:space="preserve">. Set the file type to </w:t>
      </w:r>
      <w:r>
        <w:rPr>
          <w:b/>
          <w:bCs/>
        </w:rPr>
        <w:t xml:space="preserve">All files</w:t>
      </w:r>
      <w:r>
        <w:t xml:space="preserve"> and open </w:t>
      </w:r>
      <w:r>
        <w:rPr>
          <w:rFonts w:ascii="Consolas" w:cs="Consolas" w:eastAsia="Consolas" w:hAnsi="Consolas"/>
          <w:color w:val="0F5FDC"/>
          <w:sz w:val="20"/>
          <w:szCs w:val="20"/>
        </w:rPr>
        <w:t xml:space="preserve">C:\BulkReg\config\server_mapping.csv</w:t>
      </w:r>
      <w:r>
        <w:t xml:space="preserve">.</w:t>
      </w:r>
    </w:p>
    <w:p>
      <w:pPr>
        <w:pStyle w:val="ListParagraph"/>
        <w:numPr>
          <w:ilvl w:val="0"/>
          <w:numId w:val="22"/>
        </w:numPr>
      </w:pPr>
      <w:r>
        <w:t xml:space="preserve">Read the comment block at the top. It summarises this procedure.</w:t>
      </w:r>
    </w:p>
    <w:p>
      <w:pPr>
        <w:pStyle w:val="ListParagraph"/>
        <w:numPr>
          <w:ilvl w:val="0"/>
          <w:numId w:val="22"/>
        </w:numPr>
      </w:pPr>
      <w:r>
        <w:t xml:space="preserve">Go to the line </w:t>
      </w:r>
      <w:r>
        <w:rPr>
          <w:rFonts w:ascii="Consolas" w:cs="Consolas" w:eastAsia="Consolas" w:hAnsi="Consolas"/>
          <w:color w:val="0F5FDC"/>
          <w:sz w:val="20"/>
          <w:szCs w:val="20"/>
        </w:rPr>
        <w:t xml:space="preserve"># ACTIVE RULES - edit below this line</w:t>
      </w:r>
      <w:r>
        <w:t xml:space="preserve">.</w:t>
      </w:r>
    </w:p>
    <w:p>
      <w:pPr>
        <w:pStyle w:val="ListParagraph"/>
        <w:numPr>
          <w:ilvl w:val="0"/>
          <w:numId w:val="22"/>
        </w:numPr>
      </w:pPr>
      <w:r>
        <w:t xml:space="preserve">For each group of users from worksheet row 4, add one rule </w:t>
      </w:r>
      <w:r>
        <w:rPr>
          <w:b/>
          <w:bCs/>
        </w:rPr>
        <w:t xml:space="preserve">above</w:t>
      </w:r>
      <w:r>
        <w:t xml:space="preserve"> the last line. Start from the examples in the comment block: copy an example line, remove the leading </w:t>
      </w:r>
      <w:r>
        <w:rPr>
          <w:rFonts w:ascii="Consolas" w:cs="Consolas" w:eastAsia="Consolas" w:hAnsi="Consolas"/>
          <w:color w:val="0F5FDC"/>
          <w:sz w:val="20"/>
          <w:szCs w:val="20"/>
        </w:rPr>
        <w:t xml:space="preserve"># </w:t>
      </w:r>
      <w:r>
        <w:t xml:space="preserve"> and replace the example values with yours.</w:t>
      </w:r>
    </w:p>
    <w:p>
      <w:pPr>
        <w:pStyle w:val="ListParagraph"/>
        <w:numPr>
          <w:ilvl w:val="0"/>
          <w:numId w:val="22"/>
        </w:numPr>
      </w:pPr>
      <w:r>
        <w:t xml:space="preserve">Change the last line, the catch-all, to your default home server, for example </w:t>
      </w:r>
      <w:r>
        <w:rPr>
          <w:rFonts w:ascii="Consolas" w:cs="Consolas" w:eastAsia="Consolas" w:hAnsi="Consolas"/>
          <w:color w:val="0F5FDC"/>
          <w:sz w:val="20"/>
          <w:szCs w:val="20"/>
        </w:rPr>
        <w:t xml:space="preserve">*;*;DominoADMail/Demo;;;;</w:t>
      </w:r>
      <w:r>
        <w:t xml:space="preserve">.</w:t>
      </w:r>
    </w:p>
    <w:p>
      <w:pPr>
        <w:pStyle w:val="ListParagraph"/>
        <w:numPr>
          <w:ilvl w:val="0"/>
          <w:numId w:val="22"/>
        </w:numPr>
      </w:pPr>
      <w:r>
        <w:t xml:space="preserve">Check every rule: 7 columns, 6 semicolons, no </w:t>
      </w:r>
      <w:r>
        <w:rPr>
          <w:rFonts w:ascii="Consolas" w:cs="Consolas" w:eastAsia="Consolas" w:hAnsi="Consolas"/>
          <w:color w:val="0F5FDC"/>
          <w:sz w:val="20"/>
          <w:szCs w:val="20"/>
        </w:rPr>
        <w:t xml:space="preserve">&lt;</w:t>
      </w:r>
      <w:r>
        <w:t xml:space="preserve"> or </w:t>
      </w:r>
      <w:r>
        <w:rPr>
          <w:rFonts w:ascii="Consolas" w:cs="Consolas" w:eastAsia="Consolas" w:hAnsi="Consolas"/>
          <w:color w:val="0F5FDC"/>
          <w:sz w:val="20"/>
          <w:szCs w:val="20"/>
        </w:rPr>
        <w:t xml:space="preserve">&gt;</w:t>
      </w:r>
      <w:r>
        <w:t xml:space="preserve">, server and policy names exactly as in Domino.</w:t>
      </w:r>
    </w:p>
    <w:p>
      <w:pPr>
        <w:pStyle w:val="ListParagraph"/>
        <w:numPr>
          <w:ilvl w:val="0"/>
          <w:numId w:val="22"/>
        </w:numPr>
      </w:pPr>
      <w:r>
        <w:t xml:space="preserve">Choose </w:t>
      </w:r>
      <w:r>
        <w:rPr>
          <w:b/>
          <w:bCs/>
        </w:rPr>
        <w:t xml:space="preserve">File &gt; Save</w:t>
      </w:r>
      <w:r>
        <w:t xml:space="preserve">, keeping the encoding </w:t>
      </w:r>
      <w:r>
        <w:rPr>
          <w:b/>
          <w:bCs/>
        </w:rPr>
        <w:t xml:space="preserve">UTF-8</w:t>
      </w:r>
      <w:r>
        <w:t xml:space="preserve">.</w:t>
      </w:r>
    </w:p>
    <w:p>
      <w:pPr>
        <w:pStyle w:val="Heading3"/>
      </w:pPr>
      <w:r>
        <w:t xml:space="preserve">B12.7 Worked examples</w:t>
      </w:r>
    </w:p>
    <w:p>
      <w:r>
        <w:rPr>
          <w:b/>
          <w:bCs/>
        </w:rPr>
        <w:t xml:space="preserve">Example 1: one home server.</w:t>
      </w:r>
      <w:r>
        <w:t xml:space="preserve"> Everybody goes to DominoADMail/Demo; policy, OU and groups come from bulkreg.ini.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*;*;DominoADMail/Demo;;;;</w:t>
            </w:r>
          </w:p>
        </w:tc>
      </w:tr>
    </w:tbl>
    <w:p>
      <w:pPr>
        <w:spacing w:after="80" w:before="0"/>
      </w:pPr>
    </w:p>
    <w:p>
      <w:r>
        <w:rPr>
          <w:b/>
          <w:bCs/>
        </w:rPr>
        <w:t xml:space="preserve">Example 2: three servers by e-mail domain.</w:t>
      </w:r>
      <w:r>
        <w:t xml:space="preserve"> EMEA and APAC users get their own server, OU, explicit vault policy, group and vault; everyone else goes to DominoADMail/Demo with the defaults.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InternetAddress;*@emea.demo.com;DominoADMail2/Demo;EMEA;*/DirSync-Vault-EMEA;BR-EMEA;DominoVaultEMEA/Demo</w:t>
            </w:r>
          </w:p>
          <w:p>
            <w:pPr>
              <w:spacing w:after="0" w:before="0" w:line="240"/>
            </w:pPr>
            <w:r>
              <w:rPr>
                <w:rFonts w:ascii="Consolas" w:cs="Consolas" w:eastAsia="Consolas" w:hAnsi="Consolas"/>
                <w:color w:val="14142B"/>
                <w:sz w:val="16"/>
                <w:szCs w:val="16"/>
              </w:rPr>
              <w:t xml:space="preserve">InternetAddress;*@apac.demo.com;DominoADMail3/Demo;APAC;*/DirSync-Vault-APAC;BR-APAC;DominoVaultAPAC/Demo</w:t>
            </w:r>
          </w:p>
          <w:p>
            <w:pPr>
              <w:spacing w:after="0" w:before="0" w:line="240"/>
            </w:pPr>
            <w:r>
              <w:rPr>
                <w:rFonts w:ascii="Consolas" w:cs="Consolas" w:eastAsia="Consolas" w:hAnsi="Consolas"/>
                <w:color w:val="14142B"/>
                <w:sz w:val="16"/>
                <w:szCs w:val="16"/>
              </w:rPr>
              <w:t xml:space="preserve">*;*;DominoADMail/Demo;;;;</w:t>
            </w:r>
          </w:p>
        </w:tc>
      </w:tr>
    </w:tbl>
    <w:p>
      <w:pPr>
        <w:spacing w:after="80" w:before="0"/>
      </w:pPr>
    </w:p>
    <w:p>
      <w:r>
        <w:rPr>
          <w:b/>
          <w:bCs/>
        </w:rPr>
        <w:t xml:space="preserve">Example 3: by department, with an organizational policy.</w:t>
      </w:r>
      <w:r>
        <w:t xml:space="preserve"> Sales users get the OU Sales (John Smith/Sales/Demo). The organizational policy </w:t>
      </w:r>
      <w:r>
        <w:rPr>
          <w:rFonts w:ascii="Consolas" w:cs="Consolas" w:eastAsia="Consolas" w:hAnsi="Consolas"/>
          <w:color w:val="0F5FDC"/>
          <w:sz w:val="20"/>
          <w:szCs w:val="20"/>
        </w:rPr>
        <w:t xml:space="preserve">*/Sales/Demo</w:t>
      </w:r>
      <w:r>
        <w:t xml:space="preserve"> assigns their vault, so Policy is </w:t>
      </w:r>
      <w:r>
        <w:rPr>
          <w:rFonts w:ascii="Consolas" w:cs="Consolas" w:eastAsia="Consolas" w:hAnsi="Consolas"/>
          <w:color w:val="0F5FDC"/>
          <w:sz w:val="20"/>
          <w:szCs w:val="20"/>
        </w:rPr>
        <w:t xml:space="preserv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Department;Sales*;DominoADMail/Demo;Sales;-;BR-Sales;</w:t>
            </w:r>
          </w:p>
          <w:p>
            <w:pPr>
              <w:spacing w:after="0" w:before="0" w:line="240"/>
            </w:pPr>
            <w:r>
              <w:rPr>
                <w:rFonts w:ascii="Consolas" w:cs="Consolas" w:eastAsia="Consolas" w:hAnsi="Consolas"/>
                <w:color w:val="14142B"/>
                <w:sz w:val="16"/>
                <w:szCs w:val="16"/>
              </w:rPr>
              <w:t xml:space="preserve">Department;Finance;DominoADMail2/Demo;Finance;*/DirSync-Vault;BR-Finance;</w:t>
            </w:r>
          </w:p>
          <w:p>
            <w:pPr>
              <w:spacing w:after="0" w:before="0" w:line="240"/>
            </w:pPr>
            <w:r>
              <w:rPr>
                <w:rFonts w:ascii="Consolas" w:cs="Consolas" w:eastAsia="Consolas" w:hAnsi="Consolas"/>
                <w:color w:val="14142B"/>
                <w:sz w:val="16"/>
                <w:szCs w:val="16"/>
              </w:rPr>
              <w:t xml:space="preserve">*;*;DominoADMail/Demo;;;;</w:t>
            </w:r>
          </w:p>
        </w:tc>
      </w:tr>
    </w:tbl>
    <w:p>
      <w:pPr>
        <w:spacing w:after="80" w:before="0"/>
      </w:pPr>
    </w:p>
    <w:p>
      <w:r>
        <w:rPr>
          <w:b/>
          <w:bCs/>
        </w:rPr>
        <w:t xml:space="preserve">Example 4: an exception for one person.</w:t>
      </w:r>
      <w:r>
        <w:t xml:space="preserve"> The exception must come before the general rule that would otherwise catch the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InternetAddress;ceo@demo.com;DominoADMail/Demo;-;*/DirSync-Vault;VIP;</w:t>
            </w:r>
          </w:p>
          <w:p>
            <w:pPr>
              <w:spacing w:after="0" w:before="0" w:line="240"/>
            </w:pPr>
            <w:r>
              <w:rPr>
                <w:rFonts w:ascii="Consolas" w:cs="Consolas" w:eastAsia="Consolas" w:hAnsi="Consolas"/>
                <w:color w:val="14142B"/>
                <w:sz w:val="16"/>
                <w:szCs w:val="16"/>
              </w:rPr>
              <w:t xml:space="preserve">InternetAddress;*@demo.com;DominoADMail2/Demo;;;;</w:t>
            </w:r>
          </w:p>
          <w:p>
            <w:pPr>
              <w:spacing w:after="0" w:before="0" w:line="240"/>
            </w:pPr>
            <w:r>
              <w:rPr>
                <w:rFonts w:ascii="Consolas" w:cs="Consolas" w:eastAsia="Consolas" w:hAnsi="Consolas"/>
                <w:color w:val="14142B"/>
                <w:sz w:val="16"/>
                <w:szCs w:val="16"/>
              </w:rPr>
              <w:t xml:space="preserve">*;*;DominoADMail/Demo;;;;</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4942"/>
        <w:gridCol w:w="2431"/>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User</w:t>
            </w:r>
          </w:p>
        </w:tc>
        <w:tc>
          <w:tcPr>
            <w:tcW w:type="dxa" w:w="494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 2 result</w:t>
            </w:r>
          </w:p>
        </w:tc>
        <w:tc>
          <w:tcPr>
            <w:tcW w:type="dxa" w:w="243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Why</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anna@emea.demo.com</w:t>
            </w:r>
          </w:p>
        </w:tc>
        <w:tc>
          <w:tcPr>
            <w:tcW w:type="dxa" w:w="494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DominoADMail2/Demo, Anna …/EMEA/Demo, */DirSync-Vault-EMEA, BR-EMEA</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Rule 1 matches first</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li@apac.demo.com</w:t>
            </w:r>
          </w:p>
        </w:tc>
        <w:tc>
          <w:tcPr>
            <w:tcW w:type="dxa" w:w="494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DominoADMail3/Demo, …/APAC/Demo, */DirSync-Vault-APAC</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Rule 2</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tom@demo.com</w:t>
            </w:r>
          </w:p>
        </w:tc>
        <w:tc>
          <w:tcPr>
            <w:tcW w:type="dxa" w:w="494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DominoADMail/Demo with the bulkreg.ini defaults</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the catch-all matches</w:t>
            </w:r>
          </w:p>
        </w:tc>
      </w:tr>
    </w:tbl>
    <w:p>
      <w:pPr>
        <w:spacing w:after="80" w:before="0"/>
      </w:pPr>
    </w:p>
    <w:p>
      <w:pPr>
        <w:pStyle w:val="Heading3"/>
      </w:pPr>
      <w:r>
        <w:t xml:space="preserve">B12.8 Test the mapping before any batch</w:t>
      </w:r>
    </w:p>
    <w:p>
      <w:pPr>
        <w:pStyle w:val="ListParagraph"/>
        <w:numPr>
          <w:ilvl w:val="0"/>
          <w:numId w:val="23"/>
        </w:numPr>
      </w:pPr>
      <w:r>
        <w:t xml:space="preserve">Run </w:t>
      </w:r>
      <w:r>
        <w:rPr>
          <w:b/>
          <w:bCs/>
        </w:rPr>
        <w:t xml:space="preserve">01 - Preflight Check</w:t>
      </w:r>
      <w:r>
        <w:t xml:space="preserve"> (C1).</w:t>
      </w:r>
    </w:p>
    <w:p>
      <w:pPr>
        <w:pStyle w:val="ListParagraph"/>
        <w:numPr>
          <w:ilvl w:val="0"/>
          <w:numId w:val="23"/>
        </w:numPr>
      </w:pPr>
      <w:r>
        <w:t xml:space="preserve">Open </w:t>
      </w:r>
      <w:r>
        <w:rPr>
          <w:rFonts w:ascii="Consolas" w:cs="Consolas" w:eastAsia="Consolas" w:hAnsi="Consolas"/>
          <w:color w:val="0F5FDC"/>
          <w:sz w:val="20"/>
          <w:szCs w:val="20"/>
        </w:rPr>
        <w:t xml:space="preserve">C:\BulkReg\audit\BulkReg_Preflight_&lt;run&gt;_mapping.txt</w:t>
      </w:r>
      <w:r>
        <w:t xml:space="preserve">. For every rule it shows </w:t>
      </w:r>
      <w:r>
        <w:rPr>
          <w:b/>
          <w:bCs/>
        </w:rPr>
        <w:t xml:space="preserve">how many users matched</w:t>
      </w:r>
      <w:r>
        <w:t xml:space="preserve"> and the values the rule gives. A rule with </w:t>
      </w:r>
      <w:r>
        <w:rPr>
          <w:b/>
          <w:bCs/>
        </w:rPr>
        <w:t xml:space="preserve">0 users</w:t>
      </w:r>
      <w:r>
        <w:t xml:space="preserve"> usually means a wrong field name or pattern.</w:t>
      </w:r>
    </w:p>
    <w:p>
      <w:pPr>
        <w:pStyle w:val="ListParagraph"/>
        <w:numPr>
          <w:ilvl w:val="0"/>
          <w:numId w:val="23"/>
        </w:numPr>
      </w:pPr>
      <w:r>
        <w:t xml:space="preserve">For individual users, open the Preflight audit CSV. The </w:t>
      </w:r>
      <w:r>
        <w:rPr>
          <w:b/>
          <w:bCs/>
        </w:rPr>
        <w:t xml:space="preserve">MapRule</w:t>
      </w:r>
      <w:r>
        <w:t xml:space="preserve"> column shows which rule each user matched, and HomeServer / OrgUnit / Policy show the result.</w:t>
      </w:r>
    </w:p>
    <w:p>
      <w:pPr>
        <w:pStyle w:val="ListParagraph"/>
        <w:numPr>
          <w:ilvl w:val="0"/>
          <w:numId w:val="23"/>
        </w:numPr>
      </w:pPr>
      <w:r>
        <w:t xml:space="preserve">Correct server_mapping.csv and run Preflight again until every group lands where intended.</w:t>
      </w:r>
    </w:p>
    <w:p>
      <w:pPr>
        <w:pStyle w:val="Heading3"/>
      </w:pPr>
      <w:r>
        <w:t xml:space="preserve">B12.9 Common mistakes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9"/>
        <w:gridCol w:w="3295"/>
        <w:gridCol w:w="3254"/>
      </w:tblGrid>
      <w:tr>
        <w:trPr>
          <w:tblHeader/>
        </w:trPr>
        <w:tc>
          <w:tcPr>
            <w:tcW w:type="dxa" w:w="308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Symptom</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Cause</w:t>
            </w:r>
          </w:p>
        </w:tc>
        <w:tc>
          <w:tcPr>
            <w:tcW w:type="dxa" w:w="325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Fix</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Agents stop: 'still contains a &lt;placeholder&gt;'</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w:t>
            </w:r>
            <w:r>
              <w:rPr>
                <w:rFonts w:ascii="Consolas" w:cs="Consolas" w:eastAsia="Consolas" w:hAnsi="Consolas"/>
                <w:color w:val="0F5FDC"/>
                <w:sz w:val="18"/>
                <w:szCs w:val="18"/>
              </w:rPr>
              <w:t xml:space="preserve">&lt;…&gt;</w:t>
            </w:r>
            <w:r>
              <w:rPr>
                <w:sz w:val="19"/>
                <w:szCs w:val="19"/>
              </w:rPr>
              <w:t xml:space="preserve"> value was not replaced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Replace it with your real value, or delete the rule</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rule matches 0 users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field name, pattern without </w:t>
            </w:r>
            <w:r>
              <w:rPr>
                <w:rFonts w:ascii="Consolas" w:cs="Consolas" w:eastAsia="Consolas" w:hAnsi="Consolas"/>
                <w:color w:val="0F5FDC"/>
                <w:sz w:val="18"/>
                <w:szCs w:val="18"/>
              </w:rPr>
              <w:t xml:space="preserve">*</w:t>
            </w:r>
            <w:r>
              <w:rPr>
                <w:sz w:val="19"/>
                <w:szCs w:val="19"/>
              </w:rPr>
              <w:t xml:space="preserve">, or field empty in DirSync</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the Fields tab (B12.4); use </w:t>
            </w:r>
            <w:r>
              <w:rPr>
                <w:rFonts w:ascii="Consolas" w:cs="Consolas" w:eastAsia="Consolas" w:hAnsi="Consolas"/>
                <w:color w:val="0F5FDC"/>
                <w:sz w:val="18"/>
                <w:szCs w:val="18"/>
              </w:rPr>
              <w:t xml:space="preserve">*</w:t>
            </w:r>
            <w:r>
              <w:rPr>
                <w:sz w:val="19"/>
                <w:szCs w:val="19"/>
              </w:rPr>
              <w:t xml:space="preserve"> where needed</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Everybody lands on the catch-all</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catch-all is at the top</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Move </w:t>
            </w:r>
            <w:r>
              <w:rPr>
                <w:rFonts w:ascii="Consolas" w:cs="Consolas" w:eastAsia="Consolas" w:hAnsi="Consolas"/>
                <w:color w:val="0F5FDC"/>
                <w:sz w:val="18"/>
                <w:szCs w:val="18"/>
              </w:rPr>
              <w:t xml:space="preserve">*;*;…</w:t>
            </w:r>
            <w:r>
              <w:rPr>
                <w:sz w:val="19"/>
                <w:szCs w:val="19"/>
              </w:rPr>
              <w:t xml:space="preserve"> to the last line</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OU / policy for some users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 earlier, more general rule catches them</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Move the specific rule above it</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'Mapping line ignored (needs &gt;= 3 columns)' in the log</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Missing semicolons</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 7 columns / 6 semicolons</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Strange characters in names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File saved in another encoding</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Save as UTF-8 in Notepad</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rule has real values, the catch-all is last, and the Preflight mapping test shows each group of users on the intended server, OU and policy.</w:t>
            </w:r>
          </w:p>
        </w:tc>
      </w:tr>
    </w:tbl>
    <w:p>
      <w:pPr>
        <w:spacing w:after="80" w:before="0"/>
      </w:pPr>
    </w:p>
    <w:p>
      <w:pPr>
        <w:pStyle w:val="Heading2"/>
      </w:pPr>
      <w:r>
        <w:t xml:space="preserve">B13 Create the tool database bulkreg.nsf</w:t>
      </w:r>
    </w:p>
    <w:p>
      <w:r>
        <w:rPr>
          <w:b/>
          <w:bCs/>
        </w:rPr>
        <w:t xml:space="preserve">Who:</w:t>
      </w:r>
      <w:r>
        <w:t xml:space="preserve"> Domino administrator   </w:t>
      </w:r>
      <w:r>
        <w:rPr>
          <w:b/>
          <w:bCs/>
        </w:rPr>
        <w:t xml:space="preserve">Where:</w:t>
      </w:r>
      <w:r>
        <w:t xml:space="preserve"> Domino Administrator (or Notes client)   </w:t>
      </w:r>
      <w:r>
        <w:rPr>
          <w:b/>
          <w:bCs/>
        </w:rPr>
        <w:t xml:space="preserve">Changes:</w:t>
      </w:r>
      <w:r>
        <w:t xml:space="preserve"> creates a local database</w:t>
      </w:r>
    </w:p>
    <w:p>
      <w:pPr>
        <w:pStyle w:val="ListParagraph"/>
        <w:numPr>
          <w:ilvl w:val="0"/>
          <w:numId w:val="24"/>
        </w:numPr>
      </w:pPr>
      <w:r>
        <w:t xml:space="preserve">Choose </w:t>
      </w:r>
      <w:r>
        <w:rPr>
          <w:b/>
          <w:bCs/>
        </w:rPr>
        <w:t xml:space="preserve">File &gt; Application &gt; New</w:t>
      </w:r>
      <w:r>
        <w:t xml:space="preserve">. </w:t>
      </w:r>
      <w:r>
        <w:rPr>
          <w:i/>
          <w:iCs/>
        </w:rPr>
        <w:t xml:space="preserve">Result:</w:t>
      </w:r>
      <w:r>
        <w:t xml:space="preserve"> the New Application dialog opens.</w:t>
      </w:r>
    </w:p>
    <w:p>
      <w:pPr>
        <w:pStyle w:val="ListParagraph"/>
        <w:numPr>
          <w:ilvl w:val="0"/>
          <w:numId w:val="24"/>
        </w:numPr>
      </w:pPr>
      <w:r>
        <w:t xml:space="preserve">In </w:t>
      </w:r>
      <w:r>
        <w:rPr>
          <w:b/>
          <w:bCs/>
        </w:rPr>
        <w:t xml:space="preserve">Server</w:t>
      </w:r>
      <w:r>
        <w:t xml:space="preserve">, keep </w:t>
      </w:r>
      <w:r>
        <w:rPr>
          <w:b/>
          <w:bCs/>
        </w:rPr>
        <w:t xml:space="preserve">Local</w:t>
      </w:r>
      <w:r>
        <w:t xml:space="preserve">.</w:t>
      </w:r>
    </w:p>
    <w:p>
      <w:pPr>
        <w:pStyle w:val="ListParagraph"/>
        <w:numPr>
          <w:ilvl w:val="0"/>
          <w:numId w:val="24"/>
        </w:numPr>
      </w:pPr>
      <w:r>
        <w:t xml:space="preserve">In </w:t>
      </w:r>
      <w:r>
        <w:rPr>
          <w:b/>
          <w:bCs/>
        </w:rPr>
        <w:t xml:space="preserve">Title</w:t>
      </w:r>
      <w:r>
        <w:t xml:space="preserve">, type </w:t>
      </w:r>
      <w:r>
        <w:rPr>
          <w:rFonts w:ascii="Consolas" w:cs="Consolas" w:eastAsia="Consolas" w:hAnsi="Consolas"/>
          <w:color w:val="0F5FDC"/>
          <w:sz w:val="20"/>
          <w:szCs w:val="20"/>
        </w:rPr>
        <w:t xml:space="preserve">BulkReg Tool</w:t>
      </w:r>
      <w:r>
        <w:t xml:space="preserve">.</w:t>
      </w:r>
    </w:p>
    <w:p>
      <w:pPr>
        <w:pStyle w:val="ListParagraph"/>
        <w:numPr>
          <w:ilvl w:val="0"/>
          <w:numId w:val="24"/>
        </w:numPr>
      </w:pPr>
      <w:r>
        <w:t xml:space="preserve">In </w:t>
      </w:r>
      <w:r>
        <w:rPr>
          <w:b/>
          <w:bCs/>
        </w:rPr>
        <w:t xml:space="preserve">File Name</w:t>
      </w:r>
      <w:r>
        <w:t xml:space="preserve">, type </w:t>
      </w:r>
      <w:r>
        <w:rPr>
          <w:rFonts w:ascii="Consolas" w:cs="Consolas" w:eastAsia="Consolas" w:hAnsi="Consolas"/>
          <w:color w:val="0F5FDC"/>
          <w:sz w:val="20"/>
          <w:szCs w:val="20"/>
        </w:rPr>
        <w:t xml:space="preserve">bulkreg.nsf</w:t>
      </w:r>
      <w:r>
        <w:t xml:space="preserve">.</w:t>
      </w:r>
    </w:p>
    <w:p>
      <w:pPr>
        <w:pStyle w:val="ListParagraph"/>
        <w:numPr>
          <w:ilvl w:val="0"/>
          <w:numId w:val="24"/>
        </w:numPr>
      </w:pPr>
      <w:r>
        <w:t xml:space="preserve">In the template list, select </w:t>
      </w:r>
      <w:r>
        <w:rPr>
          <w:b/>
          <w:bCs/>
        </w:rPr>
        <w:t xml:space="preserve">-Blank-</w:t>
      </w:r>
      <w:r>
        <w:t xml:space="preserve">.</w:t>
      </w:r>
    </w:p>
    <w:p>
      <w:pPr>
        <w:pStyle w:val="ListParagraph"/>
        <w:numPr>
          <w:ilvl w:val="0"/>
          <w:numId w:val="24"/>
        </w:numPr>
      </w:pPr>
      <w:r>
        <w:t xml:space="preserve">Click </w:t>
      </w:r>
      <w:r>
        <w:rPr>
          <w:b/>
          <w:bCs/>
        </w:rPr>
        <w:t xml:space="preserve">OK</w:t>
      </w:r>
      <w:r>
        <w:t xml:space="preserve">. </w:t>
      </w:r>
      <w:r>
        <w:rPr>
          <w:i/>
          <w:iCs/>
        </w:rPr>
        <w:t xml:space="preserve">Result:</w:t>
      </w:r>
      <w:r>
        <w:t xml:space="preserve"> an empty database opens. Close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exists in your local Notes data directory.</w:t>
            </w:r>
          </w:p>
        </w:tc>
      </w:tr>
    </w:tbl>
    <w:p>
      <w:pPr>
        <w:spacing w:after="80" w:before="0"/>
      </w:pPr>
    </w:p>
    <w:p>
      <w:pPr>
        <w:pStyle w:val="Heading2"/>
      </w:pPr>
      <w:r>
        <w:t xml:space="preserve">B14 Restrict access to bulkreg.nsf</w:t>
      </w:r>
    </w:p>
    <w:p>
      <w:pPr>
        <w:pStyle w:val="ListParagraph"/>
        <w:numPr>
          <w:ilvl w:val="0"/>
          <w:numId w:val="25"/>
        </w:numPr>
      </w:pPr>
      <w:r>
        <w:t xml:space="preserve">Select the bulkreg.nsf icon (or open the database) and choose </w:t>
      </w:r>
      <w:r>
        <w:rPr>
          <w:b/>
          <w:bCs/>
        </w:rPr>
        <w:t xml:space="preserve">File &gt; Application &gt; Access Control</w:t>
      </w:r>
      <w:r>
        <w:t xml:space="preserve">.</w:t>
      </w:r>
    </w:p>
    <w:p>
      <w:pPr>
        <w:pStyle w:val="ListParagraph"/>
        <w:numPr>
          <w:ilvl w:val="0"/>
          <w:numId w:val="25"/>
        </w:numPr>
      </w:pPr>
      <w:r>
        <w:t xml:space="preserve">Set </w:t>
      </w:r>
      <w:r>
        <w:rPr>
          <w:b/>
          <w:bCs/>
        </w:rPr>
        <w:t xml:space="preserve">-Default-</w:t>
      </w:r>
      <w:r>
        <w:t xml:space="preserve"> to </w:t>
      </w:r>
      <w:r>
        <w:rPr>
          <w:b/>
          <w:bCs/>
        </w:rPr>
        <w:t xml:space="preserve">No Access</w:t>
      </w:r>
      <w:r>
        <w:t xml:space="preserve">. Set </w:t>
      </w:r>
      <w:r>
        <w:rPr>
          <w:b/>
          <w:bCs/>
        </w:rPr>
        <w:t xml:space="preserve">Anonymous</w:t>
      </w:r>
      <w:r>
        <w:t xml:space="preserve"> to </w:t>
      </w:r>
      <w:r>
        <w:rPr>
          <w:b/>
          <w:bCs/>
        </w:rPr>
        <w:t xml:space="preserve">No Access</w:t>
      </w:r>
      <w:r>
        <w:t xml:space="preserve"> (add it if missing).</w:t>
      </w:r>
    </w:p>
    <w:p>
      <w:pPr>
        <w:pStyle w:val="ListParagraph"/>
        <w:numPr>
          <w:ilvl w:val="0"/>
          <w:numId w:val="25"/>
        </w:numPr>
      </w:pPr>
      <w:r>
        <w:t xml:space="preserve">Make sure your admin ID (or admin group) has </w:t>
      </w:r>
      <w:r>
        <w:rPr>
          <w:b/>
          <w:bCs/>
        </w:rPr>
        <w:t xml:space="preserve">Manager</w:t>
      </w:r>
      <w:r>
        <w:t xml:space="preserve"> access.</w:t>
      </w:r>
    </w:p>
    <w:p>
      <w:pPr>
        <w:pStyle w:val="ListParagraph"/>
        <w:numPr>
          <w:ilvl w:val="0"/>
          <w:numId w:val="25"/>
        </w:numPr>
      </w:pPr>
      <w:r>
        <w:t xml:space="preserve">Click </w:t>
      </w:r>
      <w:r>
        <w:rPr>
          <w:b/>
          <w:bCs/>
        </w:rPr>
        <w:t xml:space="preserve">OK</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Only administrators have access to bulkreg.nsf.</w:t>
            </w:r>
          </w:p>
        </w:tc>
      </w:tr>
    </w:tbl>
    <w:p>
      <w:pPr>
        <w:spacing w:after="80" w:before="0"/>
      </w:pPr>
    </w:p>
    <w:p>
      <w:pPr>
        <w:pStyle w:val="Heading2"/>
      </w:pPr>
      <w:r>
        <w:t xml:space="preserve">B15 Create the central BulkReg log database (required)</w:t>
      </w:r>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creates one database on a server</w:t>
      </w:r>
    </w:p>
    <w:p>
      <w:r>
        <w:t xml:space="preserve">This Notes database is the </w:t>
      </w:r>
      <w:r>
        <w:rPr>
          <w:b/>
          <w:bCs/>
        </w:rPr>
        <w:t xml:space="preserve">shared, permanent record</w:t>
      </w:r>
      <w:r>
        <w:t xml:space="preserve"> of everything BulkReg does. Every run of every agent writes to it: the start and end of the run (agent, operator, batch, DryRun), every action and error, and one </w:t>
      </w:r>
      <w:r>
        <w:rPr>
          <w:b/>
          <w:bCs/>
        </w:rPr>
        <w:t xml:space="preserve">AUDIT</w:t>
      </w:r>
      <w:r>
        <w:t xml:space="preserve"> entry per user (result, home server, mail file, vault status, batch). The CSV and .log files on the admin PC are local working copies; this database is what other administrators and auditors use. If it cannot be opened, every agent stops </w:t>
      </w:r>
      <w:r>
        <w:rPr>
          <w:b/>
          <w:bCs/>
        </w:rPr>
        <w:t xml:space="preserve">before</w:t>
      </w:r>
      <w:r>
        <w:t xml:space="preserve"> reading or changing anything.</w:t>
      </w:r>
    </w:p>
    <w:p>
      <w:pPr>
        <w:pStyle w:val="ListParagraph"/>
        <w:numPr>
          <w:ilvl w:val="0"/>
          <w:numId w:val="26"/>
        </w:numPr>
      </w:pPr>
      <w:r>
        <w:t xml:space="preserve">Choose </w:t>
      </w:r>
      <w:r>
        <w:rPr>
          <w:b/>
          <w:bCs/>
        </w:rPr>
        <w:t xml:space="preserve">File &gt; Application &gt; New</w:t>
      </w:r>
      <w:r>
        <w:t xml:space="preserve">.</w:t>
      </w:r>
    </w:p>
    <w:p>
      <w:pPr>
        <w:pStyle w:val="ListParagraph"/>
        <w:numPr>
          <w:ilvl w:val="0"/>
          <w:numId w:val="26"/>
        </w:numPr>
      </w:pPr>
      <w:r>
        <w:t xml:space="preserve">In </w:t>
      </w:r>
      <w:r>
        <w:rPr>
          <w:b/>
          <w:bCs/>
        </w:rPr>
        <w:t xml:space="preserve">Server</w:t>
      </w:r>
      <w:r>
        <w:t xml:space="preserve">, select the server that will hold the log, for example the registration server </w:t>
      </w:r>
      <w:r>
        <w:rPr>
          <w:rFonts w:ascii="Consolas" w:cs="Consolas" w:eastAsia="Consolas" w:hAnsi="Consolas"/>
          <w:color w:val="0F5FDC"/>
          <w:sz w:val="20"/>
          <w:szCs w:val="20"/>
        </w:rPr>
        <w:t xml:space="preserve">DominoAdmin/Demo</w:t>
      </w:r>
      <w:r>
        <w:t xml:space="preserve">. Do not keep Local.</w:t>
      </w:r>
    </w:p>
    <w:p>
      <w:pPr>
        <w:pStyle w:val="ListParagraph"/>
        <w:numPr>
          <w:ilvl w:val="0"/>
          <w:numId w:val="26"/>
        </w:numPr>
      </w:pPr>
      <w:r>
        <w:t xml:space="preserve">In </w:t>
      </w:r>
      <w:r>
        <w:rPr>
          <w:b/>
          <w:bCs/>
        </w:rPr>
        <w:t xml:space="preserve">Title</w:t>
      </w:r>
      <w:r>
        <w:t xml:space="preserve">, type </w:t>
      </w:r>
      <w:r>
        <w:rPr>
          <w:rFonts w:ascii="Consolas" w:cs="Consolas" w:eastAsia="Consolas" w:hAnsi="Consolas"/>
          <w:color w:val="0F5FDC"/>
          <w:sz w:val="20"/>
          <w:szCs w:val="20"/>
        </w:rPr>
        <w:t xml:space="preserve">BulkReg Log</w:t>
      </w:r>
      <w:r>
        <w:t xml:space="preserve">. In </w:t>
      </w:r>
      <w:r>
        <w:rPr>
          <w:b/>
          <w:bCs/>
        </w:rPr>
        <w:t xml:space="preserve">File Name</w:t>
      </w:r>
      <w:r>
        <w:t xml:space="preserve">, type </w:t>
      </w:r>
      <w:r>
        <w:rPr>
          <w:rFonts w:ascii="Consolas" w:cs="Consolas" w:eastAsia="Consolas" w:hAnsi="Consolas"/>
          <w:color w:val="0F5FDC"/>
          <w:sz w:val="20"/>
          <w:szCs w:val="20"/>
        </w:rPr>
        <w:t xml:space="preserve">bulkreg_log.nsf</w:t>
      </w:r>
      <w:r>
        <w:t xml:space="preserve">.</w:t>
      </w:r>
    </w:p>
    <w:p>
      <w:pPr>
        <w:pStyle w:val="ListParagraph"/>
        <w:numPr>
          <w:ilvl w:val="0"/>
          <w:numId w:val="26"/>
        </w:numPr>
      </w:pPr>
      <w:r>
        <w:t xml:space="preserve">Tick </w:t>
      </w:r>
      <w:r>
        <w:rPr>
          <w:b/>
          <w:bCs/>
        </w:rPr>
        <w:t xml:space="preserve">Show advanced templates</w:t>
      </w:r>
      <w:r>
        <w:t xml:space="preserve"> and select the </w:t>
      </w:r>
      <w:r>
        <w:rPr>
          <w:b/>
          <w:bCs/>
        </w:rPr>
        <w:t xml:space="preserve">Agent Log</w:t>
      </w:r>
      <w:r>
        <w:t xml:space="preserve"> template (file </w:t>
      </w:r>
      <w:r>
        <w:rPr>
          <w:rFonts w:ascii="Consolas" w:cs="Consolas" w:eastAsia="Consolas" w:hAnsi="Consolas"/>
          <w:color w:val="0F5FDC"/>
          <w:sz w:val="20"/>
          <w:szCs w:val="20"/>
        </w:rPr>
        <w:t xml:space="preserve">alog4.ntf</w:t>
      </w:r>
      <w:r>
        <w:t xml:space="preserve">; some releases list it as alog.ntf). Click </w:t>
      </w:r>
      <w:r>
        <w:rPr>
          <w:b/>
          <w:bCs/>
        </w:rPr>
        <w:t xml:space="preserve">OK</w:t>
      </w:r>
      <w:r>
        <w:t xml:space="preserve">. </w:t>
      </w:r>
      <w:r>
        <w:rPr>
          <w:i/>
          <w:iCs/>
        </w:rPr>
        <w:t xml:space="preserve">Result:</w:t>
      </w:r>
      <w:r>
        <w:t xml:space="preserve"> the empty log database opens.</w:t>
      </w:r>
    </w:p>
    <w:p>
      <w:pPr>
        <w:pStyle w:val="ListParagraph"/>
        <w:numPr>
          <w:ilvl w:val="0"/>
          <w:numId w:val="26"/>
        </w:numPr>
      </w:pPr>
      <w:r>
        <w:t xml:space="preserve">Choose </w:t>
      </w:r>
      <w:r>
        <w:rPr>
          <w:b/>
          <w:bCs/>
        </w:rPr>
        <w:t xml:space="preserve">File &gt; Application &gt; Access Control</w:t>
      </w:r>
      <w:r>
        <w:t xml:space="preserve"> and set: </w:t>
      </w:r>
      <w:r>
        <w:rPr>
          <w:b/>
          <w:bCs/>
        </w:rPr>
        <w:t xml:space="preserve">-Default-</w:t>
      </w:r>
      <w:r>
        <w:t xml:space="preserve"> = No Access; </w:t>
      </w:r>
      <w:r>
        <w:rPr>
          <w:b/>
          <w:bCs/>
        </w:rPr>
        <w:t xml:space="preserve">Anonymous</w:t>
      </w:r>
      <w:r>
        <w:t xml:space="preserve"> = No Access; the BulkReg administrators (your admin ID or group) = </w:t>
      </w:r>
      <w:r>
        <w:rPr>
          <w:b/>
          <w:bCs/>
        </w:rPr>
        <w:t xml:space="preserve">Author</w:t>
      </w:r>
      <w:r>
        <w:t xml:space="preserve"> with </w:t>
      </w:r>
      <w:r>
        <w:rPr>
          <w:b/>
          <w:bCs/>
        </w:rPr>
        <w:t xml:space="preserve">Create documents</w:t>
      </w:r>
      <w:r>
        <w:t xml:space="preserve"> ticked (Editor is also fine); auditors = </w:t>
      </w:r>
      <w:r>
        <w:rPr>
          <w:b/>
          <w:bCs/>
        </w:rPr>
        <w:t xml:space="preserve">Reader</w:t>
      </w:r>
      <w:r>
        <w:t xml:space="preserve">; the server group (e.g. LocalDomainServers) = Manager. Click </w:t>
      </w:r>
      <w:r>
        <w:rPr>
          <w:b/>
          <w:bCs/>
        </w:rPr>
        <w:t xml:space="preserve">OK</w:t>
      </w:r>
      <w:r>
        <w:t xml:space="preserve">.</w:t>
      </w:r>
    </w:p>
    <w:p>
      <w:pPr>
        <w:pStyle w:val="ListParagraph"/>
        <w:numPr>
          <w:ilvl w:val="0"/>
          <w:numId w:val="26"/>
        </w:numPr>
      </w:pPr>
      <w:r>
        <w:t xml:space="preserve">In bulkreg.ini set </w:t>
      </w:r>
      <w:r>
        <w:rPr>
          <w:rFonts w:ascii="Consolas" w:cs="Consolas" w:eastAsia="Consolas" w:hAnsi="Consolas"/>
          <w:color w:val="0F5FDC"/>
          <w:sz w:val="20"/>
          <w:szCs w:val="20"/>
        </w:rPr>
        <w:t xml:space="preserve">LogServer=DominoAdmin/Demo</w:t>
      </w:r>
      <w:r>
        <w:t xml:space="preserve"> (your server) and </w:t>
      </w:r>
      <w:r>
        <w:rPr>
          <w:rFonts w:ascii="Consolas" w:cs="Consolas" w:eastAsia="Consolas" w:hAnsi="Consolas"/>
          <w:color w:val="0F5FDC"/>
          <w:sz w:val="20"/>
          <w:szCs w:val="20"/>
        </w:rPr>
        <w:t xml:space="preserve">LogDb=bulkreg_log.nsf</w:t>
      </w:r>
      <w:r>
        <w:t xml:space="preserve">. Save.</w:t>
      </w:r>
    </w:p>
    <w:p>
      <w:pPr>
        <w:pStyle w:val="ListParagraph"/>
        <w:numPr>
          <w:ilvl w:val="0"/>
          <w:numId w:val="26"/>
        </w:numPr>
      </w:pPr>
      <w:r>
        <w:t xml:space="preserve">Optional: replicate the database to a second server for resilience, like any other administrative database.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bulkreg_log.nsf exists on the server, its ACL is set, and bulkreg.ini names it. The smoke test (B21) creates its first entries.</w:t>
            </w:r>
          </w:p>
        </w:tc>
      </w:tr>
    </w:tbl>
    <w:p>
      <w:pPr>
        <w:spacing w:after="80" w:before="0"/>
      </w:pPr>
    </w:p>
    <w:p>
      <w:pPr>
        <w:pStyle w:val="Heading2"/>
      </w:pPr>
      <w:r>
        <w:t xml:space="preserve">B16 Open bulkreg.nsf in Domino Designer</w:t>
      </w:r>
    </w:p>
    <w:p>
      <w:pPr>
        <w:pStyle w:val="ListParagraph"/>
        <w:numPr>
          <w:ilvl w:val="0"/>
          <w:numId w:val="27"/>
        </w:numPr>
      </w:pPr>
      <w:r>
        <w:t xml:space="preserve">Start </w:t>
      </w:r>
      <w:r>
        <w:rPr>
          <w:b/>
          <w:bCs/>
        </w:rPr>
        <w:t xml:space="preserve">HCL Domino Designer</w:t>
      </w:r>
      <w:r>
        <w:t xml:space="preserve">.</w:t>
      </w:r>
    </w:p>
    <w:p>
      <w:pPr>
        <w:pStyle w:val="ListParagraph"/>
        <w:numPr>
          <w:ilvl w:val="0"/>
          <w:numId w:val="27"/>
        </w:numPr>
      </w:pPr>
      <w:r>
        <w:t xml:space="preserve">Choose </w:t>
      </w:r>
      <w:r>
        <w:rPr>
          <w:b/>
          <w:bCs/>
        </w:rPr>
        <w:t xml:space="preserve">File &gt; Open &gt; HCL Notes Application</w:t>
      </w:r>
      <w:r>
        <w:t xml:space="preserve">, select </w:t>
      </w:r>
      <w:r>
        <w:rPr>
          <w:b/>
          <w:bCs/>
        </w:rPr>
        <w:t xml:space="preserve">Local</w:t>
      </w:r>
      <w:r>
        <w:t xml:space="preserve">, choose </w:t>
      </w:r>
      <w:r>
        <w:rPr>
          <w:rFonts w:ascii="Consolas" w:cs="Consolas" w:eastAsia="Consolas" w:hAnsi="Consolas"/>
          <w:color w:val="0F5FDC"/>
          <w:sz w:val="20"/>
          <w:szCs w:val="20"/>
        </w:rPr>
        <w:t xml:space="preserve">bulkreg.nsf</w:t>
      </w:r>
      <w:r>
        <w:t xml:space="preserve"> and click </w:t>
      </w:r>
      <w:r>
        <w:rPr>
          <w:b/>
          <w:bCs/>
        </w:rPr>
        <w:t xml:space="preserve">Open</w:t>
      </w:r>
      <w:r>
        <w:t xml:space="preserve">. </w:t>
      </w:r>
      <w:r>
        <w:rPr>
          <w:i/>
          <w:iCs/>
        </w:rPr>
        <w:t xml:space="preserve">Result:</w:t>
      </w:r>
      <w:r>
        <w:t xml:space="preserve"> BulkReg Tool appears in the </w:t>
      </w:r>
      <w:r>
        <w:rPr>
          <w:b/>
          <w:bCs/>
        </w:rPr>
        <w:t xml:space="preserve">Applications Navigator</w:t>
      </w:r>
      <w:r>
        <w:t xml:space="preserve"> on the left.</w:t>
      </w:r>
    </w:p>
    <w:p>
      <w:pPr>
        <w:pStyle w:val="ListParagraph"/>
        <w:numPr>
          <w:ilvl w:val="0"/>
          <w:numId w:val="27"/>
        </w:numPr>
      </w:pPr>
      <w:r>
        <w:t xml:space="preserve">Expand </w:t>
      </w:r>
      <w:r>
        <w:rPr>
          <w:b/>
          <w:bCs/>
        </w:rPr>
        <w:t xml:space="preserve">BulkReg Tool</w:t>
      </w:r>
      <w:r>
        <w:t xml:space="preserve">, then expand </w:t>
      </w:r>
      <w:r>
        <w:rPr>
          <w:b/>
          <w:bCs/>
        </w:rPr>
        <w:t xml:space="preserve">Code</w:t>
      </w:r>
      <w:r>
        <w:t xml:space="preserve">.</w:t>
      </w:r>
    </w:p>
    <w:p>
      <w:pPr>
        <w:pStyle w:val="Heading2"/>
      </w:pPr>
      <w:r>
        <w:t xml:space="preserve">B17 Create the script library BulkRegCommon</w:t>
      </w:r>
    </w:p>
    <w:p>
      <w:r>
        <w:rPr>
          <w:b/>
          <w:bCs/>
        </w:rPr>
        <w:t xml:space="preserve">Who:</w:t>
      </w:r>
      <w:r>
        <w:t xml:space="preserve"> Domino administrator   </w:t>
      </w:r>
      <w:r>
        <w:rPr>
          <w:b/>
          <w:bCs/>
        </w:rPr>
        <w:t xml:space="preserve">Where:</w:t>
      </w:r>
      <w:r>
        <w:t xml:space="preserve"> Domino Designer   </w:t>
      </w:r>
      <w:r>
        <w:rPr>
          <w:b/>
          <w:bCs/>
        </w:rPr>
        <w:t xml:space="preserve">Changes:</w:t>
      </w:r>
      <w:r>
        <w:t xml:space="preserve"> adds a script library to bulkreg.nsf</w:t>
      </w:r>
    </w:p>
    <w:p>
      <w:pPr>
        <w:pStyle w:val="ListParagraph"/>
        <w:numPr>
          <w:ilvl w:val="0"/>
          <w:numId w:val="28"/>
        </w:numPr>
      </w:pPr>
      <w:r>
        <w:t xml:space="preserve">Under </w:t>
      </w:r>
      <w:r>
        <w:rPr>
          <w:b/>
          <w:bCs/>
        </w:rPr>
        <w:t xml:space="preserve">Code</w:t>
      </w:r>
      <w:r>
        <w:t xml:space="preserve">, double-click </w:t>
      </w:r>
      <w:r>
        <w:rPr>
          <w:b/>
          <w:bCs/>
        </w:rPr>
        <w:t xml:space="preserve">Script Libraries</w:t>
      </w:r>
      <w:r>
        <w:t xml:space="preserve">. Click </w:t>
      </w:r>
      <w:r>
        <w:rPr>
          <w:b/>
          <w:bCs/>
        </w:rPr>
        <w:t xml:space="preserve">New LotusScript Library</w:t>
      </w:r>
      <w:r>
        <w:t xml:space="preserve">.</w:t>
      </w:r>
    </w:p>
    <w:p>
      <w:pPr>
        <w:pStyle w:val="ListParagraph"/>
        <w:numPr>
          <w:ilvl w:val="0"/>
          <w:numId w:val="28"/>
        </w:numPr>
      </w:pPr>
      <w:r>
        <w:t xml:space="preserve">Type the name </w:t>
      </w:r>
      <w:r>
        <w:rPr>
          <w:rFonts w:ascii="Consolas" w:cs="Consolas" w:eastAsia="Consolas" w:hAnsi="Consolas"/>
          <w:color w:val="0F5FDC"/>
          <w:sz w:val="20"/>
          <w:szCs w:val="20"/>
        </w:rPr>
        <w:t xml:space="preserve">BulkRegCommon</w:t>
      </w:r>
      <w:r>
        <w:t xml:space="preserve"> exactly (no spaces) and click </w:t>
      </w:r>
      <w:r>
        <w:rPr>
          <w:b/>
          <w:bCs/>
        </w:rPr>
        <w:t xml:space="preserve">OK</w:t>
      </w:r>
      <w:r>
        <w:t xml:space="preserve">. </w:t>
      </w:r>
      <w:r>
        <w:rPr>
          <w:i/>
          <w:iCs/>
        </w:rPr>
        <w:t xml:space="preserve">Result:</w:t>
      </w:r>
      <w:r>
        <w:t xml:space="preserve"> the LotusScript editor opens, with </w:t>
      </w:r>
      <w:r>
        <w:rPr>
          <w:b/>
          <w:bCs/>
        </w:rPr>
        <w:t xml:space="preserve">(Options)</w:t>
      </w:r>
      <w:r>
        <w:t xml:space="preserve">, </w:t>
      </w:r>
      <w:r>
        <w:rPr>
          <w:b/>
          <w:bCs/>
        </w:rPr>
        <w:t xml:space="preserve">(Declarations)</w:t>
      </w:r>
      <w:r>
        <w:t xml:space="preserve">, </w:t>
      </w:r>
      <w:r>
        <w:rPr>
          <w:b/>
          <w:bCs/>
        </w:rPr>
        <w:t xml:space="preserve">Initialize</w:t>
      </w:r>
      <w:r>
        <w:t xml:space="preserve"> and </w:t>
      </w:r>
      <w:r>
        <w:rPr>
          <w:b/>
          <w:bCs/>
        </w:rPr>
        <w:t xml:space="preserve">Terminate</w:t>
      </w:r>
      <w:r>
        <w:t xml:space="preserve"> in the outline.</w:t>
      </w:r>
    </w:p>
    <w:p>
      <w:pPr>
        <w:pStyle w:val="ListParagraph"/>
        <w:numPr>
          <w:ilvl w:val="0"/>
          <w:numId w:val="28"/>
        </w:numPr>
      </w:pPr>
      <w:r>
        <w:t xml:space="preserve">Open </w:t>
      </w:r>
      <w:r>
        <w:rPr>
          <w:rFonts w:ascii="Consolas" w:cs="Consolas" w:eastAsia="Consolas" w:hAnsi="Consolas"/>
          <w:color w:val="0F5FDC"/>
          <w:sz w:val="20"/>
          <w:szCs w:val="20"/>
        </w:rPr>
        <w:t xml:space="preserve">C:\BulkReg-kit\lotusscript\BulkRegCommon.lss</w:t>
      </w:r>
      <w:r>
        <w:t xml:space="preserve"> in </w:t>
      </w:r>
      <w:r>
        <w:rPr>
          <w:b/>
          <w:bCs/>
        </w:rPr>
        <w:t xml:space="preserve">Notepad</w:t>
      </w:r>
      <w:r>
        <w:t xml:space="preserve">. The file contains three marked blocks: </w:t>
      </w:r>
      <w:r>
        <w:rPr>
          <w:b/>
          <w:bCs/>
        </w:rPr>
        <w:t xml:space="preserve">STEP A</w:t>
      </w:r>
      <w:r>
        <w:t xml:space="preserve">, </w:t>
      </w:r>
      <w:r>
        <w:rPr>
          <w:b/>
          <w:bCs/>
        </w:rPr>
        <w:t xml:space="preserve">STEP B</w:t>
      </w:r>
      <w:r>
        <w:t xml:space="preserve"> and </w:t>
      </w:r>
      <w:r>
        <w:rPr>
          <w:b/>
          <w:bCs/>
        </w:rPr>
        <w:t xml:space="preserve">STEP C</w:t>
      </w:r>
      <w:r>
        <w:t xml:space="preserve">.</w:t>
      </w:r>
    </w:p>
    <w:p>
      <w:pPr>
        <w:pStyle w:val="ListParagraph"/>
        <w:numPr>
          <w:ilvl w:val="0"/>
          <w:numId w:val="28"/>
        </w:numPr>
      </w:pPr>
      <w:r>
        <w:rPr>
          <w:b/>
          <w:bCs/>
        </w:rPr>
        <w:t xml:space="preserve">STEP A:</w:t>
      </w:r>
      <w:r>
        <w:t xml:space="preserve"> in Designer, select </w:t>
      </w:r>
      <w:r>
        <w:rPr>
          <w:b/>
          <w:bCs/>
        </w:rPr>
        <w:t xml:space="preserve">(Options)</w:t>
      </w:r>
      <w:r>
        <w:t xml:space="preserve">. Copy the two lines below the STEP A marker (</w:t>
      </w:r>
      <w:r>
        <w:rPr>
          <w:rFonts w:ascii="Consolas" w:cs="Consolas" w:eastAsia="Consolas" w:hAnsi="Consolas"/>
          <w:color w:val="0F5FDC"/>
          <w:sz w:val="20"/>
          <w:szCs w:val="20"/>
        </w:rPr>
        <w:t xml:space="preserve">Option Public</w:t>
      </w:r>
      <w:r>
        <w:t xml:space="preserve"> and </w:t>
      </w:r>
      <w:r>
        <w:rPr>
          <w:rFonts w:ascii="Consolas" w:cs="Consolas" w:eastAsia="Consolas" w:hAnsi="Consolas"/>
          <w:color w:val="0F5FDC"/>
          <w:sz w:val="20"/>
          <w:szCs w:val="20"/>
        </w:rPr>
        <w:t xml:space="preserve">Option Declare</w:t>
      </w:r>
      <w:r>
        <w:t xml:space="preserve">) and paste them there, replacing what is there.</w:t>
      </w:r>
    </w:p>
    <w:p>
      <w:pPr>
        <w:pStyle w:val="ListParagraph"/>
        <w:numPr>
          <w:ilvl w:val="0"/>
          <w:numId w:val="28"/>
        </w:numPr>
      </w:pPr>
      <w:r>
        <w:rPr>
          <w:b/>
          <w:bCs/>
        </w:rPr>
        <w:t xml:space="preserve">STEP B:</w:t>
      </w:r>
      <w:r>
        <w:t xml:space="preserve"> select </w:t>
      </w:r>
      <w:r>
        <w:rPr>
          <w:b/>
          <w:bCs/>
        </w:rPr>
        <w:t xml:space="preserve">(Declarations)</w:t>
      </w:r>
      <w:r>
        <w:t xml:space="preserve">. Copy everything between the STEP B and STEP C markers and paste it there.</w:t>
      </w:r>
    </w:p>
    <w:p>
      <w:pPr>
        <w:pStyle w:val="ListParagraph"/>
        <w:numPr>
          <w:ilvl w:val="0"/>
          <w:numId w:val="28"/>
        </w:numPr>
      </w:pPr>
      <w:r>
        <w:rPr>
          <w:b/>
          <w:bCs/>
        </w:rPr>
        <w:t xml:space="preserve">STEP C:</w:t>
      </w:r>
      <w:r>
        <w:t xml:space="preserve"> click at the end of the last line in (Declarations), press </w:t>
      </w:r>
      <w:r>
        <w:rPr>
          <w:b/>
          <w:bCs/>
        </w:rPr>
        <w:t xml:space="preserve">Enter</w:t>
      </w:r>
      <w:r>
        <w:t xml:space="preserve"> twice, then copy everything from the STEP C marker to the end of the file and paste it. </w:t>
      </w:r>
      <w:r>
        <w:rPr>
          <w:i/>
          <w:iCs/>
        </w:rPr>
        <w:t xml:space="preserve">Result:</w:t>
      </w:r>
      <w:r>
        <w:t xml:space="preserve"> the outline now lists the functions (BR_Init, BR_Log …) as separate entries.</w:t>
      </w:r>
    </w:p>
    <w:p>
      <w:pPr>
        <w:pStyle w:val="ListParagraph"/>
        <w:numPr>
          <w:ilvl w:val="0"/>
          <w:numId w:val="28"/>
        </w:numPr>
      </w:pPr>
      <w:r>
        <w:t xml:space="preserve">Press </w:t>
      </w:r>
      <w:r>
        <w:rPr>
          <w:b/>
          <w:bCs/>
        </w:rPr>
        <w:t xml:space="preserve">Ctrl+S</w:t>
      </w:r>
      <w:r>
        <w:t xml:space="preserve"> to save. </w:t>
      </w:r>
      <w:r>
        <w:rPr>
          <w:i/>
          <w:iCs/>
        </w:rPr>
        <w:t xml:space="preserve">Result:</w:t>
      </w:r>
      <w:r>
        <w:t xml:space="preserve"> no error dialog. If a compile error appears, Designer shows the line. Check that each block went to the right place.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BulkRegCommon saves without errors, and its outline shows (Options), (Declarations) and the BR_… functions.</w:t>
            </w:r>
          </w:p>
        </w:tc>
      </w:tr>
    </w:tbl>
    <w:p>
      <w:pPr>
        <w:spacing w:after="80" w:before="0"/>
      </w:pPr>
    </w:p>
    <w:p>
      <w:pPr>
        <w:pStyle w:val="Heading2"/>
      </w:pPr>
      <w:r>
        <w:t xml:space="preserve">B18 Create the five agents</w:t>
      </w:r>
    </w:p>
    <w:p>
      <w:r>
        <w:rPr>
          <w:b/>
          <w:bCs/>
        </w:rPr>
        <w:t xml:space="preserve">Who:</w:t>
      </w:r>
      <w:r>
        <w:t xml:space="preserve"> Domino administrator   </w:t>
      </w:r>
      <w:r>
        <w:rPr>
          <w:b/>
          <w:bCs/>
        </w:rPr>
        <w:t xml:space="preserve">Where:</w:t>
      </w:r>
      <w:r>
        <w:t xml:space="preserve"> Domino Designer   </w:t>
      </w:r>
      <w:r>
        <w:rPr>
          <w:b/>
          <w:bCs/>
        </w:rPr>
        <w:t xml:space="preserve">Changes:</w:t>
      </w:r>
      <w:r>
        <w:t xml:space="preserve"> adds 5 agents to bulkreg.nsf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Type the names exactly as shown. The backslash </w:t>
            </w:r>
            <w:r>
              <w:rPr>
                <w:rFonts w:ascii="Consolas" w:cs="Consolas" w:eastAsia="Consolas" w:hAnsi="Consolas"/>
                <w:color w:val="0F5FDC"/>
                <w:sz w:val="20"/>
                <w:szCs w:val="20"/>
              </w:rPr>
              <w:t xml:space="preserve">\</w:t>
            </w:r>
            <w:r>
              <w:t xml:space="preserve"> creates the </w:t>
            </w:r>
            <w:r>
              <w:rPr>
                <w:b/>
                <w:bCs/>
              </w:rPr>
              <w:t xml:space="preserve">Actions &gt; BulkReg</w:t>
            </w:r>
            <w:r>
              <w:t xml:space="preserve"> submenu. Do </w:t>
            </w:r>
            <w:r>
              <w:rPr>
                <w:b/>
                <w:bCs/>
              </w:rPr>
              <w:t xml:space="preserve">not</w:t>
            </w:r>
            <w:r>
              <w:t xml:space="preserve"> use </w:t>
            </w:r>
            <w:r>
              <w:rPr>
                <w:rFonts w:ascii="Consolas" w:cs="Consolas" w:eastAsia="Consolas" w:hAnsi="Consolas"/>
                <w:color w:val="0F5FDC"/>
                <w:sz w:val="20"/>
                <w:szCs w:val="20"/>
              </w:rPr>
              <w:t xml:space="preserve">|</w:t>
            </w:r>
            <w:r>
              <w:t xml:space="preserve"> in agent names: Notes treats it as the separator between a name and its alias.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6"/>
        <w:gridCol w:w="3809"/>
        <w:gridCol w:w="2123"/>
      </w:tblGrid>
      <w:tr>
        <w:trPr>
          <w:tblHeader/>
        </w:trPr>
        <w:tc>
          <w:tcPr>
            <w:tcW w:type="dxa" w:w="370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 name (type exactly)</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Source file in C:\BulkReg-kit\lotusscript</w:t>
            </w:r>
          </w:p>
        </w:tc>
        <w:tc>
          <w:tcPr>
            <w:tcW w:type="dxa" w:w="212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Blocks in the file</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BulkReg\01 - Preflight Check</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Agent01_Preflight.lss</w:t>
            </w:r>
          </w:p>
        </w:tc>
        <w:tc>
          <w:tcPr>
            <w:tcW w:type="dxa" w:w="21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C, D</w:t>
            </w:r>
          </w:p>
        </w:tc>
      </w:tr>
      <w:tr>
        <w:trPr>
          <w:cantSplit/>
        </w:trPr>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BulkReg\02 - Build Batch</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Agent02_BuildBatch.lss</w:t>
            </w:r>
          </w:p>
        </w:tc>
        <w:tc>
          <w:tcPr>
            <w:tcW w:type="dxa" w:w="21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C, D</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BulkReg\03 - Register Batch</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Agent03_RegisterBatch.lss</w:t>
            </w:r>
          </w:p>
        </w:tc>
        <w:tc>
          <w:tcPr>
            <w:tcW w:type="dxa" w:w="21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B, C, D</w:t>
            </w:r>
          </w:p>
        </w:tc>
      </w:tr>
      <w:tr>
        <w:trPr>
          <w:cantSplit/>
        </w:trPr>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BulkReg\04 - Verify Registration and Vault</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Agent04_VerifyVaultStatus.lss</w:t>
            </w:r>
          </w:p>
        </w:tc>
        <w:tc>
          <w:tcPr>
            <w:tcW w:type="dxa" w:w="21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B, C, D</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BulkReg\05 - Export to Registration Text File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Agent05_ExportToBatchRegFile.lss (optional)</w:t>
            </w:r>
          </w:p>
        </w:tc>
        <w:tc>
          <w:tcPr>
            <w:tcW w:type="dxa" w:w="21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C</w:t>
            </w:r>
          </w:p>
        </w:tc>
      </w:tr>
    </w:tbl>
    <w:p>
      <w:pPr>
        <w:spacing w:after="80" w:before="0"/>
      </w:pPr>
    </w:p>
    <w:p>
      <w:r>
        <w:t xml:space="preserve">Do the following for </w:t>
      </w:r>
      <w:r>
        <w:rPr>
          <w:b/>
          <w:bCs/>
        </w:rPr>
        <w:t xml:space="preserve">each</w:t>
      </w:r>
      <w:r>
        <w:t xml:space="preserve"> agent in the table:</w:t>
      </w:r>
    </w:p>
    <w:p>
      <w:pPr>
        <w:pStyle w:val="ListParagraph"/>
        <w:numPr>
          <w:ilvl w:val="0"/>
          <w:numId w:val="29"/>
        </w:numPr>
      </w:pPr>
      <w:r>
        <w:t xml:space="preserve">Under </w:t>
      </w:r>
      <w:r>
        <w:rPr>
          <w:b/>
          <w:bCs/>
        </w:rPr>
        <w:t xml:space="preserve">Code</w:t>
      </w:r>
      <w:r>
        <w:t xml:space="preserve">, double-click </w:t>
      </w:r>
      <w:r>
        <w:rPr>
          <w:b/>
          <w:bCs/>
        </w:rPr>
        <w:t xml:space="preserve">Agents</w:t>
      </w:r>
      <w:r>
        <w:t xml:space="preserve">, then click </w:t>
      </w:r>
      <w:r>
        <w:rPr>
          <w:b/>
          <w:bCs/>
        </w:rPr>
        <w:t xml:space="preserve">New Agent</w:t>
      </w:r>
      <w:r>
        <w:t xml:space="preserve">.</w:t>
      </w:r>
    </w:p>
    <w:p>
      <w:pPr>
        <w:pStyle w:val="ListParagraph"/>
        <w:numPr>
          <w:ilvl w:val="0"/>
          <w:numId w:val="29"/>
        </w:numPr>
      </w:pPr>
      <w:r>
        <w:t xml:space="preserve">In </w:t>
      </w:r>
      <w:r>
        <w:rPr>
          <w:b/>
          <w:bCs/>
        </w:rPr>
        <w:t xml:space="preserve">Name</w:t>
      </w:r>
      <w:r>
        <w:t xml:space="preserve">, type the agent name from the table.</w:t>
      </w:r>
    </w:p>
    <w:p>
      <w:pPr>
        <w:pStyle w:val="ListParagraph"/>
        <w:numPr>
          <w:ilvl w:val="0"/>
          <w:numId w:val="29"/>
        </w:numPr>
      </w:pPr>
      <w:r>
        <w:t xml:space="preserve">Under </w:t>
      </w:r>
      <w:r>
        <w:rPr>
          <w:b/>
          <w:bCs/>
        </w:rPr>
        <w:t xml:space="preserve">Type</w:t>
      </w:r>
      <w:r>
        <w:t xml:space="preserve">, select </w:t>
      </w:r>
      <w:r>
        <w:rPr>
          <w:b/>
          <w:bCs/>
        </w:rPr>
        <w:t xml:space="preserve">LotusScript</w:t>
      </w:r>
      <w:r>
        <w:t xml:space="preserve">. Make sure the agent is </w:t>
      </w:r>
      <w:r>
        <w:rPr>
          <w:b/>
          <w:bCs/>
        </w:rPr>
        <w:t xml:space="preserve">Shared</w:t>
      </w:r>
      <w:r>
        <w:t xml:space="preserve"> (HCL: private agents do not appear on the Actions menu). Click </w:t>
      </w:r>
      <w:r>
        <w:rPr>
          <w:b/>
          <w:bCs/>
        </w:rPr>
        <w:t xml:space="preserve">OK</w:t>
      </w:r>
      <w:r>
        <w:t xml:space="preserve">. </w:t>
      </w:r>
      <w:r>
        <w:rPr>
          <w:i/>
          <w:iCs/>
        </w:rPr>
        <w:t xml:space="preserve">Result:</w:t>
      </w:r>
      <w:r>
        <w:t xml:space="preserve"> the agent's properties box and the LotusScript editor open.</w:t>
      </w:r>
    </w:p>
    <w:p>
      <w:pPr>
        <w:pStyle w:val="ListParagraph"/>
        <w:numPr>
          <w:ilvl w:val="0"/>
          <w:numId w:val="29"/>
        </w:numPr>
      </w:pPr>
      <w:r>
        <w:t xml:space="preserve">In the properties box, </w:t>
      </w:r>
      <w:r>
        <w:rPr>
          <w:b/>
          <w:bCs/>
        </w:rPr>
        <w:t xml:space="preserve">Basics</w:t>
      </w:r>
      <w:r>
        <w:t xml:space="preserve"> tab: under </w:t>
      </w:r>
      <w:r>
        <w:rPr>
          <w:b/>
          <w:bCs/>
        </w:rPr>
        <w:t xml:space="preserve">Runtime</w:t>
      </w:r>
      <w:r>
        <w:t xml:space="preserve">, choose </w:t>
      </w:r>
      <w:r>
        <w:rPr>
          <w:b/>
          <w:bCs/>
        </w:rPr>
        <w:t xml:space="preserve">On event</w:t>
      </w:r>
      <w:r>
        <w:t xml:space="preserve"> and then </w:t>
      </w:r>
      <w:r>
        <w:rPr>
          <w:b/>
          <w:bCs/>
        </w:rPr>
        <w:t xml:space="preserve">Action menu selection</w:t>
      </w:r>
      <w:r>
        <w:t xml:space="preserve">. Set </w:t>
      </w:r>
      <w:r>
        <w:rPr>
          <w:b/>
          <w:bCs/>
        </w:rPr>
        <w:t xml:space="preserve">Target</w:t>
      </w:r>
      <w:r>
        <w:t xml:space="preserve"> to </w:t>
      </w:r>
      <w:r>
        <w:rPr>
          <w:b/>
          <w:bCs/>
        </w:rPr>
        <w:t xml:space="preserve">None</w:t>
      </w:r>
      <w:r>
        <w:t xml:space="preserve">.</w:t>
      </w:r>
    </w:p>
    <w:p>
      <w:pPr>
        <w:pStyle w:val="ListParagraph"/>
        <w:numPr>
          <w:ilvl w:val="0"/>
          <w:numId w:val="29"/>
        </w:numPr>
      </w:pPr>
      <w:r>
        <w:t xml:space="preserve">Open the source file in Notepad.</w:t>
      </w:r>
    </w:p>
    <w:p>
      <w:pPr>
        <w:pStyle w:val="ListParagraph"/>
        <w:numPr>
          <w:ilvl w:val="0"/>
          <w:numId w:val="29"/>
        </w:numPr>
      </w:pPr>
      <w:r>
        <w:rPr>
          <w:b/>
          <w:bCs/>
        </w:rPr>
        <w:t xml:space="preserve">STEP A:</w:t>
      </w:r>
      <w:r>
        <w:t xml:space="preserve"> select </w:t>
      </w:r>
      <w:r>
        <w:rPr>
          <w:b/>
          <w:bCs/>
        </w:rPr>
        <w:t xml:space="preserve">(Options)</w:t>
      </w:r>
      <w:r>
        <w:t xml:space="preserve"> in the agent outline and paste the three lines under the STEP A marker (</w:t>
      </w:r>
      <w:r>
        <w:rPr>
          <w:rFonts w:ascii="Consolas" w:cs="Consolas" w:eastAsia="Consolas" w:hAnsi="Consolas"/>
          <w:color w:val="0F5FDC"/>
          <w:sz w:val="20"/>
          <w:szCs w:val="20"/>
        </w:rPr>
        <w:t xml:space="preserve">Option Public</w:t>
      </w:r>
      <w:r>
        <w:t xml:space="preserve">, </w:t>
      </w:r>
      <w:r>
        <w:rPr>
          <w:rFonts w:ascii="Consolas" w:cs="Consolas" w:eastAsia="Consolas" w:hAnsi="Consolas"/>
          <w:color w:val="0F5FDC"/>
          <w:sz w:val="20"/>
          <w:szCs w:val="20"/>
        </w:rPr>
        <w:t xml:space="preserve">Option Declare</w:t>
      </w:r>
      <w:r>
        <w:t xml:space="preserve">, </w:t>
      </w:r>
      <w:r>
        <w:rPr>
          <w:rFonts w:ascii="Consolas" w:cs="Consolas" w:eastAsia="Consolas" w:hAnsi="Consolas"/>
          <w:color w:val="0F5FDC"/>
          <w:sz w:val="20"/>
          <w:szCs w:val="20"/>
        </w:rPr>
        <w:t xml:space="preserve">Use "BulkRegCommon"</w:t>
      </w:r>
      <w:r>
        <w:t xml:space="preserve">).</w:t>
      </w:r>
    </w:p>
    <w:p>
      <w:pPr>
        <w:pStyle w:val="ListParagraph"/>
        <w:numPr>
          <w:ilvl w:val="0"/>
          <w:numId w:val="29"/>
        </w:numPr>
      </w:pPr>
      <w:r>
        <w:rPr>
          <w:b/>
          <w:bCs/>
        </w:rPr>
        <w:t xml:space="preserve">STEP B</w:t>
      </w:r>
      <w:r>
        <w:t xml:space="preserve"> (only Agents 03 and 04): select </w:t>
      </w:r>
      <w:r>
        <w:rPr>
          <w:b/>
          <w:bCs/>
        </w:rPr>
        <w:t xml:space="preserve">(Declarations)</w:t>
      </w:r>
      <w:r>
        <w:t xml:space="preserve"> and paste the </w:t>
      </w:r>
      <w:r>
        <w:rPr>
          <w:rFonts w:ascii="Consolas" w:cs="Consolas" w:eastAsia="Consolas" w:hAnsi="Consolas"/>
          <w:color w:val="0F5FDC"/>
          <w:sz w:val="20"/>
          <w:szCs w:val="20"/>
        </w:rPr>
        <w:t xml:space="preserve">Dim</w:t>
      </w:r>
      <w:r>
        <w:t xml:space="preserve"> lines under the STEP B marker.</w:t>
      </w:r>
    </w:p>
    <w:p>
      <w:pPr>
        <w:pStyle w:val="ListParagraph"/>
        <w:numPr>
          <w:ilvl w:val="0"/>
          <w:numId w:val="29"/>
        </w:numPr>
      </w:pPr>
      <w:r>
        <w:rPr>
          <w:b/>
          <w:bCs/>
        </w:rPr>
        <w:t xml:space="preserve">STEP C:</w:t>
      </w:r>
      <w:r>
        <w:t xml:space="preserve"> select </w:t>
      </w:r>
      <w:r>
        <w:rPr>
          <w:b/>
          <w:bCs/>
        </w:rPr>
        <w:t xml:space="preserve">Initialize</w:t>
      </w:r>
      <w:r>
        <w:t xml:space="preserve">, select all its text (Ctrl+A), and paste the block under the STEP C marker, from </w:t>
      </w:r>
      <w:r>
        <w:rPr>
          <w:rFonts w:ascii="Consolas" w:cs="Consolas" w:eastAsia="Consolas" w:hAnsi="Consolas"/>
          <w:color w:val="0F5FDC"/>
          <w:sz w:val="20"/>
          <w:szCs w:val="20"/>
        </w:rPr>
        <w:t xml:space="preserve">Sub Initialize</w:t>
      </w:r>
      <w:r>
        <w:t xml:space="preserve"> to its </w:t>
      </w:r>
      <w:r>
        <w:rPr>
          <w:rFonts w:ascii="Consolas" w:cs="Consolas" w:eastAsia="Consolas" w:hAnsi="Consolas"/>
          <w:color w:val="0F5FDC"/>
          <w:sz w:val="20"/>
          <w:szCs w:val="20"/>
        </w:rPr>
        <w:t xml:space="preserve">End Sub</w:t>
      </w:r>
      <w:r>
        <w:t xml:space="preserve">.</w:t>
      </w:r>
    </w:p>
    <w:p>
      <w:pPr>
        <w:pStyle w:val="ListParagraph"/>
        <w:numPr>
          <w:ilvl w:val="0"/>
          <w:numId w:val="29"/>
        </w:numPr>
      </w:pPr>
      <w:r>
        <w:rPr>
          <w:b/>
          <w:bCs/>
        </w:rPr>
        <w:t xml:space="preserve">STEP D</w:t>
      </w:r>
      <w:r>
        <w:t xml:space="preserve"> (if present): click after the final </w:t>
      </w:r>
      <w:r>
        <w:rPr>
          <w:rFonts w:ascii="Consolas" w:cs="Consolas" w:eastAsia="Consolas" w:hAnsi="Consolas"/>
          <w:color w:val="0F5FDC"/>
          <w:sz w:val="20"/>
          <w:szCs w:val="20"/>
        </w:rPr>
        <w:t xml:space="preserve">End Sub</w:t>
      </w:r>
      <w:r>
        <w:t xml:space="preserve"> of Initialize, press Enter twice, and paste everything from the STEP D marker to the end of the file. </w:t>
      </w:r>
      <w:r>
        <w:rPr>
          <w:i/>
          <w:iCs/>
        </w:rPr>
        <w:t xml:space="preserve">Result:</w:t>
      </w:r>
      <w:r>
        <w:t xml:space="preserve"> the extra subs and functions appear as separate entries in the outline.</w:t>
      </w:r>
    </w:p>
    <w:p>
      <w:pPr>
        <w:pStyle w:val="ListParagraph"/>
        <w:numPr>
          <w:ilvl w:val="0"/>
          <w:numId w:val="29"/>
        </w:numPr>
      </w:pPr>
      <w:r>
        <w:t xml:space="preserve">Press </w:t>
      </w:r>
      <w:r>
        <w:rPr>
          <w:b/>
          <w:bCs/>
        </w:rPr>
        <w:t xml:space="preserve">Ctrl+S</w:t>
      </w:r>
      <w:r>
        <w:t xml:space="preserve">. </w:t>
      </w:r>
      <w:r>
        <w:rPr>
          <w:i/>
          <w:iCs/>
        </w:rPr>
        <w:t xml:space="preserve">Result:</w:t>
      </w:r>
      <w:r>
        <w:t xml:space="preserve"> it saves without a compile error. HCL: saving also signs the agent with your current ID.</w:t>
      </w:r>
    </w:p>
    <w:p>
      <w:pPr>
        <w:pStyle w:val="ListParagraph"/>
        <w:numPr>
          <w:ilvl w:val="0"/>
          <w:numId w:val="29"/>
        </w:numPr>
      </w:pPr>
      <w:r>
        <w:t xml:space="preserve">Close the agent and repeat for the next 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All five agents are listed under Code &gt; Agents with the exact names, trigger 'Action menu selection', target 'None', and they save without errors.</w:t>
            </w:r>
          </w:p>
        </w:tc>
      </w:tr>
    </w:tbl>
    <w:p>
      <w:pPr>
        <w:spacing w:after="80" w:before="0"/>
      </w:pPr>
    </w:p>
    <w:p>
      <w:pPr>
        <w:pStyle w:val="Heading2"/>
      </w:pPr>
      <w:r>
        <w:t xml:space="preserve">B19 Sign the whole database</w:t>
      </w:r>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re-signs every design element with your admin ID</w:t>
      </w:r>
    </w:p>
    <w:p>
      <w:pPr>
        <w:pStyle w:val="ListParagraph"/>
        <w:numPr>
          <w:ilvl w:val="0"/>
          <w:numId w:val="30"/>
        </w:numPr>
      </w:pPr>
      <w:r>
        <w:t xml:space="preserve">In Domino Administrator, select </w:t>
      </w:r>
      <w:r>
        <w:rPr>
          <w:b/>
          <w:bCs/>
        </w:rPr>
        <w:t xml:space="preserve">Local</w:t>
      </w:r>
      <w:r>
        <w:t xml:space="preserve"> in the server pane.</w:t>
      </w:r>
    </w:p>
    <w:p>
      <w:pPr>
        <w:pStyle w:val="ListParagraph"/>
        <w:numPr>
          <w:ilvl w:val="0"/>
          <w:numId w:val="30"/>
        </w:numPr>
      </w:pPr>
      <w:r>
        <w:t xml:space="preserve">Click the </w:t>
      </w:r>
      <w:r>
        <w:rPr>
          <w:b/>
          <w:bCs/>
        </w:rPr>
        <w:t xml:space="preserve">Files</w:t>
      </w:r>
      <w:r>
        <w:t xml:space="preserve"> tab and select </w:t>
      </w:r>
      <w:r>
        <w:rPr>
          <w:rFonts w:ascii="Consolas" w:cs="Consolas" w:eastAsia="Consolas" w:hAnsi="Consolas"/>
          <w:color w:val="0F5FDC"/>
          <w:sz w:val="20"/>
          <w:szCs w:val="20"/>
        </w:rPr>
        <w:t xml:space="preserve">bulkreg.nsf</w:t>
      </w:r>
      <w:r>
        <w:t xml:space="preserve">.</w:t>
      </w:r>
    </w:p>
    <w:p>
      <w:pPr>
        <w:pStyle w:val="ListParagraph"/>
        <w:numPr>
          <w:ilvl w:val="0"/>
          <w:numId w:val="30"/>
        </w:numPr>
      </w:pPr>
      <w:r>
        <w:t xml:space="preserve">In the Tools pane choose </w:t>
      </w:r>
      <w:r>
        <w:rPr>
          <w:b/>
          <w:bCs/>
        </w:rPr>
        <w:t xml:space="preserve">Database &gt; Sign</w:t>
      </w:r>
      <w:r>
        <w:t xml:space="preserve">.</w:t>
      </w:r>
    </w:p>
    <w:p>
      <w:pPr>
        <w:pStyle w:val="ListParagraph"/>
        <w:numPr>
          <w:ilvl w:val="0"/>
          <w:numId w:val="30"/>
        </w:numPr>
      </w:pPr>
      <w:r>
        <w:t xml:space="preserve">Select </w:t>
      </w:r>
      <w:r>
        <w:rPr>
          <w:b/>
          <w:bCs/>
        </w:rPr>
        <w:t xml:space="preserve">Active User's ID</w:t>
      </w:r>
      <w:r>
        <w:t xml:space="preserve"> and </w:t>
      </w:r>
      <w:r>
        <w:rPr>
          <w:b/>
          <w:bCs/>
        </w:rPr>
        <w:t xml:space="preserve">All design documents</w:t>
      </w:r>
      <w:r>
        <w:t xml:space="preserve">.</w:t>
      </w:r>
    </w:p>
    <w:p>
      <w:pPr>
        <w:pStyle w:val="ListParagraph"/>
        <w:numPr>
          <w:ilvl w:val="0"/>
          <w:numId w:val="30"/>
        </w:numPr>
      </w:pPr>
      <w:r>
        <w:t xml:space="preserve">Click </w:t>
      </w:r>
      <w:r>
        <w:rPr>
          <w:b/>
          <w:bCs/>
        </w:rPr>
        <w:t xml:space="preserve">OK</w:t>
      </w:r>
      <w:r>
        <w:t xml:space="preserve">. </w:t>
      </w:r>
      <w:r>
        <w:rPr>
          <w:i/>
          <w:iCs/>
        </w:rPr>
        <w:t xml:space="preserve">Result:</w:t>
      </w:r>
      <w:r>
        <w:t xml:space="preserve"> a confirmation that the database was signed.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is signed with the admin ID that will run it.</w:t>
            </w:r>
          </w:p>
        </w:tc>
      </w:tr>
    </w:tbl>
    <w:p>
      <w:pPr>
        <w:spacing w:after="80" w:before="0"/>
      </w:pPr>
    </w:p>
    <w:p>
      <w:pPr>
        <w:pStyle w:val="Heading2"/>
      </w:pPr>
      <w:r>
        <w:t xml:space="preserve">B20 First start and the security alert</w:t>
      </w:r>
    </w:p>
    <w:p>
      <w:pPr>
        <w:pStyle w:val="ListParagraph"/>
        <w:numPr>
          <w:ilvl w:val="0"/>
          <w:numId w:val="31"/>
        </w:numPr>
      </w:pPr>
      <w:r>
        <w:t xml:space="preserve">In Domino Administrator (or Notes), open </w:t>
      </w:r>
      <w:r>
        <w:rPr>
          <w:rFonts w:ascii="Consolas" w:cs="Consolas" w:eastAsia="Consolas" w:hAnsi="Consolas"/>
          <w:color w:val="0F5FDC"/>
          <w:sz w:val="20"/>
          <w:szCs w:val="20"/>
        </w:rPr>
        <w:t xml:space="preserve">bulkreg.nsf</w:t>
      </w:r>
      <w:r>
        <w:t xml:space="preserve"> (</w:t>
      </w:r>
      <w:r>
        <w:rPr>
          <w:b/>
          <w:bCs/>
        </w:rPr>
        <w:t xml:space="preserve">File &gt; Open &gt; HCL Notes Application &gt; Local &gt; bulkreg.nsf</w:t>
      </w:r>
      <w:r>
        <w:t xml:space="preserve">).</w:t>
      </w:r>
    </w:p>
    <w:p>
      <w:pPr>
        <w:pStyle w:val="ListParagraph"/>
        <w:numPr>
          <w:ilvl w:val="0"/>
          <w:numId w:val="31"/>
        </w:numPr>
      </w:pPr>
      <w:r>
        <w:t xml:space="preserve">Click </w:t>
      </w:r>
      <w:r>
        <w:rPr>
          <w:b/>
          <w:bCs/>
        </w:rPr>
        <w:t xml:space="preserve">Actions &gt; BulkReg</w:t>
      </w:r>
      <w:r>
        <w:t xml:space="preserve">. </w:t>
      </w:r>
      <w:r>
        <w:rPr>
          <w:i/>
          <w:iCs/>
        </w:rPr>
        <w:t xml:space="preserve">Result:</w:t>
      </w:r>
      <w:r>
        <w:t xml:space="preserve"> the five agents appear in the submenu, in number order.</w:t>
      </w:r>
    </w:p>
    <w:p>
      <w:pPr>
        <w:pStyle w:val="ListParagraph"/>
        <w:numPr>
          <w:ilvl w:val="0"/>
          <w:numId w:val="31"/>
        </w:numPr>
      </w:pPr>
      <w:r>
        <w:t xml:space="preserve">Click </w:t>
      </w:r>
      <w:r>
        <w:rPr>
          <w:b/>
          <w:bCs/>
        </w:rPr>
        <w:t xml:space="preserve">01 - Preflight Check</w:t>
      </w:r>
      <w:r>
        <w:t xml:space="preserve">.</w:t>
      </w:r>
    </w:p>
    <w:p>
      <w:pPr>
        <w:pStyle w:val="ListParagraph"/>
        <w:numPr>
          <w:ilvl w:val="0"/>
          <w:numId w:val="31"/>
        </w:numPr>
      </w:pPr>
      <w:r>
        <w:t xml:space="preserve">If an </w:t>
      </w:r>
      <w:r>
        <w:rPr>
          <w:b/>
          <w:bCs/>
        </w:rPr>
        <w:t xml:space="preserve">Execution Security Alert</w:t>
      </w:r>
      <w:r>
        <w:t xml:space="preserve"> appears, read the signer. It must be your admin ID. Choose </w:t>
      </w:r>
      <w:r>
        <w:rPr>
          <w:b/>
          <w:bCs/>
        </w:rPr>
        <w:t xml:space="preserve">Execute the action this one time</w:t>
      </w:r>
      <w:r>
        <w:t xml:space="preserve">, or trust the signer if your ECL policy allows it.</w:t>
      </w:r>
    </w:p>
    <w:p>
      <w:pPr>
        <w:pStyle w:val="ListParagraph"/>
        <w:numPr>
          <w:ilvl w:val="0"/>
          <w:numId w:val="31"/>
        </w:numPr>
      </w:pPr>
      <w:r>
        <w:t xml:space="preserve">When asked for the </w:t>
      </w:r>
      <w:r>
        <w:rPr>
          <w:b/>
          <w:bCs/>
        </w:rPr>
        <w:t xml:space="preserve">Path to bulkreg.ini</w:t>
      </w:r>
      <w:r>
        <w:t xml:space="preserve">, type </w:t>
      </w:r>
      <w:r>
        <w:rPr>
          <w:rFonts w:ascii="Consolas" w:cs="Consolas" w:eastAsia="Consolas" w:hAnsi="Consolas"/>
          <w:color w:val="0F5FDC"/>
          <w:sz w:val="20"/>
          <w:szCs w:val="20"/>
        </w:rPr>
        <w:t xml:space="preserve">C:\BulkReg\config\bulkreg.ini</w:t>
      </w:r>
      <w:r>
        <w:t xml:space="preserve"> and click </w:t>
      </w:r>
      <w:r>
        <w:rPr>
          <w:b/>
          <w:bCs/>
        </w:rPr>
        <w:t xml:space="preserve">OK</w:t>
      </w:r>
      <w:r>
        <w:t xml:space="preserve">. The path is remembered for later runs.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Preflight starts without a security block and accepts the config path.</w:t>
            </w:r>
          </w:p>
        </w:tc>
      </w:tr>
    </w:tbl>
    <w:p>
      <w:pPr>
        <w:spacing w:after="80" w:before="0"/>
      </w:pPr>
    </w:p>
    <w:p>
      <w:pPr>
        <w:pStyle w:val="Heading2"/>
      </w:pPr>
      <w:r>
        <w:t xml:space="preserve">B21 Smoke test</w:t>
      </w:r>
    </w:p>
    <w:p>
      <w:pPr>
        <w:pStyle w:val="ListParagraph"/>
        <w:numPr>
          <w:ilvl w:val="0"/>
          <w:numId w:val="32"/>
        </w:numPr>
      </w:pPr>
      <w:r>
        <w:t xml:space="preserve">Let Preflight finish. </w:t>
      </w:r>
      <w:r>
        <w:rPr>
          <w:i/>
          <w:iCs/>
        </w:rPr>
        <w:t xml:space="preserve">Result:</w:t>
      </w:r>
      <w:r>
        <w:t xml:space="preserve"> a dialog showing Environment errors, candidate counts (OK / WARN / ERROR) and </w:t>
      </w:r>
      <w:r>
        <w:rPr>
          <w:b/>
          <w:bCs/>
        </w:rPr>
        <w:t xml:space="preserve">candidates per home server</w:t>
      </w:r>
      <w:r>
        <w:t xml:space="preserve">.</w:t>
      </w:r>
    </w:p>
    <w:p>
      <w:pPr>
        <w:pStyle w:val="ListParagraph"/>
        <w:numPr>
          <w:ilvl w:val="0"/>
          <w:numId w:val="32"/>
        </w:numPr>
      </w:pPr>
      <w:r>
        <w:t xml:space="preserve">Open </w:t>
      </w:r>
      <w:r>
        <w:rPr>
          <w:rFonts w:ascii="Consolas" w:cs="Consolas" w:eastAsia="Consolas" w:hAnsi="Consolas"/>
          <w:color w:val="0F5FDC"/>
          <w:sz w:val="20"/>
          <w:szCs w:val="20"/>
        </w:rPr>
        <w:t xml:space="preserve">C:\BulkReg\audit</w:t>
      </w:r>
      <w:r>
        <w:t xml:space="preserve">. </w:t>
      </w:r>
      <w:r>
        <w:rPr>
          <w:i/>
          <w:iCs/>
        </w:rPr>
        <w:t xml:space="preserve">Result:</w:t>
      </w:r>
      <w:r>
        <w:t xml:space="preserve"> a file </w:t>
      </w:r>
      <w:r>
        <w:rPr>
          <w:rFonts w:ascii="Consolas" w:cs="Consolas" w:eastAsia="Consolas" w:hAnsi="Consolas"/>
          <w:color w:val="0F5FDC"/>
          <w:sz w:val="20"/>
          <w:szCs w:val="20"/>
        </w:rPr>
        <w:t xml:space="preserve">BulkReg_Preflight_&lt;date-time&gt;_audit.csv</w:t>
      </w:r>
      <w:r>
        <w:t xml:space="preserve"> and a </w:t>
      </w:r>
      <w:r>
        <w:rPr>
          <w:rFonts w:ascii="Consolas" w:cs="Consolas" w:eastAsia="Consolas" w:hAnsi="Consolas"/>
          <w:color w:val="0F5FDC"/>
          <w:sz w:val="20"/>
          <w:szCs w:val="20"/>
        </w:rPr>
        <w:t xml:space="preserve">_debug.log</w:t>
      </w:r>
      <w:r>
        <w:t xml:space="preserve">.</w:t>
      </w:r>
    </w:p>
    <w:p>
      <w:pPr>
        <w:pStyle w:val="ListParagraph"/>
        <w:numPr>
          <w:ilvl w:val="0"/>
          <w:numId w:val="32"/>
        </w:numPr>
      </w:pPr>
      <w:r>
        <w:t xml:space="preserve">Open </w:t>
      </w:r>
      <w:r>
        <w:rPr>
          <w:b/>
          <w:bCs/>
        </w:rPr>
        <w:t xml:space="preserve">bulkreg_log.nsf</w:t>
      </w:r>
      <w:r>
        <w:t xml:space="preserve"> on the log server. </w:t>
      </w:r>
      <w:r>
        <w:rPr>
          <w:i/>
          <w:iCs/>
        </w:rPr>
        <w:t xml:space="preserve">Result:</w:t>
      </w:r>
      <w:r>
        <w:t xml:space="preserve"> a new entry for </w:t>
      </w:r>
      <w:r>
        <w:rPr>
          <w:rFonts w:ascii="Consolas" w:cs="Consolas" w:eastAsia="Consolas" w:hAnsi="Consolas"/>
          <w:color w:val="0F5FDC"/>
          <w:sz w:val="20"/>
          <w:szCs w:val="20"/>
        </w:rPr>
        <w:t xml:space="preserve">BulkReg Preflight &lt;date-time&gt; by &lt;your name&gt;</w:t>
      </w:r>
      <w:r>
        <w:t xml:space="preserve"> containing the run's actions.</w:t>
      </w:r>
    </w:p>
    <w:p>
      <w:pPr>
        <w:pStyle w:val="ListParagraph"/>
        <w:numPr>
          <w:ilvl w:val="0"/>
          <w:numId w:val="32"/>
        </w:numPr>
      </w:pPr>
      <w:r>
        <w:t xml:space="preserve">If Environment errors is not 0, open the debug log, find the lines marked </w:t>
      </w:r>
      <w:r>
        <w:rPr>
          <w:rFonts w:ascii="Consolas" w:cs="Consolas" w:eastAsia="Consolas" w:hAnsi="Consolas"/>
          <w:color w:val="0F5FDC"/>
          <w:sz w:val="20"/>
          <w:szCs w:val="20"/>
        </w:rPr>
        <w:t xml:space="preserve">FAIL</w:t>
      </w:r>
      <w:r>
        <w:t xml:space="preserve">, fix the cause (D6), and run Preflight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Preflight reports 0 environment errors. </w:t>
            </w:r>
            <w:r>
              <w:rPr>
                <w:b/>
                <w:bCs/>
              </w:rPr>
              <w:t xml:space="preserve">Setup is complete.</w:t>
            </w:r>
            <w:r>
              <w:t xml:space="preserve"> Continue with Part C.</w:t>
            </w:r>
          </w:p>
        </w:tc>
      </w:tr>
    </w:tbl>
    <w:p>
      <w:pPr>
        <w:spacing w:after="80" w:before="0"/>
      </w:pPr>
    </w:p>
    <w:p>
      <w:pPr>
        <w:pStyle w:val="Heading1"/>
        <w:pageBreakBefore/>
      </w:pPr>
      <w:r>
        <w:t xml:space="preserve">Part C – Run a Batch (repeat for every batch)</w:t>
      </w:r>
    </w:p>
    <w:p>
      <w:r>
        <w:t xml:space="preserve">Do C1–C9 in order. This is the </w:t>
      </w:r>
      <w:r>
        <w:rPr>
          <w:b/>
          <w:bCs/>
        </w:rPr>
        <w:t xml:space="preserve">Agent Run Order</w:t>
      </w:r>
      <w:r>
        <w:t xml:space="preserve"> page in detail: 01 → 02 → review → 03 (DryRun=1) → 03 (DryRun=0) → 04. Record each batch in the batch log (C9). The first time, include C5 (pilot).</w:t>
      </w:r>
    </w:p>
    <w:p>
      <w:pPr>
        <w:pStyle w:val="Heading2"/>
      </w:pPr>
      <w:r>
        <w:t xml:space="preserve">C1 Preflight: see the whole picture</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w:t>
      </w:r>
    </w:p>
    <w:p>
      <w:pPr>
        <w:pStyle w:val="ListParagraph"/>
        <w:numPr>
          <w:ilvl w:val="0"/>
          <w:numId w:val="33"/>
        </w:numPr>
      </w:pPr>
      <w:r>
        <w:t xml:space="preserve">Open </w:t>
      </w:r>
      <w:r>
        <w:rPr>
          <w:rFonts w:ascii="Consolas" w:cs="Consolas" w:eastAsia="Consolas" w:hAnsi="Consolas"/>
          <w:color w:val="0F5FDC"/>
          <w:sz w:val="20"/>
          <w:szCs w:val="20"/>
        </w:rPr>
        <w:t xml:space="preserve">bulkreg.nsf</w:t>
      </w:r>
      <w:r>
        <w:t xml:space="preserve"> and click </w:t>
      </w:r>
      <w:r>
        <w:rPr>
          <w:b/>
          <w:bCs/>
        </w:rPr>
        <w:t xml:space="preserve">Actions &gt; BulkReg &gt; 01 - Preflight Check</w:t>
      </w:r>
      <w:r>
        <w:t xml:space="preserve">. Confirm the config path.</w:t>
      </w:r>
    </w:p>
    <w:p>
      <w:pPr>
        <w:pStyle w:val="ListParagraph"/>
        <w:numPr>
          <w:ilvl w:val="0"/>
          <w:numId w:val="33"/>
        </w:numPr>
      </w:pPr>
      <w:r>
        <w:t xml:space="preserve">Note the totals: candidates, OK / WARN / ERROR, and </w:t>
      </w:r>
      <w:r>
        <w:rPr>
          <w:b/>
          <w:bCs/>
        </w:rPr>
        <w:t xml:space="preserve">candidates per home server</w:t>
      </w:r>
      <w:r>
        <w:t xml:space="preserve">.</w:t>
      </w:r>
    </w:p>
    <w:p>
      <w:pPr>
        <w:pStyle w:val="ListParagraph"/>
        <w:numPr>
          <w:ilvl w:val="0"/>
          <w:numId w:val="33"/>
        </w:numPr>
      </w:pPr>
      <w:r>
        <w:t xml:space="preserve">Open the newest </w:t>
      </w:r>
      <w:r>
        <w:rPr>
          <w:rFonts w:ascii="Consolas" w:cs="Consolas" w:eastAsia="Consolas" w:hAnsi="Consolas"/>
          <w:color w:val="0F5FDC"/>
          <w:sz w:val="20"/>
          <w:szCs w:val="20"/>
        </w:rPr>
        <w:t xml:space="preserve">C:\BulkReg\audit\BulkReg_Preflight_*_audit.csv</w:t>
      </w:r>
      <w:r>
        <w:t xml:space="preserve"> (D4 lists the columns).</w:t>
      </w:r>
    </w:p>
    <w:p>
      <w:pPr>
        <w:pStyle w:val="ListParagraph"/>
        <w:numPr>
          <w:ilvl w:val="0"/>
          <w:numId w:val="33"/>
        </w:numPr>
      </w:pPr>
      <w:r>
        <w:t xml:space="preserve">For each </w:t>
      </w:r>
      <w:r>
        <w:rPr>
          <w:b/>
          <w:bCs/>
        </w:rPr>
        <w:t xml:space="preserve">ERROR</w:t>
      </w:r>
      <w:r>
        <w:t xml:space="preserve"> row, read the Message column. Fix the cause in Active Directory, for example a missing last name or a duplicate email address, and let DirSync synchronise.</w:t>
      </w:r>
    </w:p>
    <w:p>
      <w:pPr>
        <w:pStyle w:val="ListParagraph"/>
        <w:numPr>
          <w:ilvl w:val="0"/>
          <w:numId w:val="33"/>
        </w:numPr>
      </w:pPr>
      <w:r>
        <w:t xml:space="preserve">Open </w:t>
      </w:r>
      <w:r>
        <w:rPr>
          <w:rFonts w:ascii="Consolas" w:cs="Consolas" w:eastAsia="Consolas" w:hAnsi="Consolas"/>
          <w:color w:val="0F5FDC"/>
          <w:sz w:val="20"/>
          <w:szCs w:val="20"/>
        </w:rPr>
        <w:t xml:space="preserve">C:\BulkReg\audit\BulkReg_Preflight_&lt;run&gt;_mapping.txt</w:t>
      </w:r>
      <w:r>
        <w:t xml:space="preserve"> (the mapping test): users per rule and the values each rule gives. If a group lands on the wrong server (also visible in the HomeServer / MapRule columns of the audit CSV), correct server_mapping.csv (B12) and run Preflight again.</w:t>
      </w:r>
    </w:p>
    <w:p>
      <w:pPr>
        <w:pStyle w:val="ListParagraph"/>
        <w:numPr>
          <w:ilvl w:val="0"/>
          <w:numId w:val="33"/>
        </w:numPr>
      </w:pPr>
      <w:r>
        <w:t xml:space="preserve">Open </w:t>
      </w:r>
      <w:r>
        <w:rPr>
          <w:rFonts w:ascii="Consolas" w:cs="Consolas" w:eastAsia="Consolas" w:hAnsi="Consolas"/>
          <w:color w:val="0F5FDC"/>
          <w:sz w:val="20"/>
          <w:szCs w:val="20"/>
        </w:rPr>
        <w:t xml:space="preserve">C:\BulkReg\audit\BulkReg_Preflight_&lt;run&gt;_mailfolders.txt</w:t>
      </w:r>
      <w:r>
        <w:t xml:space="preserve">. For each home server it lists the users and the folders needed (for example </w:t>
      </w:r>
      <w:r>
        <w:rPr>
          <w:rFonts w:ascii="Consolas" w:cs="Consolas" w:eastAsia="Consolas" w:hAnsi="Consolas"/>
          <w:color w:val="0F5FDC"/>
          <w:sz w:val="20"/>
          <w:szCs w:val="20"/>
        </w:rPr>
        <w:t xml:space="preserve">mail1 .. mail5</w:t>
      </w:r>
      <w:r>
        <w:t xml:space="preserve">), with the create commands. Create any folder that does not exist yet (B4), and make sure </w:t>
      </w:r>
      <w:r>
        <w:rPr>
          <w:rFonts w:ascii="Consolas" w:cs="Consolas" w:eastAsia="Consolas" w:hAnsi="Consolas"/>
          <w:color w:val="0F5FDC"/>
          <w:sz w:val="20"/>
          <w:szCs w:val="20"/>
        </w:rPr>
        <w:t xml:space="preserve">MailFolderMax</w:t>
      </w:r>
      <w:r>
        <w:t xml:space="preserve"> is high enough. Preflight warns if it is too low.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0 environment errors, every user lands on the intended home server, and every mail folder listed in the _mailfolders.txt file exists on its server.</w:t>
            </w:r>
          </w:p>
        </w:tc>
      </w:tr>
    </w:tbl>
    <w:p>
      <w:pPr>
        <w:spacing w:after="80" w:before="0"/>
      </w:pPr>
    </w:p>
    <w:p>
      <w:pPr>
        <w:pStyle w:val="Heading2"/>
      </w:pPr>
      <w:r>
        <w:t xml:space="preserve">C2 Build a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writes a batch file; nothing in Domino</w:t>
      </w:r>
    </w:p>
    <w:p>
      <w:pPr>
        <w:pStyle w:val="ListParagraph"/>
        <w:numPr>
          <w:ilvl w:val="0"/>
          <w:numId w:val="34"/>
        </w:numPr>
      </w:pPr>
      <w:r>
        <w:t xml:space="preserve">Optional, for a wave: in bulkreg.ini set </w:t>
      </w:r>
      <w:r>
        <w:rPr>
          <w:rFonts w:ascii="Consolas" w:cs="Consolas" w:eastAsia="Consolas" w:hAnsi="Consolas"/>
          <w:color w:val="0F5FDC"/>
          <w:sz w:val="20"/>
          <w:szCs w:val="20"/>
        </w:rPr>
        <w:t xml:space="preserve">BatchServerFilter=&lt;home server&gt;</w:t>
      </w:r>
      <w:r>
        <w:t xml:space="preserve"> (one server only), or </w:t>
      </w:r>
      <w:r>
        <w:rPr>
          <w:rFonts w:ascii="Consolas" w:cs="Consolas" w:eastAsia="Consolas" w:hAnsi="Consolas"/>
          <w:color w:val="0F5FDC"/>
          <w:sz w:val="20"/>
          <w:szCs w:val="20"/>
        </w:rPr>
        <w:t xml:space="preserve">ExtraSelection=&lt;formula&gt;</w:t>
      </w:r>
      <w:r>
        <w:t xml:space="preserve">, for example </w:t>
      </w:r>
      <w:r>
        <w:rPr>
          <w:rFonts w:ascii="Consolas" w:cs="Consolas" w:eastAsia="Consolas" w:hAnsi="Consolas"/>
          <w:color w:val="0F5FDC"/>
          <w:sz w:val="20"/>
          <w:szCs w:val="20"/>
        </w:rPr>
        <w:t xml:space="preserve">Department = "Sales"</w:t>
      </w:r>
      <w:r>
        <w:t xml:space="preserve">. Save.</w:t>
      </w:r>
    </w:p>
    <w:p>
      <w:pPr>
        <w:pStyle w:val="ListParagraph"/>
        <w:numPr>
          <w:ilvl w:val="0"/>
          <w:numId w:val="34"/>
        </w:numPr>
      </w:pPr>
      <w:r>
        <w:t xml:space="preserve">Click </w:t>
      </w:r>
      <w:r>
        <w:rPr>
          <w:b/>
          <w:bCs/>
        </w:rPr>
        <w:t xml:space="preserve">Actions &gt; BulkReg &gt; 02 - Build Batch</w:t>
      </w:r>
      <w:r>
        <w:t xml:space="preserve">.</w:t>
      </w:r>
    </w:p>
    <w:p>
      <w:pPr>
        <w:pStyle w:val="ListParagraph"/>
        <w:numPr>
          <w:ilvl w:val="0"/>
          <w:numId w:val="34"/>
        </w:numPr>
      </w:pPr>
      <w:r>
        <w:t xml:space="preserve">Read the dialog: </w:t>
      </w:r>
      <w:r>
        <w:rPr>
          <w:b/>
          <w:bCs/>
        </w:rPr>
        <w:t xml:space="preserve">Batch ID</w:t>
      </w:r>
      <w:r>
        <w:t xml:space="preserve"> (for example </w:t>
      </w:r>
      <w:r>
        <w:rPr>
          <w:rFonts w:ascii="Consolas" w:cs="Consolas" w:eastAsia="Consolas" w:hAnsi="Consolas"/>
          <w:color w:val="0F5FDC"/>
          <w:sz w:val="20"/>
          <w:szCs w:val="20"/>
        </w:rPr>
        <w:t xml:space="preserve">BATCH-20261005-093000</w:t>
      </w:r>
      <w:r>
        <w:t xml:space="preserve">), rows, Include=Y, WARN, ERROR, and users left for the next batch. Write the batch ID in the batch log (C9).</w:t>
      </w:r>
    </w:p>
    <w:p>
      <w:pPr>
        <w:pStyle w:val="ListParagraph"/>
        <w:numPr>
          <w:ilvl w:val="0"/>
          <w:numId w:val="34"/>
        </w:numPr>
      </w:pPr>
      <w:r>
        <w:t xml:space="preserve">Open </w:t>
      </w:r>
      <w:r>
        <w:rPr>
          <w:rFonts w:ascii="Consolas" w:cs="Consolas" w:eastAsia="Consolas" w:hAnsi="Consolas"/>
          <w:color w:val="0F5FDC"/>
          <w:sz w:val="20"/>
          <w:szCs w:val="20"/>
        </w:rPr>
        <w:t xml:space="preserve">C:\BulkReg\batches\BATCH-&lt;id&gt;_summary.txt</w:t>
      </w:r>
      <w:r>
        <w:t xml:space="preserve"> in Notepad. Check the counts </w:t>
      </w:r>
      <w:r>
        <w:rPr>
          <w:b/>
          <w:bCs/>
        </w:rPr>
        <w:t xml:space="preserve">per home server</w:t>
      </w:r>
      <w:r>
        <w:t xml:space="preserve">, </w:t>
      </w:r>
      <w:r>
        <w:rPr>
          <w:b/>
          <w:bCs/>
        </w:rPr>
        <w:t xml:space="preserve">per policy</w:t>
      </w:r>
      <w:r>
        <w:t xml:space="preserve">, the </w:t>
      </w:r>
      <w:r>
        <w:rPr>
          <w:b/>
          <w:bCs/>
        </w:rPr>
        <w:t xml:space="preserve">new mail files per server and folder</w:t>
      </w:r>
      <w:r>
        <w:t xml:space="preserve">, and the </w:t>
      </w:r>
      <w:r>
        <w:rPr>
          <w:b/>
          <w:bCs/>
        </w:rPr>
        <w:t xml:space="preserve">folder fill</w:t>
      </w:r>
      <w:r>
        <w:t xml:space="preserve"> (for example </w:t>
      </w:r>
      <w:r>
        <w:rPr>
          <w:rFonts w:ascii="Consolas" w:cs="Consolas" w:eastAsia="Consolas" w:hAnsi="Consolas"/>
          <w:color w:val="0F5FDC"/>
          <w:sz w:val="20"/>
          <w:szCs w:val="20"/>
        </w:rPr>
        <w:t xml:space="preserve">dominoadmail/demo : mail2 : 412</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BATCH-&lt;id&gt;.csv and BATCH-&lt;id&gt;_summary.txt exist, and the counts look as expected.</w:t>
            </w:r>
          </w:p>
        </w:tc>
      </w:tr>
    </w:tbl>
    <w:p>
      <w:pPr>
        <w:spacing w:after="80" w:before="0"/>
      </w:pPr>
    </w:p>
    <w:p>
      <w:pPr>
        <w:pStyle w:val="Heading2"/>
      </w:pPr>
      <w:r>
        <w:t xml:space="preserve">C3 Review the batch file</w:t>
      </w:r>
    </w:p>
    <w:p>
      <w:r>
        <w:rPr>
          <w:b/>
          <w:bCs/>
        </w:rPr>
        <w:t xml:space="preserve">Who:</w:t>
      </w:r>
      <w:r>
        <w:t xml:space="preserve"> Domino administrator (and a second reviewer if your change process requires one)   </w:t>
      </w:r>
      <w:r>
        <w:rPr>
          <w:b/>
          <w:bCs/>
        </w:rPr>
        <w:t xml:space="preserve">Where:</w:t>
      </w:r>
      <w:r>
        <w:t xml:space="preserve"> Excel or Notepad   </w:t>
      </w:r>
      <w:r>
        <w:rPr>
          <w:b/>
          <w:bCs/>
        </w:rPr>
        <w:t xml:space="preserve">Changes:</w:t>
      </w:r>
      <w:r>
        <w:t xml:space="preserve"> the batch file only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Excel can change values. It may turn a NoteID such as </w:t>
            </w:r>
            <w:r>
              <w:rPr>
                <w:rFonts w:ascii="Consolas" w:cs="Consolas" w:eastAsia="Consolas" w:hAnsi="Consolas"/>
                <w:color w:val="0F5FDC"/>
                <w:sz w:val="20"/>
                <w:szCs w:val="20"/>
              </w:rPr>
              <w:t xml:space="preserve">1E2</w:t>
            </w:r>
            <w:r>
              <w:t xml:space="preserve"> into a number. Always open the file as </w:t>
            </w:r>
            <w:r>
              <w:rPr>
                <w:b/>
                <w:bCs/>
              </w:rPr>
              <w:t xml:space="preserve">text</w:t>
            </w:r>
            <w:r>
              <w:t xml:space="preserve">, as described below, or use Notepad. BulkReg also re-checks every user's objectGUID and falls back to the UNID, so a damaged NoteID cannot hit the wrong user.</w:t>
            </w:r>
          </w:p>
        </w:tc>
      </w:tr>
    </w:tbl>
    <w:p>
      <w:pPr>
        <w:spacing w:after="80" w:before="0"/>
      </w:pPr>
    </w:p>
    <w:p>
      <w:pPr>
        <w:pStyle w:val="Heading3"/>
      </w:pPr>
      <w:r>
        <w:t xml:space="preserve">Open in Excel as text</w:t>
      </w:r>
    </w:p>
    <w:p>
      <w:pPr>
        <w:pStyle w:val="ListParagraph"/>
        <w:numPr>
          <w:ilvl w:val="0"/>
          <w:numId w:val="35"/>
        </w:numPr>
      </w:pPr>
      <w:r>
        <w:t xml:space="preserve">Start Excel with a blank workbook. Choose </w:t>
      </w:r>
      <w:r>
        <w:rPr>
          <w:b/>
          <w:bCs/>
        </w:rPr>
        <w:t xml:space="preserve">Data &gt; Get Data &gt; From File &gt; From Text/CSV</w:t>
      </w:r>
      <w:r>
        <w:t xml:space="preserve">.</w:t>
      </w:r>
    </w:p>
    <w:p>
      <w:pPr>
        <w:pStyle w:val="ListParagraph"/>
        <w:numPr>
          <w:ilvl w:val="0"/>
          <w:numId w:val="35"/>
        </w:numPr>
      </w:pPr>
      <w:r>
        <w:t xml:space="preserve">Select </w:t>
      </w:r>
      <w:r>
        <w:rPr>
          <w:rFonts w:ascii="Consolas" w:cs="Consolas" w:eastAsia="Consolas" w:hAnsi="Consolas"/>
          <w:color w:val="0F5FDC"/>
          <w:sz w:val="20"/>
          <w:szCs w:val="20"/>
        </w:rPr>
        <w:t xml:space="preserve">C:\BulkReg\batches\BATCH-&lt;id&gt;.csv</w:t>
      </w:r>
      <w:r>
        <w:t xml:space="preserve"> and click </w:t>
      </w:r>
      <w:r>
        <w:rPr>
          <w:b/>
          <w:bCs/>
        </w:rPr>
        <w:t xml:space="preserve">Import</w:t>
      </w:r>
      <w:r>
        <w:t xml:space="preserve">.</w:t>
      </w:r>
    </w:p>
    <w:p>
      <w:pPr>
        <w:pStyle w:val="ListParagraph"/>
        <w:numPr>
          <w:ilvl w:val="0"/>
          <w:numId w:val="35"/>
        </w:numPr>
      </w:pPr>
      <w:r>
        <w:t xml:space="preserve">Set </w:t>
      </w:r>
      <w:r>
        <w:rPr>
          <w:b/>
          <w:bCs/>
        </w:rPr>
        <w:t xml:space="preserve">File Origin</w:t>
      </w:r>
      <w:r>
        <w:t xml:space="preserve"> to </w:t>
      </w:r>
      <w:r>
        <w:rPr>
          <w:b/>
          <w:bCs/>
        </w:rPr>
        <w:t xml:space="preserve">65001: Unicode (UTF-8)</w:t>
      </w:r>
      <w:r>
        <w:t xml:space="preserve"> and </w:t>
      </w:r>
      <w:r>
        <w:rPr>
          <w:b/>
          <w:bCs/>
        </w:rPr>
        <w:t xml:space="preserve">Delimiter</w:t>
      </w:r>
      <w:r>
        <w:t xml:space="preserve"> to </w:t>
      </w:r>
      <w:r>
        <w:rPr>
          <w:b/>
          <w:bCs/>
        </w:rPr>
        <w:t xml:space="preserve">Comma</w:t>
      </w:r>
      <w:r>
        <w:t xml:space="preserve">. Click </w:t>
      </w:r>
      <w:r>
        <w:rPr>
          <w:b/>
          <w:bCs/>
        </w:rPr>
        <w:t xml:space="preserve">Transform Data</w:t>
      </w:r>
      <w:r>
        <w:t xml:space="preserve">.</w:t>
      </w:r>
    </w:p>
    <w:p>
      <w:pPr>
        <w:pStyle w:val="ListParagraph"/>
        <w:numPr>
          <w:ilvl w:val="0"/>
          <w:numId w:val="35"/>
        </w:numPr>
      </w:pPr>
      <w:r>
        <w:t xml:space="preserve">In the editor, press </w:t>
      </w:r>
      <w:r>
        <w:rPr>
          <w:b/>
          <w:bCs/>
        </w:rPr>
        <w:t xml:space="preserve">Ctrl+A</w:t>
      </w:r>
      <w:r>
        <w:t xml:space="preserve"> to select all columns, then choose </w:t>
      </w:r>
      <w:r>
        <w:rPr>
          <w:b/>
          <w:bCs/>
        </w:rPr>
        <w:t xml:space="preserve">Data Type &gt; Text</w:t>
      </w:r>
      <w:r>
        <w:t xml:space="preserve"> (</w:t>
      </w:r>
      <w:r>
        <w:rPr>
          <w:b/>
          <w:bCs/>
        </w:rPr>
        <w:t xml:space="preserve">Replace current</w:t>
      </w:r>
      <w:r>
        <w:t xml:space="preserve"> if asked). Click </w:t>
      </w:r>
      <w:r>
        <w:rPr>
          <w:b/>
          <w:bCs/>
        </w:rPr>
        <w:t xml:space="preserve">Close &amp; Load</w:t>
      </w:r>
      <w:r>
        <w:t xml:space="preserve">.</w:t>
      </w:r>
    </w:p>
    <w:p>
      <w:pPr>
        <w:pStyle w:val="Heading3"/>
      </w:pPr>
      <w:r>
        <w:t xml:space="preserve">Check every 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809"/>
        <w:gridCol w:w="3564"/>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Check</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If wrong</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people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FullName and InternetAddress</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Include to </w:t>
            </w:r>
            <w:r>
              <w:rPr>
                <w:rFonts w:ascii="Consolas" w:cs="Consolas" w:eastAsia="Consolas" w:hAnsi="Consolas"/>
                <w:color w:val="0F5FDC"/>
                <w:sz w:val="18"/>
                <w:szCs w:val="18"/>
              </w:rPr>
              <w:t xml:space="preserve">N</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Right home server</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HomeServer (and MapRule)</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Correct HomeServer, or fix the mapping and rebuild</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mail file name and folder</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MailFile (e.g. </w:t>
            </w:r>
            <w:r>
              <w:rPr>
                <w:rFonts w:ascii="Consolas" w:cs="Consolas" w:eastAsia="Consolas" w:hAnsi="Consolas"/>
                <w:color w:val="0F5FDC"/>
                <w:sz w:val="18"/>
                <w:szCs w:val="18"/>
              </w:rPr>
              <w:t xml:space="preserve">mail2\smith.nsf</w:t>
            </w:r>
            <w:r>
              <w:rPr>
                <w:sz w:val="19"/>
                <w:szCs w:val="19"/>
              </w:rPr>
              <w:t xml:space="preserve">) and MailFileNote (why: naming rule, renamed because the name was taken, folder fill). Renamed rows show </w:t>
            </w:r>
            <w:r>
              <w:rPr>
                <w:b/>
                <w:bCs/>
                <w:sz w:val="19"/>
                <w:szCs w:val="19"/>
              </w:rPr>
              <w:t xml:space="preserve">WARN: mail file renamed</w:t>
            </w:r>
            <w:r>
              <w:rPr>
                <w:sz w:val="19"/>
                <w:szCs w:val="19"/>
              </w:rPr>
              <w:t xml:space="preserve">.</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Accept, or edit MailFile to a free name in a mail folder (Register Batch re-checks it)</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Right OU / policy / vault</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OrgUnit, Policy and VaultServer</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Correct the value in the row</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Warnings</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Filter Check = WARN and read Issues</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Accept them, or set Include to </w:t>
            </w:r>
            <w:r>
              <w:rPr>
                <w:rFonts w:ascii="Consolas" w:cs="Consolas" w:eastAsia="Consolas" w:hAnsi="Consolas"/>
                <w:color w:val="0F5FDC"/>
                <w:sz w:val="18"/>
                <w:szCs w:val="18"/>
              </w:rPr>
              <w:t xml:space="preserve">N</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Errors</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 ERROR rows already have Include=N</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Fix in AD and include them in a later batch</w:t>
            </w:r>
          </w:p>
        </w:tc>
      </w:tr>
    </w:tbl>
    <w:p>
      <w:pPr>
        <w:spacing w:after="80" w:before="0"/>
      </w:pPr>
    </w:p>
    <w:p>
      <w:pPr>
        <w:pStyle w:val="Heading3"/>
      </w:pPr>
      <w:r>
        <w:t xml:space="preserve">Save</w:t>
      </w:r>
    </w:p>
    <w:p>
      <w:pPr>
        <w:pStyle w:val="ListParagraph"/>
        <w:numPr>
          <w:ilvl w:val="0"/>
          <w:numId w:val="36"/>
        </w:numPr>
      </w:pPr>
      <w:r>
        <w:t xml:space="preserve">Choose </w:t>
      </w:r>
      <w:r>
        <w:rPr>
          <w:b/>
          <w:bCs/>
        </w:rPr>
        <w:t xml:space="preserve">File &gt; Save As</w:t>
      </w:r>
      <w:r>
        <w:t xml:space="preserve">, select *</w:t>
      </w:r>
      <w:r>
        <w:rPr>
          <w:i/>
          <w:iCs/>
        </w:rPr>
        <w:t xml:space="preserve">CSV UTF-8 (Comma delimited) (</w:t>
      </w:r>
      <w:r>
        <w:t xml:space="preserve">.csv)</w:t>
      </w:r>
      <w:r>
        <w:rPr>
          <w:b/>
          <w:bCs/>
        </w:rPr>
        <w:t xml:space="preserve">, keep the </w:t>
      </w:r>
      <w:r>
        <w:t xml:space="preserve">same file name</w:t>
      </w:r>
      <w:r>
        <w:rPr>
          <w:b/>
          <w:bCs/>
        </w:rPr>
        <w:t xml:space="preserve"> and folder, and click </w:t>
      </w:r>
      <w:r>
        <w:t xml:space="preserve">Save</w:t>
      </w:r>
      <w:r>
        <w:rPr>
          <w:b/>
          <w:bCs/>
        </w:rPr>
        <w:t xml:space="preserve">. Confirm </w:t>
      </w:r>
      <w:r>
        <w:t xml:space="preserve">Replace**.</w:t>
      </w:r>
    </w:p>
    <w:p>
      <w:pPr>
        <w:pStyle w:val="ListParagraph"/>
        <w:numPr>
          <w:ilvl w:val="0"/>
          <w:numId w:val="36"/>
        </w:numPr>
      </w:pPr>
      <w:r>
        <w:t xml:space="preserve">Close Excel. Do not keep the file open while Agent 03 runs.</w:t>
      </w:r>
    </w:p>
    <w:p>
      <w:pPr>
        <w:pStyle w:val="ListParagraph"/>
        <w:numPr>
          <w:ilvl w:val="0"/>
          <w:numId w:val="36"/>
        </w:numPr>
      </w:pPr>
      <w:r>
        <w:t xml:space="preserve">Attach the reviewed </w:t>
      </w:r>
      <w:r>
        <w:rPr>
          <w:rFonts w:ascii="Consolas" w:cs="Consolas" w:eastAsia="Consolas" w:hAnsi="Consolas"/>
          <w:color w:val="0F5FDC"/>
          <w:sz w:val="20"/>
          <w:szCs w:val="20"/>
        </w:rPr>
        <w:t xml:space="preserve">BATCH-&lt;id&gt;.csv</w:t>
      </w:r>
      <w:r>
        <w:t xml:space="preserve"> and </w:t>
      </w:r>
      <w:r>
        <w:rPr>
          <w:rFonts w:ascii="Consolas" w:cs="Consolas" w:eastAsia="Consolas" w:hAnsi="Consolas"/>
          <w:color w:val="0F5FDC"/>
          <w:sz w:val="20"/>
          <w:szCs w:val="20"/>
        </w:rPr>
        <w:t xml:space="preserve">_summary.txt</w:t>
      </w:r>
      <w:r>
        <w:t xml:space="preserve"> to the change ticket (worksheet row 15) as the approval record.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Notepad alternative for small edits: open the CSV in Notepad and change only the first value of a line, </w:t>
            </w:r>
            <w:r>
              <w:rPr>
                <w:rFonts w:ascii="Consolas" w:cs="Consolas" w:eastAsia="Consolas" w:hAnsi="Consolas"/>
                <w:color w:val="0F5FDC"/>
                <w:sz w:val="20"/>
                <w:szCs w:val="20"/>
              </w:rPr>
              <w:t xml:space="preserve">"Y"</w:t>
            </w:r>
            <w:r>
              <w:t xml:space="preserve"> to </w:t>
            </w:r>
            <w:r>
              <w:rPr>
                <w:rFonts w:ascii="Consolas" w:cs="Consolas" w:eastAsia="Consolas" w:hAnsi="Consolas"/>
                <w:color w:val="0F5FDC"/>
                <w:sz w:val="20"/>
                <w:szCs w:val="20"/>
              </w:rPr>
              <w:t xml:space="preserve">"N"</w:t>
            </w:r>
            <w:r>
              <w:t xml:space="preserve">. Never add or remove columns or rows.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Include=Y row has been reviewed, the file is saved under its original name, and it is attached to the change ticket.</w:t>
            </w:r>
          </w:p>
        </w:tc>
      </w:tr>
    </w:tbl>
    <w:p>
      <w:pPr>
        <w:spacing w:after="80" w:before="0"/>
      </w:pPr>
    </w:p>
    <w:p>
      <w:pPr>
        <w:pStyle w:val="Heading2"/>
      </w:pPr>
      <w:r>
        <w:t xml:space="preserve">C4 Dry-run the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 in Domino (writes a dry-run report)</w:t>
      </w:r>
    </w:p>
    <w:p>
      <w:pPr>
        <w:pStyle w:val="ListParagraph"/>
        <w:numPr>
          <w:ilvl w:val="0"/>
          <w:numId w:val="37"/>
        </w:numPr>
      </w:pPr>
      <w:r>
        <w:t xml:space="preserve">Confirm </w:t>
      </w:r>
      <w:r>
        <w:rPr>
          <w:rFonts w:ascii="Consolas" w:cs="Consolas" w:eastAsia="Consolas" w:hAnsi="Consolas"/>
          <w:color w:val="0F5FDC"/>
          <w:sz w:val="20"/>
          <w:szCs w:val="20"/>
        </w:rPr>
        <w:t xml:space="preserve">DryRun=1</w:t>
      </w:r>
      <w:r>
        <w:t xml:space="preserve"> in bulkreg.ini.</w:t>
      </w:r>
    </w:p>
    <w:p>
      <w:pPr>
        <w:pStyle w:val="ListParagraph"/>
        <w:numPr>
          <w:ilvl w:val="0"/>
          <w:numId w:val="37"/>
        </w:numPr>
      </w:pPr>
      <w:r>
        <w:t xml:space="preserve">Click </w:t>
      </w:r>
      <w:r>
        <w:rPr>
          <w:b/>
          <w:bCs/>
        </w:rPr>
        <w:t xml:space="preserve">Actions &gt; BulkReg &gt; 03 - Register Batch</w:t>
      </w:r>
      <w:r>
        <w:t xml:space="preserve">.</w:t>
      </w:r>
    </w:p>
    <w:p>
      <w:pPr>
        <w:pStyle w:val="ListParagraph"/>
        <w:numPr>
          <w:ilvl w:val="0"/>
          <w:numId w:val="37"/>
        </w:numPr>
      </w:pPr>
      <w:r>
        <w:t xml:space="preserve">In </w:t>
      </w:r>
      <w:r>
        <w:rPr>
          <w:b/>
          <w:bCs/>
        </w:rPr>
        <w:t xml:space="preserve">Batch file to register</w:t>
      </w:r>
      <w:r>
        <w:t xml:space="preserve">, accept the proposed path (the newest open batch) or type the path of your batch. Click </w:t>
      </w:r>
      <w:r>
        <w:rPr>
          <w:b/>
          <w:bCs/>
        </w:rPr>
        <w:t xml:space="preserve">OK</w:t>
      </w:r>
      <w:r>
        <w:t xml:space="preserve">.</w:t>
      </w:r>
    </w:p>
    <w:p>
      <w:pPr>
        <w:pStyle w:val="ListParagraph"/>
        <w:numPr>
          <w:ilvl w:val="0"/>
          <w:numId w:val="37"/>
        </w:numPr>
      </w:pPr>
      <w:r>
        <w:t xml:space="preserve">Read the summary: users to register, users excluded, </w:t>
      </w:r>
      <w:r>
        <w:rPr>
          <w:b/>
          <w:bCs/>
        </w:rPr>
        <w:t xml:space="preserve">users per home server</w:t>
      </w:r>
      <w:r>
        <w:t xml:space="preserve">, registration server, certification. Click </w:t>
      </w:r>
      <w:r>
        <w:rPr>
          <w:b/>
          <w:bCs/>
        </w:rPr>
        <w:t xml:space="preserve">Yes</w:t>
      </w:r>
      <w:r>
        <w:t xml:space="preserve">.</w:t>
      </w:r>
    </w:p>
    <w:p>
      <w:pPr>
        <w:pStyle w:val="ListParagraph"/>
        <w:numPr>
          <w:ilvl w:val="0"/>
          <w:numId w:val="37"/>
        </w:numPr>
      </w:pPr>
      <w:r>
        <w:t xml:space="preserve">Wait for the end dialog. Open </w:t>
      </w:r>
      <w:r>
        <w:rPr>
          <w:rFonts w:ascii="Consolas" w:cs="Consolas" w:eastAsia="Consolas" w:hAnsi="Consolas"/>
          <w:color w:val="0F5FDC"/>
          <w:sz w:val="20"/>
          <w:szCs w:val="20"/>
        </w:rPr>
        <w:t xml:space="preserve">C:\BulkReg\batches\BATCH-&lt;id&gt;_dryrun_&lt;run&gt;.csv</w:t>
      </w:r>
      <w:r>
        <w:t xml:space="preserve">.</w:t>
      </w:r>
    </w:p>
    <w:p>
      <w:pPr>
        <w:pStyle w:val="ListParagraph"/>
        <w:numPr>
          <w:ilvl w:val="0"/>
          <w:numId w:val="37"/>
        </w:numPr>
      </w:pPr>
      <w:r>
        <w:t xml:space="preserve">Check that every row shows </w:t>
      </w:r>
      <w:r>
        <w:rPr>
          <w:b/>
          <w:bCs/>
        </w:rPr>
        <w:t xml:space="preserve">WOULD_REGISTER</w:t>
      </w:r>
      <w:r>
        <w:t xml:space="preserve">. For SKIPPED or FAILED_VALIDATION rows, read the Message column, then correct the batch row or rebuild the batch (C2).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All approved rows show WOULD_REGISTER. The batch is still OPEN.</w:t>
            </w:r>
          </w:p>
        </w:tc>
      </w:tr>
    </w:tbl>
    <w:p>
      <w:pPr>
        <w:spacing w:after="80" w:before="0"/>
      </w:pPr>
    </w:p>
    <w:p>
      <w:pPr>
        <w:pStyle w:val="Heading2"/>
      </w:pPr>
      <w:r>
        <w:t xml:space="preserve">C5 Pilot: 2 users (first batch only)</w:t>
      </w:r>
    </w:p>
    <w:p>
      <w:r>
        <w:rPr>
          <w:b/>
          <w:bCs/>
        </w:rPr>
        <w:t xml:space="preserve">Who:</w:t>
      </w:r>
      <w:r>
        <w:t xml:space="preserve"> Domino administrator   </w:t>
      </w:r>
      <w:r>
        <w:rPr>
          <w:b/>
          <w:bCs/>
        </w:rPr>
        <w:t xml:space="preserve">Where:</w:t>
      </w:r>
      <w:r>
        <w:t xml:space="preserve"> bulkreg.nsf + Domino Administrator   </w:t>
      </w:r>
      <w:r>
        <w:rPr>
          <w:b/>
          <w:bCs/>
        </w:rPr>
        <w:t xml:space="preserve">Changes:</w:t>
      </w:r>
      <w:r>
        <w:t xml:space="preserve"> </w:t>
      </w:r>
      <w:r>
        <w:rPr>
          <w:b/>
          <w:bCs/>
        </w:rPr>
        <w:t xml:space="preserve">registers 2 users</w:t>
      </w:r>
    </w:p>
    <w:p>
      <w:pPr>
        <w:pStyle w:val="ListParagraph"/>
        <w:numPr>
          <w:ilvl w:val="0"/>
          <w:numId w:val="38"/>
        </w:numPr>
      </w:pPr>
      <w:r>
        <w:t xml:space="preserve">In bulkreg.ini set </w:t>
      </w:r>
      <w:r>
        <w:rPr>
          <w:rFonts w:ascii="Consolas" w:cs="Consolas" w:eastAsia="Consolas" w:hAnsi="Consolas"/>
          <w:color w:val="0F5FDC"/>
          <w:sz w:val="20"/>
          <w:szCs w:val="20"/>
        </w:rPr>
        <w:t xml:space="preserve">ExtraSelection=ShortName = "&lt;pilot1&gt;" : "&lt;pilot2&gt;"</w:t>
      </w:r>
      <w:r>
        <w:t xml:space="preserve">, using two real test users. Save.</w:t>
      </w:r>
    </w:p>
    <w:p>
      <w:pPr>
        <w:pStyle w:val="ListParagraph"/>
        <w:numPr>
          <w:ilvl w:val="0"/>
          <w:numId w:val="38"/>
        </w:numPr>
      </w:pPr>
      <w:r>
        <w:t xml:space="preserve">Run </w:t>
      </w:r>
      <w:r>
        <w:rPr>
          <w:b/>
          <w:bCs/>
        </w:rPr>
        <w:t xml:space="preserve">02 - Build Batch</w:t>
      </w:r>
      <w:r>
        <w:t xml:space="preserve">. </w:t>
      </w:r>
      <w:r>
        <w:rPr>
          <w:i/>
          <w:iCs/>
        </w:rPr>
        <w:t xml:space="preserve">Result:</w:t>
      </w:r>
      <w:r>
        <w:t xml:space="preserve"> a batch with 2 rows. Review it (C3).</w:t>
      </w:r>
    </w:p>
    <w:p>
      <w:pPr>
        <w:pStyle w:val="ListParagraph"/>
        <w:numPr>
          <w:ilvl w:val="0"/>
          <w:numId w:val="38"/>
        </w:numPr>
      </w:pPr>
      <w:r>
        <w:t xml:space="preserve">Set </w:t>
      </w:r>
      <w:r>
        <w:rPr>
          <w:rFonts w:ascii="Consolas" w:cs="Consolas" w:eastAsia="Consolas" w:hAnsi="Consolas"/>
          <w:color w:val="0F5FDC"/>
          <w:sz w:val="20"/>
          <w:szCs w:val="20"/>
        </w:rPr>
        <w:t xml:space="preserve">DryRun=0</w:t>
      </w:r>
      <w:r>
        <w:t xml:space="preserve"> in bulkreg.ini. Save.</w:t>
      </w:r>
    </w:p>
    <w:p>
      <w:pPr>
        <w:pStyle w:val="ListParagraph"/>
        <w:numPr>
          <w:ilvl w:val="0"/>
          <w:numId w:val="38"/>
        </w:numPr>
      </w:pPr>
      <w:r>
        <w:t xml:space="preserve">Run </w:t>
      </w:r>
      <w:r>
        <w:rPr>
          <w:b/>
          <w:bCs/>
        </w:rPr>
        <w:t xml:space="preserve">03 - Register Batch</w:t>
      </w:r>
      <w:r>
        <w:t xml:space="preserve">, choose the pilot batch, click </w:t>
      </w:r>
      <w:r>
        <w:rPr>
          <w:b/>
          <w:bCs/>
        </w:rPr>
        <w:t xml:space="preserve">Yes</w:t>
      </w:r>
      <w:r>
        <w:t xml:space="preserve">, type the </w:t>
      </w:r>
      <w:r>
        <w:rPr>
          <w:b/>
          <w:bCs/>
        </w:rPr>
        <w:t xml:space="preserve">batch ID</w:t>
      </w:r>
      <w:r>
        <w:t xml:space="preserve"> exactly when asked, and enter the certifier password if UseCA=0.</w:t>
      </w:r>
    </w:p>
    <w:p>
      <w:pPr>
        <w:pStyle w:val="ListParagraph"/>
        <w:numPr>
          <w:ilvl w:val="0"/>
          <w:numId w:val="38"/>
        </w:numPr>
      </w:pPr>
      <w:r>
        <w:t xml:space="preserve">Read the end dialog: ok=2. Open </w:t>
      </w:r>
      <w:r>
        <w:rPr>
          <w:rFonts w:ascii="Consolas" w:cs="Consolas" w:eastAsia="Consolas" w:hAnsi="Consolas"/>
          <w:color w:val="0F5FDC"/>
          <w:sz w:val="20"/>
          <w:szCs w:val="20"/>
        </w:rPr>
        <w:t xml:space="preserve">BATCH-&lt;id&gt;_results.csv</w:t>
      </w:r>
      <w:r>
        <w:t xml:space="preserve">. </w:t>
      </w:r>
      <w:r>
        <w:rPr>
          <w:i/>
          <w:iCs/>
        </w:rPr>
        <w:t xml:space="preserve">Result:</w:t>
      </w:r>
      <w:r>
        <w:t xml:space="preserve"> both rows REGISTERED with VaultStatus IN_VAULT.</w:t>
      </w:r>
    </w:p>
    <w:p>
      <w:pPr>
        <w:pStyle w:val="ListParagraph"/>
        <w:numPr>
          <w:ilvl w:val="0"/>
          <w:numId w:val="38"/>
        </w:numPr>
      </w:pPr>
      <w:r>
        <w:t xml:space="preserve">In Domino Administrator, open each pilot Person document. Check: </w:t>
      </w:r>
      <w:r>
        <w:rPr>
          <w:b/>
          <w:bCs/>
        </w:rPr>
        <w:t xml:space="preserve">Certificate</w:t>
      </w:r>
      <w:r>
        <w:t xml:space="preserve"> present (Document Properties &gt; Fields), hierarchical full name, </w:t>
      </w:r>
      <w:r>
        <w:rPr>
          <w:b/>
          <w:bCs/>
        </w:rPr>
        <w:t xml:space="preserve">MailServer</w:t>
      </w:r>
      <w:r>
        <w:t xml:space="preserve"> = the intended home server, </w:t>
      </w:r>
      <w:r>
        <w:rPr>
          <w:b/>
          <w:bCs/>
        </w:rPr>
        <w:t xml:space="preserve">MailFile</w:t>
      </w:r>
      <w:r>
        <w:t xml:space="preserve"> = the path from the batch, </w:t>
      </w:r>
      <w:r>
        <w:rPr>
          <w:b/>
          <w:bCs/>
        </w:rPr>
        <w:t xml:space="preserve">MailSystem</w:t>
      </w:r>
      <w:r>
        <w:t xml:space="preserve"> = Notes, and </w:t>
      </w:r>
      <w:r>
        <w:rPr>
          <w:b/>
          <w:bCs/>
        </w:rPr>
        <w:t xml:space="preserve">Policy synopsis</w:t>
      </w:r>
      <w:r>
        <w:t xml:space="preserve"> showing the policy with the vault. Then open the home server's </w:t>
      </w:r>
      <w:r>
        <w:rPr>
          <w:b/>
          <w:bCs/>
        </w:rPr>
        <w:t xml:space="preserve">Files</w:t>
      </w:r>
      <w:r>
        <w:t xml:space="preserve"> tab and confirm the mail file exists.</w:t>
      </w:r>
    </w:p>
    <w:p>
      <w:pPr>
        <w:pStyle w:val="ListParagraph"/>
        <w:numPr>
          <w:ilvl w:val="0"/>
          <w:numId w:val="38"/>
        </w:numPr>
      </w:pPr>
      <w:r>
        <w:t xml:space="preserve">On a test PC, set up Notes for one pilot user: the ID must download from the vault, the user must be asked to change the password, and the mail file must open. Send a test mail to the user's Internet address and confirm it arrives in the Domino mail file.</w:t>
      </w:r>
    </w:p>
    <w:p>
      <w:pPr>
        <w:pStyle w:val="ListParagraph"/>
        <w:numPr>
          <w:ilvl w:val="0"/>
          <w:numId w:val="38"/>
        </w:numPr>
      </w:pPr>
      <w:r>
        <w:t xml:space="preserve">Run </w:t>
      </w:r>
      <w:r>
        <w:rPr>
          <w:b/>
          <w:bCs/>
        </w:rPr>
        <w:t xml:space="preserve">04 - Verify Registration and Vault</w:t>
      </w:r>
      <w:r>
        <w:t xml:space="preserve"> and choose the pilot batch. </w:t>
      </w:r>
      <w:r>
        <w:rPr>
          <w:i/>
          <w:iCs/>
        </w:rPr>
        <w:t xml:space="preserve">Result:</w:t>
      </w:r>
      <w:r>
        <w:t xml:space="preserve"> 2 × REGISTERED, IN_VAULT.</w:t>
      </w:r>
    </w:p>
    <w:p>
      <w:pPr>
        <w:pStyle w:val="ListParagraph"/>
        <w:numPr>
          <w:ilvl w:val="0"/>
          <w:numId w:val="38"/>
        </w:numPr>
      </w:pPr>
      <w:r>
        <w:t xml:space="preserve">Set </w:t>
      </w:r>
      <w:r>
        <w:rPr>
          <w:rFonts w:ascii="Consolas" w:cs="Consolas" w:eastAsia="Consolas" w:hAnsi="Consolas"/>
          <w:color w:val="0F5FDC"/>
          <w:sz w:val="20"/>
          <w:szCs w:val="20"/>
        </w:rPr>
        <w:t xml:space="preserve">DryRun=1</w:t>
      </w:r>
      <w:r>
        <w:t xml:space="preserve"> and clear </w:t>
      </w:r>
      <w:r>
        <w:rPr>
          <w:rFonts w:ascii="Consolas" w:cs="Consolas" w:eastAsia="Consolas" w:hAnsi="Consolas"/>
          <w:color w:val="0F5FDC"/>
          <w:sz w:val="20"/>
          <w:szCs w:val="20"/>
        </w:rPr>
        <w:t xml:space="preserve">ExtraSelection=</w:t>
      </w:r>
      <w:r>
        <w:t xml:space="preserve"> in bulkreg.ini. Save.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Both pilot users pass every check. Record the result in the change ticket. You may now run real batches.</w:t>
            </w:r>
          </w:p>
        </w:tc>
      </w:tr>
    </w:tbl>
    <w:p>
      <w:pPr>
        <w:spacing w:after="80" w:before="0"/>
      </w:pPr>
    </w:p>
    <w:p>
      <w:pPr>
        <w:pStyle w:val="Heading2"/>
      </w:pPr>
      <w:r>
        <w:t xml:space="preserve">C6 Register the reviewed batch (LIVE)</w:t>
      </w:r>
    </w:p>
    <w:p>
      <w:r>
        <w:rPr>
          <w:b/>
          <w:bCs/>
        </w:rPr>
        <w:t xml:space="preserve">Who:</w:t>
      </w:r>
      <w:r>
        <w:t xml:space="preserve"> Domino administrator   </w:t>
      </w:r>
      <w:r>
        <w:rPr>
          <w:b/>
          <w:bCs/>
        </w:rPr>
        <w:t xml:space="preserve">Where:</w:t>
      </w:r>
      <w:r>
        <w:t xml:space="preserve"> bulkreg.nsf   </w:t>
      </w:r>
      <w:r>
        <w:rPr>
          <w:b/>
          <w:bCs/>
        </w:rPr>
        <w:t xml:space="preserve">Changes:</w:t>
      </w:r>
      <w:r>
        <w:t xml:space="preserve"> </w:t>
      </w:r>
      <w:r>
        <w:rPr>
          <w:b/>
          <w:bCs/>
        </w:rPr>
        <w:t xml:space="preserve">registers the approved users</w:t>
      </w:r>
    </w:p>
    <w:p>
      <w:pPr>
        <w:pStyle w:val="ListParagraph"/>
        <w:numPr>
          <w:ilvl w:val="0"/>
          <w:numId w:val="39"/>
        </w:numPr>
      </w:pPr>
      <w:r>
        <w:t xml:space="preserve">Confirm that C3 (review) and C4 (dry run) are done for this batch.</w:t>
      </w:r>
    </w:p>
    <w:p>
      <w:pPr>
        <w:pStyle w:val="ListParagraph"/>
        <w:numPr>
          <w:ilvl w:val="0"/>
          <w:numId w:val="39"/>
        </w:numPr>
      </w:pPr>
      <w:r>
        <w:t xml:space="preserve">Set </w:t>
      </w:r>
      <w:r>
        <w:rPr>
          <w:rFonts w:ascii="Consolas" w:cs="Consolas" w:eastAsia="Consolas" w:hAnsi="Consolas"/>
          <w:color w:val="0F5FDC"/>
          <w:sz w:val="20"/>
          <w:szCs w:val="20"/>
        </w:rPr>
        <w:t xml:space="preserve">DryRun=0</w:t>
      </w:r>
      <w:r>
        <w:t xml:space="preserve"> in bulkreg.ini. Save.</w:t>
      </w:r>
    </w:p>
    <w:p>
      <w:pPr>
        <w:pStyle w:val="ListParagraph"/>
        <w:numPr>
          <w:ilvl w:val="0"/>
          <w:numId w:val="39"/>
        </w:numPr>
      </w:pPr>
      <w:r>
        <w:t xml:space="preserve">Click </w:t>
      </w:r>
      <w:r>
        <w:rPr>
          <w:b/>
          <w:bCs/>
        </w:rPr>
        <w:t xml:space="preserve">Actions &gt; BulkReg &gt; 03 - Register Batch</w:t>
      </w:r>
      <w:r>
        <w:t xml:space="preserve"> and choose the reviewed batch file.</w:t>
      </w:r>
    </w:p>
    <w:p>
      <w:pPr>
        <w:pStyle w:val="ListParagraph"/>
        <w:numPr>
          <w:ilvl w:val="0"/>
          <w:numId w:val="39"/>
        </w:numPr>
      </w:pPr>
      <w:r>
        <w:t xml:space="preserve">Check the summary per home server against the batch summary. Click </w:t>
      </w:r>
      <w:r>
        <w:rPr>
          <w:b/>
          <w:bCs/>
        </w:rPr>
        <w:t xml:space="preserve">Yes</w:t>
      </w:r>
      <w:r>
        <w:t xml:space="preserve">.</w:t>
      </w:r>
    </w:p>
    <w:p>
      <w:pPr>
        <w:pStyle w:val="ListParagraph"/>
        <w:numPr>
          <w:ilvl w:val="0"/>
          <w:numId w:val="39"/>
        </w:numPr>
      </w:pPr>
      <w:r>
        <w:t xml:space="preserve">Type the </w:t>
      </w:r>
      <w:r>
        <w:rPr>
          <w:b/>
          <w:bCs/>
        </w:rPr>
        <w:t xml:space="preserve">batch ID</w:t>
      </w:r>
      <w:r>
        <w:t xml:space="preserve"> exactly (for example </w:t>
      </w:r>
      <w:r>
        <w:rPr>
          <w:rFonts w:ascii="Consolas" w:cs="Consolas" w:eastAsia="Consolas" w:hAnsi="Consolas"/>
          <w:color w:val="0F5FDC"/>
          <w:sz w:val="20"/>
          <w:szCs w:val="20"/>
        </w:rPr>
        <w:t xml:space="preserve">BATCH-20261005-093000</w:t>
      </w:r>
      <w:r>
        <w:t xml:space="preserve">) and click </w:t>
      </w:r>
      <w:r>
        <w:rPr>
          <w:b/>
          <w:bCs/>
        </w:rPr>
        <w:t xml:space="preserve">OK</w:t>
      </w:r>
      <w:r>
        <w:t xml:space="preserve">. Enter the certifier password if UseCA=0.</w:t>
      </w:r>
    </w:p>
    <w:p>
      <w:pPr>
        <w:pStyle w:val="ListParagraph"/>
        <w:numPr>
          <w:ilvl w:val="0"/>
          <w:numId w:val="39"/>
        </w:numPr>
      </w:pPr>
      <w:r>
        <w:t xml:space="preserve">Keep Domino Administrator open and the PC awake while it runs. The status bar shows progress (</w:t>
      </w:r>
      <w:r>
        <w:rPr>
          <w:rFonts w:ascii="Consolas" w:cs="Consolas" w:eastAsia="Consolas" w:hAnsi="Consolas"/>
          <w:color w:val="0F5FDC"/>
          <w:sz w:val="20"/>
          <w:szCs w:val="20"/>
        </w:rPr>
        <w:t xml:space="preserve">ok / fail / skip</w:t>
      </w:r>
      <w:r>
        <w:t xml:space="preserve">). The optional </w:t>
      </w:r>
      <w:r>
        <w:rPr>
          <w:rFonts w:ascii="Consolas" w:cs="Consolas" w:eastAsia="Consolas" w:hAnsi="Consolas"/>
          <w:color w:val="0F5FDC"/>
          <w:sz w:val="20"/>
          <w:szCs w:val="20"/>
        </w:rPr>
        <w:t xml:space="preserve">bulkreg.cmd Tail</w:t>
      </w:r>
      <w:r>
        <w:t xml:space="preserve"> shows the log live.</w:t>
      </w:r>
    </w:p>
    <w:p>
      <w:pPr>
        <w:pStyle w:val="ListParagraph"/>
        <w:numPr>
          <w:ilvl w:val="0"/>
          <w:numId w:val="39"/>
        </w:numPr>
      </w:pPr>
      <w:r>
        <w:t xml:space="preserve">Read the end dialog: ok / failed / skipped, plus the paths of the results file and the password file.</w:t>
      </w:r>
    </w:p>
    <w:p>
      <w:pPr>
        <w:pStyle w:val="ListParagraph"/>
        <w:numPr>
          <w:ilvl w:val="0"/>
          <w:numId w:val="39"/>
        </w:numPr>
      </w:pPr>
      <w:r>
        <w:t xml:space="preserve">Set </w:t>
      </w:r>
      <w:r>
        <w:rPr>
          <w:rFonts w:ascii="Consolas" w:cs="Consolas" w:eastAsia="Consolas" w:hAnsi="Consolas"/>
          <w:color w:val="0F5FDC"/>
          <w:sz w:val="20"/>
          <w:szCs w:val="20"/>
        </w:rPr>
        <w:t xml:space="preserve">DryRun=1</w:t>
      </w:r>
      <w:r>
        <w:t xml:space="preserve"> in bulkreg.ini. Save.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If it stops with </w:t>
            </w:r>
            <w:r>
              <w:rPr>
                <w:b/>
                <w:bCs/>
              </w:rPr>
              <w:t xml:space="preserve">Circuit breaker</w:t>
            </w:r>
            <w:r>
              <w:t xml:space="preserve">, the remaining rows are recorded as NOT_PROCESSED and the batch is DONE. Fix the cause (D6). The unregistered users are offered again by the next Build Batch.</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BATCH-&lt;id&gt;_results.csv exists and has one row per approved user. DryRun is back to 1.</w:t>
            </w:r>
          </w:p>
        </w:tc>
      </w:tr>
    </w:tbl>
    <w:p>
      <w:pPr>
        <w:spacing w:after="80" w:before="0"/>
      </w:pPr>
    </w:p>
    <w:p>
      <w:pPr>
        <w:pStyle w:val="Heading2"/>
      </w:pPr>
      <w:r>
        <w:t xml:space="preserve">C7 Verify the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w:t>
      </w:r>
    </w:p>
    <w:p>
      <w:pPr>
        <w:pStyle w:val="ListParagraph"/>
        <w:numPr>
          <w:ilvl w:val="0"/>
          <w:numId w:val="40"/>
        </w:numPr>
      </w:pPr>
      <w:r>
        <w:t xml:space="preserve">Click </w:t>
      </w:r>
      <w:r>
        <w:rPr>
          <w:b/>
          <w:bCs/>
        </w:rPr>
        <w:t xml:space="preserve">Actions &gt; BulkReg &gt; 04 - Verify Registration and Vault</w:t>
      </w:r>
      <w:r>
        <w:t xml:space="preserve">.</w:t>
      </w:r>
    </w:p>
    <w:p>
      <w:pPr>
        <w:pStyle w:val="ListParagraph"/>
        <w:numPr>
          <w:ilvl w:val="0"/>
          <w:numId w:val="40"/>
        </w:numPr>
      </w:pPr>
      <w:r>
        <w:t xml:space="preserve">Accept the proposed batch file (the newest batch) or type the batch path. Leave it empty to verify all DirSync users.</w:t>
      </w:r>
    </w:p>
    <w:p>
      <w:pPr>
        <w:pStyle w:val="ListParagraph"/>
        <w:numPr>
          <w:ilvl w:val="0"/>
          <w:numId w:val="40"/>
        </w:numPr>
      </w:pPr>
      <w:r>
        <w:t xml:space="preserve">Read the summary and open </w:t>
      </w:r>
      <w:r>
        <w:rPr>
          <w:rFonts w:ascii="Consolas" w:cs="Consolas" w:eastAsia="Consolas" w:hAnsi="Consolas"/>
          <w:color w:val="0F5FDC"/>
          <w:sz w:val="20"/>
          <w:szCs w:val="20"/>
        </w:rPr>
        <w:t xml:space="preserve">BATCH-&lt;id&gt;_verify_&lt;run&gt;.csv</w:t>
      </w:r>
      <w:r>
        <w:t xml:space="preserve">.</w:t>
      </w:r>
    </w:p>
    <w:p>
      <w:pPr>
        <w:pStyle w:val="ListParagraph"/>
        <w:numPr>
          <w:ilvl w:val="0"/>
          <w:numId w:val="40"/>
        </w:numPr>
      </w:pPr>
      <w:r>
        <w:rPr>
          <w:b/>
          <w:bCs/>
        </w:rPr>
        <w:t xml:space="preserve">REGISTERED + IN_VAULT + MAILFILE_OK:</w:t>
      </w:r>
      <w:r>
        <w:t xml:space="preserve"> done. </w:t>
      </w:r>
      <w:r>
        <w:rPr>
          <w:b/>
          <w:bCs/>
        </w:rPr>
        <w:t xml:space="preserve">MAILFILE_MISSING:</w:t>
      </w:r>
      <w:r>
        <w:t xml:space="preserve"> see D6. </w:t>
      </w:r>
      <w:r>
        <w:rPr>
          <w:b/>
          <w:bCs/>
        </w:rPr>
        <w:t xml:space="preserve">NOT_IN_VAULT:</w:t>
      </w:r>
      <w:r>
        <w:t xml:space="preserve"> check the user's policy synopsis and vault, then run Verify again later (replication). </w:t>
      </w:r>
      <w:r>
        <w:rPr>
          <w:b/>
          <w:bCs/>
        </w:rPr>
        <w:t xml:space="preserve">UNREGISTERED</w:t>
      </w:r>
      <w:r>
        <w:t xml:space="preserve"> or </w:t>
      </w:r>
      <w:r>
        <w:rPr>
          <w:b/>
          <w:bCs/>
        </w:rPr>
        <w:t xml:space="preserve">NOT_FOUND:</w:t>
      </w:r>
      <w:r>
        <w:t xml:space="preserve"> see D6.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registered user of the batch is IN_VAULT, or the exceptions are logged in the change ticket.</w:t>
            </w:r>
          </w:p>
        </w:tc>
      </w:tr>
    </w:tbl>
    <w:p>
      <w:pPr>
        <w:spacing w:after="80" w:before="0"/>
      </w:pPr>
    </w:p>
    <w:p>
      <w:pPr>
        <w:pStyle w:val="Heading2"/>
      </w:pPr>
      <w:r>
        <w:t xml:space="preserve">C8 Hand over and clean up</w:t>
      </w:r>
    </w:p>
    <w:p>
      <w:r>
        <w:rPr>
          <w:b/>
          <w:bCs/>
        </w:rPr>
        <w:t xml:space="preserve">Who:</w:t>
      </w:r>
      <w:r>
        <w:t xml:space="preserve"> Domino administrator   </w:t>
      </w:r>
      <w:r>
        <w:rPr>
          <w:b/>
          <w:bCs/>
        </w:rPr>
        <w:t xml:space="preserve">Where:</w:t>
      </w:r>
      <w:r>
        <w:t xml:space="preserve"> Admin workstation   </w:t>
      </w:r>
      <w:r>
        <w:rPr>
          <w:b/>
          <w:bCs/>
        </w:rPr>
        <w:t xml:space="preserve">Changes:</w:t>
      </w:r>
      <w:r>
        <w:t xml:space="preserve"> </w:t>
      </w:r>
      <w:r>
        <w:rPr>
          <w:b/>
          <w:bCs/>
        </w:rPr>
        <w:t xml:space="preserve">deletes temporary secrets</w:t>
      </w:r>
    </w:p>
    <w:p>
      <w:pPr>
        <w:pStyle w:val="ListParagraph"/>
        <w:numPr>
          <w:ilvl w:val="0"/>
          <w:numId w:val="41"/>
        </w:numPr>
      </w:pPr>
      <w:r>
        <w:t xml:space="preserve">Open </w:t>
      </w:r>
      <w:r>
        <w:rPr>
          <w:rFonts w:ascii="Consolas" w:cs="Consolas" w:eastAsia="Consolas" w:hAnsi="Consolas"/>
          <w:color w:val="0F5FDC"/>
          <w:sz w:val="20"/>
          <w:szCs w:val="20"/>
        </w:rPr>
        <w:t xml:space="preserve">C:\BulkReg\secure\BulkReg_InitialPasswords_&lt;batch&gt;_&lt;run&gt;.csv</w:t>
      </w:r>
      <w:r>
        <w:t xml:space="preserve">. Deliver each user's initial password through your approved secure channel. Users must change it at first use (B7).</w:t>
      </w:r>
    </w:p>
    <w:p>
      <w:pPr>
        <w:pStyle w:val="ListParagraph"/>
        <w:numPr>
          <w:ilvl w:val="0"/>
          <w:numId w:val="41"/>
        </w:numPr>
      </w:pPr>
      <w:r>
        <w:t xml:space="preserve">Only after C7 shows IN_VAULT for these users: delete the password file and the ID files of the batch.</w:t>
      </w:r>
    </w:p>
    <w:p>
      <w:pPr>
        <w:pStyle w:val="ListParagraph"/>
        <w:numPr>
          <w:ilvl w:val="0"/>
          <w:numId w:val="41"/>
        </w:numPr>
      </w:pPr>
      <w:r>
        <w:t xml:space="preserve">With the helper: </w:t>
      </w:r>
      <w:r>
        <w:rPr>
          <w:rFonts w:ascii="Consolas" w:cs="Consolas" w:eastAsia="Consolas" w:hAnsi="Consolas"/>
          <w:color w:val="0F5FDC"/>
          <w:sz w:val="20"/>
          <w:szCs w:val="20"/>
        </w:rPr>
        <w:t xml:space="preserve">C:\BulkReg-kit\scripts\windows\bulkreg.cmd PurgeSecrets -IncludeIds</w:t>
      </w:r>
      <w:r>
        <w:t xml:space="preserve"> lists the files; add </w:t>
      </w:r>
      <w:r>
        <w:rPr>
          <w:rFonts w:ascii="Consolas" w:cs="Consolas" w:eastAsia="Consolas" w:hAnsi="Consolas"/>
          <w:color w:val="0F5FDC"/>
          <w:sz w:val="20"/>
          <w:szCs w:val="20"/>
        </w:rPr>
        <w:t xml:space="preserve">-Yes</w:t>
      </w:r>
      <w:r>
        <w:t xml:space="preserve"> to delete them.</w:t>
      </w:r>
    </w:p>
    <w:p>
      <w:pPr>
        <w:pStyle w:val="ListParagraph"/>
        <w:numPr>
          <w:ilvl w:val="0"/>
          <w:numId w:val="41"/>
        </w:numPr>
      </w:pPr>
      <w:r>
        <w:t xml:space="preserve">Manually: delete </w:t>
      </w:r>
      <w:r>
        <w:rPr>
          <w:rFonts w:ascii="Consolas" w:cs="Consolas" w:eastAsia="Consolas" w:hAnsi="Consolas"/>
          <w:color w:val="0F5FDC"/>
          <w:sz w:val="20"/>
          <w:szCs w:val="20"/>
        </w:rPr>
        <w:t xml:space="preserve">C:\BulkReg\secure\BulkReg_InitialPasswords_*.csv</w:t>
      </w:r>
      <w:r>
        <w:t xml:space="preserve"> and </w:t>
      </w:r>
      <w:r>
        <w:rPr>
          <w:rFonts w:ascii="Consolas" w:cs="Consolas" w:eastAsia="Consolas" w:hAnsi="Consolas"/>
          <w:color w:val="0F5FDC"/>
          <w:sz w:val="20"/>
          <w:szCs w:val="20"/>
        </w:rPr>
        <w:t xml:space="preserve">C:\BulkReg\ids\*.id</w:t>
      </w:r>
      <w:r>
        <w:t xml:space="preserve">, then empty the Recycle Bin.</w:t>
      </w:r>
    </w:p>
    <w:p>
      <w:pPr>
        <w:pStyle w:val="ListParagraph"/>
        <w:numPr>
          <w:ilvl w:val="0"/>
          <w:numId w:val="41"/>
        </w:numPr>
      </w:pPr>
      <w:r>
        <w:t xml:space="preserve">Attach </w:t>
      </w:r>
      <w:r>
        <w:rPr>
          <w:rFonts w:ascii="Consolas" w:cs="Consolas" w:eastAsia="Consolas" w:hAnsi="Consolas"/>
          <w:color w:val="0F5FDC"/>
          <w:sz w:val="20"/>
          <w:szCs w:val="20"/>
        </w:rPr>
        <w:t xml:space="preserve">BATCH-&lt;id&gt;_results.csv</w:t>
      </w:r>
      <w:r>
        <w:t xml:space="preserve"> and </w:t>
      </w:r>
      <w:r>
        <w:rPr>
          <w:rFonts w:ascii="Consolas" w:cs="Consolas" w:eastAsia="Consolas" w:hAnsi="Consolas"/>
          <w:color w:val="0F5FDC"/>
          <w:sz w:val="20"/>
          <w:szCs w:val="20"/>
        </w:rPr>
        <w:t xml:space="preserve">_verify_*.csv</w:t>
      </w:r>
      <w:r>
        <w:t xml:space="preserve"> to the change ticket.</w:t>
      </w:r>
    </w:p>
    <w:p>
      <w:pPr>
        <w:pStyle w:val="ListParagraph"/>
        <w:numPr>
          <w:ilvl w:val="0"/>
          <w:numId w:val="41"/>
        </w:numPr>
      </w:pPr>
      <w:r>
        <w:t xml:space="preserve">Check that bulkreg.ini has </w:t>
      </w:r>
      <w:r>
        <w:rPr>
          <w:rFonts w:ascii="Consolas" w:cs="Consolas" w:eastAsia="Consolas" w:hAnsi="Consolas"/>
          <w:color w:val="0F5FDC"/>
          <w:sz w:val="20"/>
          <w:szCs w:val="20"/>
        </w:rPr>
        <w:t xml:space="preserve">DryRun=1</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users have their passwords, the secrets are deleted, the evidence is in the ticket, and DryRun=1.</w:t>
            </w:r>
          </w:p>
        </w:tc>
      </w:tr>
    </w:tbl>
    <w:p>
      <w:pPr>
        <w:spacing w:after="80" w:before="0"/>
      </w:pPr>
    </w:p>
    <w:p>
      <w:pPr>
        <w:pStyle w:val="Heading2"/>
      </w:pPr>
      <w:r>
        <w:t xml:space="preserve">C9 Next batch and the batch log</w:t>
      </w:r>
    </w:p>
    <w:p>
      <w:r>
        <w:t xml:space="preserve">Go back to </w:t>
      </w:r>
      <w:r>
        <w:rPr>
          <w:b/>
          <w:bCs/>
        </w:rPr>
        <w:t xml:space="preserve">C1</w:t>
      </w:r>
      <w:r>
        <w:t xml:space="preserve"> (or straight to C2 if nothing changed). Keep a log like this in the change ticket: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47"/>
        <w:gridCol w:w="926"/>
        <w:gridCol w:w="926"/>
        <w:gridCol w:w="926"/>
        <w:gridCol w:w="1029"/>
        <w:gridCol w:w="823"/>
        <w:gridCol w:w="926"/>
        <w:gridCol w:w="1235"/>
        <w:gridCol w:w="1200"/>
      </w:tblGrid>
      <w:tr>
        <w:trPr>
          <w:tblHeader/>
        </w:trPr>
        <w:tc>
          <w:tcPr>
            <w:tcW w:type="dxa" w:w="164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 ID</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Built</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Include=Y</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 run OK</w:t>
            </w:r>
          </w:p>
        </w:tc>
        <w:tc>
          <w:tcPr>
            <w:tcW w:type="dxa" w:w="102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Registered</w:t>
            </w:r>
          </w:p>
        </w:tc>
        <w:tc>
          <w:tcPr>
            <w:tcW w:type="dxa" w:w="82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Failed</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 vault</w:t>
            </w:r>
          </w:p>
        </w:tc>
        <w:tc>
          <w:tcPr>
            <w:tcW w:type="dxa" w:w="12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Secrets deleted</w:t>
            </w:r>
          </w:p>
        </w:tc>
        <w:tc>
          <w:tcPr>
            <w:tcW w:type="dxa" w:w="12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Ticket</w:t>
            </w:r>
          </w:p>
        </w:tc>
      </w:tr>
      <w:tr>
        <w:trPr>
          <w:cantSplit/>
        </w:trPr>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12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164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2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p>
      <w:r>
        <w:rPr>
          <w:rFonts w:ascii="Consolas" w:cs="Consolas" w:eastAsia="Consolas" w:hAnsi="Consolas"/>
          <w:color w:val="0F5FDC"/>
          <w:sz w:val="20"/>
          <w:szCs w:val="20"/>
        </w:rPr>
        <w:t xml:space="preserve">bulkreg.cmd Batches</w:t>
      </w:r>
      <w:r>
        <w:t xml:space="preserve"> lists all batch files with their state (OPEN / DONE).</w:t>
      </w:r>
    </w:p>
    <w:p>
      <w:pPr>
        <w:pStyle w:val="Heading1"/>
        <w:pageBreakBefore/>
      </w:pPr>
      <w:r>
        <w:t xml:space="preserve">Part D – Reference</w:t>
      </w:r>
    </w:p>
    <w:p>
      <w:pPr>
        <w:pStyle w:val="Heading2"/>
      </w:pPr>
      <w:r>
        <w:t xml:space="preserve">D1 Registering across multiple servers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2677"/>
        <w:gridCol w:w="4902"/>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Role</w:t>
            </w:r>
          </w:p>
        </w:tc>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many</w:t>
            </w:r>
          </w:p>
        </w:tc>
        <w:tc>
          <w:tcPr>
            <w:tcW w:type="dxa" w:w="490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BulkReg does with it</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server</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per Domino domain (holds the master Domino Directory)</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registrations run against it (</w:t>
            </w:r>
            <w:r>
              <w:rPr>
                <w:rFonts w:ascii="Consolas" w:cs="Consolas" w:eastAsia="Consolas" w:hAnsi="Consolas"/>
                <w:color w:val="0F5FDC"/>
                <w:sz w:val="18"/>
                <w:szCs w:val="18"/>
              </w:rPr>
              <w:t xml:space="preserve">RegistrationServer</w:t>
            </w:r>
            <w:r>
              <w:rPr>
                <w:sz w:val="19"/>
                <w:szCs w:val="19"/>
              </w:rPr>
              <w:t xml:space="preserve">). Person documents are updated there and replicate to all servers.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servers</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 number</w:t>
            </w:r>
          </w:p>
        </w:tc>
        <w:tc>
          <w:tcPr>
            <w:tcW w:type="dxa" w:w="490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Assigned per user by server_mapping.csv, reviewable per row in the batch. Passed to RegisterNewUser in canonical form (CN=…/O=…); this becomes the user's home/mail server.</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 Vault(s)</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or more, each with replicas</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w:t>
            </w:r>
            <w:r>
              <w:rPr>
                <w:b/>
                <w:bCs/>
                <w:sz w:val="19"/>
                <w:szCs w:val="19"/>
              </w:rPr>
              <w:t xml:space="preserve">effective policy</w:t>
            </w:r>
            <w:r>
              <w:rPr>
                <w:sz w:val="19"/>
                <w:szCs w:val="19"/>
              </w:rPr>
              <w:t xml:space="preserve"> (explicit and/or organizational, through its Security Settings) decides which vault receives the ID. </w:t>
            </w:r>
            <w:r>
              <w:rPr>
                <w:rFonts w:ascii="Consolas" w:cs="Consolas" w:eastAsia="Consolas" w:hAnsi="Consolas"/>
                <w:color w:val="0F5FDC"/>
                <w:sz w:val="18"/>
                <w:szCs w:val="18"/>
              </w:rPr>
              <w:t xml:space="preserve">VaultServer</w:t>
            </w:r>
            <w:r>
              <w:rPr>
                <w:sz w:val="19"/>
                <w:szCs w:val="19"/>
              </w:rPr>
              <w:t xml:space="preserve"> is only where BulkReg checks IsIDInVault.</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Policies</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per vault or group</w:t>
            </w:r>
          </w:p>
        </w:tc>
        <w:tc>
          <w:tcPr>
            <w:tcW w:type="dxa" w:w="490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Map each user group to the policy for its vault and settings</w:t>
            </w:r>
          </w:p>
        </w:tc>
      </w:tr>
    </w:tbl>
    <w:p>
      <w:pPr>
        <w:spacing w:after="80" w:before="0"/>
      </w:pPr>
    </w:p>
    <w:p>
      <w:pPr>
        <w:pStyle w:val="Heading3"/>
      </w:pPr>
      <w:r>
        <w:t xml:space="preserve">Batch strategies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3603"/>
        <w:gridCol w:w="3564"/>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Strategy</w:t>
            </w:r>
          </w:p>
        </w:tc>
        <w:tc>
          <w:tcPr>
            <w:tcW w:type="dxa" w:w="36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 when</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Mixed batches</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BatchSize=500, no filter</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servers are ready</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server per wave</w:t>
            </w:r>
          </w:p>
        </w:tc>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BatchServerFilter=DominoADMail2/Demo</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Servers go live on different dates, or are owned by different teams</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Department or region waves</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ExtraSelection=Department = "Sales"</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Business-driven rollout</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Individual exceptions</w:t>
            </w:r>
          </w:p>
        </w:tc>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Edit HomeServer / Policy / VaultServer in the batch row</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few users need a different server</w:t>
            </w:r>
          </w:p>
        </w:tc>
      </w:tr>
    </w:tbl>
    <w:p>
      <w:pPr>
        <w:spacing w:after="80" w:before="0"/>
      </w:pPr>
    </w:p>
    <w:p>
      <w:r>
        <w:rPr>
          <w:b/>
          <w:bCs/>
        </w:rPr>
        <w:t xml:space="preserve">Several Domino domains:</w:t>
      </w:r>
      <w:r>
        <w:t xml:space="preserve"> use one config file per domain (for example </w:t>
      </w:r>
      <w:r>
        <w:rPr>
          <w:rFonts w:ascii="Consolas" w:cs="Consolas" w:eastAsia="Consolas" w:hAnsi="Consolas"/>
          <w:color w:val="0F5FDC"/>
          <w:sz w:val="20"/>
          <w:szCs w:val="20"/>
        </w:rPr>
        <w:t xml:space="preserve">bulkreg-emea.ini</w:t>
      </w:r>
      <w:r>
        <w:t xml:space="preserve">), each with its own servers, certifier and mapping, and enter the matching path when an agent starts.</w:t>
      </w:r>
    </w:p>
    <w:p>
      <w:pPr>
        <w:pStyle w:val="Heading2"/>
      </w:pPr>
      <w:r>
        <w:t xml:space="preserve">D2 Batch files and states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95"/>
        <w:gridCol w:w="1750"/>
        <w:gridCol w:w="4593"/>
      </w:tblGrid>
      <w:tr>
        <w:trPr>
          <w:tblHeader/>
        </w:trPr>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File in C:\BulkReg\batches</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Written by</w:t>
            </w:r>
          </w:p>
        </w:tc>
        <w:tc>
          <w:tcPr>
            <w:tcW w:type="dxa" w:w="459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Purpose</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02</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list you review and approve</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BATCH-&lt;id&gt;_summary.txt</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02</w:t>
            </w:r>
          </w:p>
        </w:tc>
        <w:tc>
          <w:tcPr>
            <w:tcW w:type="dxa" w:w="459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Totals per home server and policy; users left for later</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BATCH-&lt;id&gt;_dryrun_&lt;run&gt;.csv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03 (DryRun=1)</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Simulation; the batch stays OPEN</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BATCH-&lt;id&gt;_results.csv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03 (LIVE)</w:t>
            </w:r>
          </w:p>
        </w:tc>
        <w:tc>
          <w:tcPr>
            <w:tcW w:type="dxa" w:w="459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row per approved user; marks the batch </w:t>
            </w:r>
            <w:r>
              <w:rPr>
                <w:b/>
                <w:bCs/>
                <w:sz w:val="19"/>
                <w:szCs w:val="19"/>
              </w:rPr>
              <w:t xml:space="preserve">DONE</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BATCH-&lt;id&gt;_verify_&lt;run&gt;.csv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and vault status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8"/>
        <w:gridCol w:w="3295"/>
        <w:gridCol w:w="5005"/>
      </w:tblGrid>
      <w:tr>
        <w:trPr>
          <w:tblHeader/>
        </w:trPr>
        <w:tc>
          <w:tcPr>
            <w:tcW w:type="dxa" w:w="133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State</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500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13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_results.csv yet</w:t>
            </w:r>
          </w:p>
        </w:tc>
        <w:tc>
          <w:tcPr>
            <w:tcW w:type="dxa" w:w="500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Its users are not picked by new batches. Agent 03 proposes the newest open batch.</w:t>
            </w:r>
          </w:p>
        </w:tc>
      </w:tr>
      <w:tr>
        <w:trPr>
          <w:cantSplit/>
        </w:trPr>
        <w:tc>
          <w:tcPr>
            <w:tcW w:type="dxa" w:w="13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_results.csv exists</w:t>
            </w:r>
          </w:p>
        </w:tc>
        <w:tc>
          <w:tcPr>
            <w:tcW w:type="dxa" w:w="500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Cannot be run again. Its unregistered users are picked by the next batch.</w:t>
            </w:r>
          </w:p>
        </w:tc>
      </w:tr>
    </w:tbl>
    <w:p>
      <w:pPr>
        <w:spacing w:after="80" w:before="0"/>
      </w:pPr>
    </w:p>
    <w:p>
      <w:pPr>
        <w:pStyle w:val="Heading3"/>
      </w:pPr>
      <w:r>
        <w:t xml:space="preserve">Batch file columns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5"/>
        <w:gridCol w:w="1544"/>
        <w:gridCol w:w="4079"/>
      </w:tblGrid>
      <w:tr>
        <w:trPr>
          <w:tblHeader/>
        </w:trPr>
        <w:tc>
          <w:tcPr>
            <w:tcW w:type="dxa" w:w="401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Column</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Edit?</w:t>
            </w:r>
          </w:p>
        </w:tc>
        <w:tc>
          <w:tcPr>
            <w:tcW w:type="dxa" w:w="407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Include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Y = register, N = skip</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BatchID, Seq</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identifier, row number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NoteID, UNID, objectGUID</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Never</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Identify the Person document and the AD user; checked by Agent 03</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FullName, FirstName, LastName, ShortName, InternetAddress</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(fix in AD)</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 data</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MailFileNote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How the mail file name and folder were chosen</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HomeServer, MailFile, OrgUnit, Policy, Groups, VaultServer</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Values used for registration (MailFile is relative to the server data directory, e.g. mail\jsmith.nsf)</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MapRule, Check, Issues</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Where the values came from, and the validation result</w:t>
            </w:r>
          </w:p>
        </w:tc>
      </w:tr>
    </w:tbl>
    <w:p>
      <w:pPr>
        <w:spacing w:after="80" w:before="0"/>
      </w:pPr>
    </w:p>
    <w:p>
      <w:pPr>
        <w:pStyle w:val="Heading2"/>
      </w:pPr>
      <w:r>
        <w:t xml:space="preserve">D3 bulkreg.ini – all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5"/>
        <w:gridCol w:w="2265"/>
        <w:gridCol w:w="3358"/>
      </w:tblGrid>
      <w:tr>
        <w:trPr>
          <w:tblHeader/>
        </w:trPr>
        <w:tc>
          <w:tcPr>
            <w:tcW w:type="dxa" w:w="401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Key</w:t>
            </w:r>
          </w:p>
        </w:tc>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Default</w:t>
            </w:r>
          </w:p>
        </w:tc>
        <w:tc>
          <w:tcPr>
            <w:tcW w:type="dxa" w:w="335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BaseDir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Base for default paths</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DirectoryServer / DirectoryFile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 / names.nsf</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 that DirSync writes into</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RegistrationServer / RegistrationLog</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certlog.nsf</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that registers. RegistrationLog: HCL logs to </w:t>
            </w:r>
            <w:r>
              <w:rPr>
                <w:b/>
                <w:bCs/>
                <w:sz w:val="19"/>
                <w:szCs w:val="19"/>
              </w:rPr>
              <w:t xml:space="preserve">CERTLOG.NSF</w:t>
            </w:r>
            <w:r>
              <w:rPr>
                <w:sz w:val="19"/>
                <w:szCs w:val="19"/>
              </w:rPr>
              <w:t xml:space="preserve"> on the registration server when the value is not empty (empty = no certification logging). Keep certlog.nsf.</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UseCA / CertifierName / CertifierIDFile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 / –</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CA or certifier ID (password prompted, never stored)</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DefaultHomeServer / DefaultOrgUnit / DefaultPolicy / DefaultGroups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Defaults when no mapping rule sets a value. Servers: canonical or abbreviated.</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OrgPolicyAssignsVault</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an organizational policy (</w:t>
            </w:r>
            <w:r>
              <w:rPr>
                <w:i/>
                <w:iCs/>
                <w:sz w:val="19"/>
                <w:szCs w:val="19"/>
              </w:rPr>
              <w:t xml:space="preserve">/Demo, </w:t>
            </w:r>
            <w:r>
              <w:rPr>
                <w:sz w:val="19"/>
                <w:szCs w:val="19"/>
              </w:rPr>
              <w:t xml:space="preserve">/OU/Demo) assigns the vault; no explicit policy needed</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 / VaultCheckAfterReg</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 vault server for the check; check after each user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MappingFile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C:\BulkReg\config\server_mapping.csv</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Multi-server rules</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ExtraSelection / BatchServerFilter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Narrow a batch: formula / one home server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BatchSize / MaxScan</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 / 5000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Rows per batch; directory search limit (0 = none)</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BatchDir / MaxBatchRows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C:\BulkReg\batches\ / 1000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folder; largest accepted batch</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PauseMs / MaxConsecutiveErrors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 / 5</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Pause between users; circuit breaker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simulate, 0 = live</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ExpirationDays / MinPasswordLength / InitialPasswordLength</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730 / 8 / 16</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Certificate validity; password strength (0–16); initial password length</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MailFileNaming / MailFileCollision</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LASTNAME / SUFFIX</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name rule; what to do when the name is taken</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MailFolderMode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NUMBERED</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NUMBERED: new mail files in &lt;prefix&gt;1, &lt;prefix&gt;2 … directly under the data directory. SINGLE: all in MailFileDir.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MailFolderPrefix</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Folder name without number and without path. mail → mail1, mail2 … (mail1 or mail\mail are rejected at start-up)</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MailFilesPerFolder</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Maximum mail files per numbered folder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MailExistingFolders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Existing mail folder(s), comma separated, checked for duplicate names; never written to</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MailFileDir</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for MailFolderMode=SINGLE</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MailFolderMax</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 of pre-created folders (B4); no folder above it is assigned (0 = no limit)</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template (empty = registration default)</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MailACLManager / MailCreateFTIndex / MailQuotaSizeLimit / MailQuotaWarningThreshold</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0 / 0 / 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Optional mail file settings (quota in MB)</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CheckMailFileExists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Refuse users whose mail file already exists on the home server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IDFileDir / PasswordDir / AuditDir / WritePasswordFile</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 / 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Output folders; write passwords to a restricted file</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IsNorthAmerican / EnforceUniqueShortName / StoreIDInAddressBook / SyncInternetPassword</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1 / 0 / 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NotesRegistration options</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LogServer / LogDb</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bulkreg_log.nsf</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Required</w:t>
            </w:r>
            <w:r>
              <w:rPr>
                <w:sz w:val="19"/>
                <w:szCs w:val="19"/>
              </w:rPr>
              <w:t xml:space="preserve"> central log database (B15). Agents stop if it cannot be opened.</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LogLevel</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INFO</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Detail written to the debug log and the log database (DEBUG / INFO / WARN / ERROR)</w:t>
            </w:r>
          </w:p>
        </w:tc>
      </w:tr>
    </w:tbl>
    <w:p>
      <w:pPr>
        <w:spacing w:after="80" w:before="0"/>
      </w:pPr>
    </w:p>
    <w:p>
      <w:pPr>
        <w:pStyle w:val="Heading2"/>
      </w:pPr>
      <w:r>
        <w:t xml:space="preserve">D3b DryRun explained</w:t>
      </w:r>
    </w:p>
    <w:p>
      <w:r>
        <w:rPr>
          <w:rFonts w:ascii="Consolas" w:cs="Consolas" w:eastAsia="Consolas" w:hAnsi="Consolas"/>
          <w:color w:val="0F5FDC"/>
          <w:sz w:val="20"/>
          <w:szCs w:val="20"/>
        </w:rPr>
        <w:t xml:space="preserve">DryRun</w:t>
      </w:r>
      <w:r>
        <w:t xml:space="preserve"> in bulkreg.ini decides whether </w:t>
      </w:r>
      <w:r>
        <w:rPr>
          <w:b/>
          <w:bCs/>
        </w:rPr>
        <w:t xml:space="preserve">03 - Register Batch</w:t>
      </w:r>
      <w:r>
        <w:t xml:space="preserve"> really registers users or only simulates. It is the safety switch between </w:t>
      </w:r>
      <w:r>
        <w:rPr>
          <w:i/>
          <w:iCs/>
        </w:rPr>
        <w:t xml:space="preserve">checking a batch</w:t>
      </w:r>
      <w:r>
        <w:t xml:space="preserve"> and </w:t>
      </w:r>
      <w:r>
        <w:rPr>
          <w:i/>
          <w:iCs/>
        </w:rPr>
        <w:t xml:space="preserve">changing Domino</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3809"/>
        <w:gridCol w:w="3770"/>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DryRun=1 (DRY RUN, default)</w:t>
            </w:r>
          </w:p>
        </w:tc>
        <w:tc>
          <w:tcPr>
            <w:tcW w:type="dxa" w:w="377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DryRun=0 (LIVE)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03 does</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Goes through every approved row and checks it exactly as for a real run: Person document found, objectGUID matches, data valid, mail file name free, folder available, home server reachable</w:t>
            </w:r>
          </w:p>
        </w:tc>
        <w:tc>
          <w:tcPr>
            <w:tcW w:type="dxa" w:w="377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same checks, then </w:t>
            </w:r>
            <w:r>
              <w:rPr>
                <w:b/>
                <w:bCs/>
                <w:sz w:val="19"/>
                <w:szCs w:val="19"/>
              </w:rPr>
              <w:t xml:space="preserve">registers</w:t>
            </w:r>
            <w:r>
              <w:rPr>
                <w:sz w:val="19"/>
                <w:szCs w:val="19"/>
              </w:rPr>
              <w:t xml:space="preserve"> each user: Notes ID, mail file on the home server, ID Vault deposit, Person document updated</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Changes in Domino</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None.</w:t>
            </w:r>
            <w:r>
              <w:rPr>
                <w:sz w:val="19"/>
                <w:szCs w:val="19"/>
              </w:rPr>
              <w:t xml:space="preserve"> No ID, no mail file, no change in names.nsf, nothing in the vault</w:t>
            </w:r>
          </w:p>
        </w:tc>
        <w:tc>
          <w:tcPr>
            <w:tcW w:type="dxa" w:w="377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 names.nsf, mail files, ID Vault, certlog.nsf</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Files written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BATCH-&lt;id&gt;_dryrun_&lt;run&gt;.csv (every row WOULD_REGISTER, SKIPPED or FAILED_VALIDATION), audit CSV, debug log, log database</w:t>
            </w:r>
          </w:p>
        </w:tc>
        <w:tc>
          <w:tcPr>
            <w:tcW w:type="dxa" w:w="377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BATCH-&lt;id&gt;_results.csv, password file, ID files, audit CSV, debug log, log database</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Confirmation</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Yes/No summary</w:t>
            </w:r>
          </w:p>
        </w:tc>
        <w:tc>
          <w:tcPr>
            <w:tcW w:type="dxa" w:w="377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Yes/No summary, then </w:t>
            </w:r>
            <w:r>
              <w:rPr>
                <w:b/>
                <w:bCs/>
                <w:sz w:val="19"/>
                <w:szCs w:val="19"/>
              </w:rPr>
              <w:t xml:space="preserve">type the batch ID</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state after the run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Stays </w:t>
            </w:r>
            <w:r>
              <w:rPr>
                <w:b/>
                <w:bCs/>
                <w:sz w:val="19"/>
                <w:szCs w:val="19"/>
              </w:rPr>
              <w:t xml:space="preserve">OPEN</w:t>
            </w:r>
            <w:r>
              <w:rPr>
                <w:sz w:val="19"/>
                <w:szCs w:val="19"/>
              </w:rPr>
              <w:t xml:space="preserve">: you can dry-run it again, as often as you like</w:t>
            </w:r>
          </w:p>
        </w:tc>
        <w:tc>
          <w:tcPr>
            <w:tcW w:type="dxa" w:w="377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DONE</w:t>
            </w:r>
            <w:r>
              <w:rPr>
                <w:sz w:val="19"/>
                <w:szCs w:val="19"/>
              </w:rPr>
              <w:t xml:space="preserve">: it cannot be run again</w:t>
            </w:r>
          </w:p>
        </w:tc>
      </w:tr>
    </w:tbl>
    <w:p>
      <w:pPr>
        <w:spacing w:after="80" w:before="0"/>
      </w:pPr>
    </w:p>
    <w:p>
      <w:pPr>
        <w:pStyle w:val="ListParagraph"/>
        <w:numPr>
          <w:ilvl w:val="0"/>
          <w:numId w:val="2"/>
        </w:numPr>
      </w:pPr>
      <w:r>
        <w:rPr>
          <w:b/>
          <w:bCs/>
        </w:rPr>
        <w:t xml:space="preserve">Only agent 03 uses DryRun.</w:t>
      </w:r>
      <w:r>
        <w:t xml:space="preserve"> Agents 01, 02, 04 and 05 never change Domino, whatever DryRun is set to.</w:t>
      </w:r>
    </w:p>
    <w:p>
      <w:pPr>
        <w:pStyle w:val="ListParagraph"/>
        <w:numPr>
          <w:ilvl w:val="0"/>
          <w:numId w:val="2"/>
        </w:numPr>
      </w:pPr>
      <w:r>
        <w:rPr>
          <w:b/>
          <w:bCs/>
        </w:rPr>
        <w:t xml:space="preserve">Normal cycle:</w:t>
      </w:r>
      <w:r>
        <w:t xml:space="preserve"> DryRun=1 → run 03 → check the _dryrun file → DryRun=0 → run 03 on the </w:t>
      </w:r>
      <w:r>
        <w:rPr>
          <w:b/>
          <w:bCs/>
        </w:rPr>
        <w:t xml:space="preserve">same</w:t>
      </w:r>
      <w:r>
        <w:t xml:space="preserve"> batch file → DryRun=1 again.</w:t>
      </w:r>
    </w:p>
    <w:p>
      <w:pPr>
        <w:pStyle w:val="ListParagraph"/>
        <w:numPr>
          <w:ilvl w:val="0"/>
          <w:numId w:val="2"/>
        </w:numPr>
      </w:pPr>
      <w:r>
        <w:rPr>
          <w:b/>
          <w:bCs/>
        </w:rPr>
        <w:t xml:space="preserve">Why it matters:</w:t>
      </w:r>
      <w:r>
        <w:t xml:space="preserve"> a dry run catches problems (missing data, a mail file name taken in the meantime, an unreachable server) </w:t>
      </w:r>
      <w:r>
        <w:rPr>
          <w:b/>
          <w:bCs/>
        </w:rPr>
        <w:t xml:space="preserve">before</w:t>
      </w:r>
      <w:r>
        <w:t xml:space="preserve"> anything is created, so the live run is predictable.</w:t>
      </w:r>
    </w:p>
    <w:p>
      <w:pPr>
        <w:pStyle w:val="ListParagraph"/>
        <w:numPr>
          <w:ilvl w:val="0"/>
          <w:numId w:val="2"/>
        </w:numPr>
      </w:pPr>
      <w:r>
        <w:rPr>
          <w:b/>
          <w:bCs/>
        </w:rPr>
        <w:t xml:space="preserve">Where to see the mode:</w:t>
      </w:r>
      <w:r>
        <w:t xml:space="preserve"> the 03 dialog says </w:t>
      </w:r>
      <w:r>
        <w:rPr>
          <w:i/>
          <w:iCs/>
        </w:rPr>
        <w:t xml:space="preserve">DRY RUN – nothing will be changed</w:t>
      </w:r>
      <w:r>
        <w:t xml:space="preserve"> or </w:t>
      </w:r>
      <w:r>
        <w:rPr>
          <w:i/>
          <w:iCs/>
        </w:rPr>
        <w:t xml:space="preserve">LIVE – users WILL be registered</w:t>
      </w:r>
      <w:r>
        <w:t xml:space="preserve">, and every audit row has Mode = DRYRUN or LIVE.</w:t>
      </w:r>
    </w:p>
    <w:p>
      <w:pPr>
        <w:pStyle w:val="Heading2"/>
      </w:pPr>
      <w:r>
        <w:t xml:space="preserve">D3a Mail files: naming, uniqueness and folders</w:t>
      </w:r>
    </w:p>
    <w:p>
      <w:r>
        <w:t xml:space="preserve">Every user BulkReg registers becomes a </w:t>
      </w:r>
      <w:r>
        <w:rPr>
          <w:b/>
          <w:bCs/>
        </w:rPr>
        <w:t xml:space="preserve">Domino mail user</w:t>
      </w:r>
      <w:r>
        <w:t xml:space="preserve">: registration creates a mail file on the user's </w:t>
      </w:r>
      <w:r>
        <w:rPr>
          <w:b/>
          <w:bCs/>
        </w:rPr>
        <w:t xml:space="preserve">home server</w:t>
      </w:r>
      <w:r>
        <w:t xml:space="preserve"> and the Person document points to it (MailServer, MailFile, Mail system = Notes). Agent 02 decides each mail file's </w:t>
      </w:r>
      <w:r>
        <w:rPr>
          <w:b/>
          <w:bCs/>
        </w:rPr>
        <w:t xml:space="preserve">name</w:t>
      </w:r>
      <w:r>
        <w:t xml:space="preserve"> and </w:t>
      </w:r>
      <w:r>
        <w:rPr>
          <w:b/>
          <w:bCs/>
        </w:rPr>
        <w:t xml:space="preserve">folder</w:t>
      </w:r>
      <w:r>
        <w:t xml:space="preserve"> while it builds the batch, and records the decision so you can review it before anything is created.</w:t>
      </w:r>
    </w:p>
    <w:p>
      <w:pPr>
        <w:pStyle w:val="Heading3"/>
      </w:pPr>
      <w:r>
        <w:t xml:space="preserve">1. Name = last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2368"/>
        <w:gridCol w:w="2265"/>
        <w:gridCol w:w="2328"/>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MailFileNaming</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John Smith</w:t>
            </w:r>
          </w:p>
        </w:tc>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Anna Müller</w:t>
            </w:r>
          </w:p>
        </w:tc>
        <w:tc>
          <w:tcPr>
            <w:tcW w:type="dxa" w:w="232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Seán O'Brien</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LASTNAME</w:t>
            </w:r>
            <w:r>
              <w:rPr>
                <w:sz w:val="19"/>
                <w:szCs w:val="19"/>
              </w:rPr>
              <w:t xml:space="preserve"> (default)</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smith.nsf</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mueller.nsf</w:t>
            </w:r>
          </w:p>
        </w:tc>
        <w:tc>
          <w:tcPr>
            <w:tcW w:type="dxa" w:w="232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obrien.nsf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FIRSTINITIAL_LASTNAME</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jsmith.nsf</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amueller.nsf</w:t>
            </w:r>
          </w:p>
        </w:tc>
        <w:tc>
          <w:tcPr>
            <w:tcW w:type="dxa" w:w="232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sobrien.nsf</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SHORTNAME</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&lt;ShortName&gt;.nsf (last name if empty)</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32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bl>
    <w:p>
      <w:pPr>
        <w:spacing w:after="80" w:before="0"/>
      </w:pPr>
    </w:p>
    <w:p>
      <w:r>
        <w:t xml:space="preserve">Names are lower case. Accents are converted (ä→ae, ö→oe, ü→ue, é→e, ß→ss…), and only a–z, 0–9, _ and - are kept.</w:t>
      </w:r>
    </w:p>
    <w:p>
      <w:pPr>
        <w:pStyle w:val="Heading3"/>
      </w:pPr>
      <w:r>
        <w:t xml:space="preserve">2. Uniqueness on each home server</w:t>
      </w:r>
    </w:p>
    <w:p>
      <w:r>
        <w:t xml:space="preserve">A name counts as </w:t>
      </w:r>
      <w:r>
        <w:rPr>
          <w:b/>
          <w:bCs/>
        </w:rPr>
        <w:t xml:space="preserve">taken</w:t>
      </w:r>
      <w:r>
        <w:t xml:space="preserve"> on a home server if it is found in any of these, checked in this order: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Source</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it is checked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Files on the server</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02 reads the server's database list once per run and records the files in the numbered folders (mail1, mail2 …) and in MailExistingFolders (mail)</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 documents</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Person document with a MailFile (and its MailServer) in the Domino Directory</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 batches</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files reserved by other OPEN batch files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This batch</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Rows already allocated earlier in the same batch</w:t>
            </w:r>
          </w:p>
        </w:tc>
      </w:tr>
    </w:tbl>
    <w:p>
      <w:pPr>
        <w:spacing w:after="80" w:before="0"/>
      </w:pPr>
    </w:p>
    <w:p>
      <w:r>
        <w:t xml:space="preserve">If the name is taken: with </w:t>
      </w:r>
      <w:r>
        <w:rPr>
          <w:rFonts w:ascii="Consolas" w:cs="Consolas" w:eastAsia="Consolas" w:hAnsi="Consolas"/>
          <w:color w:val="0F5FDC"/>
          <w:sz w:val="20"/>
          <w:szCs w:val="20"/>
        </w:rPr>
        <w:t xml:space="preserve">MailFileCollision=SUFFIX</w:t>
      </w:r>
      <w:r>
        <w:t xml:space="preserve"> (default) the next free name is used (smith2.nsf, smith3.nsf …) and the row is marked </w:t>
      </w:r>
      <w:r>
        <w:rPr>
          <w:b/>
          <w:bCs/>
        </w:rPr>
        <w:t xml:space="preserve">WARN: mail file renamed</w:t>
      </w:r>
      <w:r>
        <w:t xml:space="preserve">. With </w:t>
      </w:r>
      <w:r>
        <w:rPr>
          <w:rFonts w:ascii="Consolas" w:cs="Consolas" w:eastAsia="Consolas" w:hAnsi="Consolas"/>
          <w:color w:val="0F5FDC"/>
          <w:sz w:val="20"/>
          <w:szCs w:val="20"/>
        </w:rPr>
        <w:t xml:space="preserve">ERROR</w:t>
      </w:r>
      <w:r>
        <w:t xml:space="preserve"> the row gets Check=ERROR and Include=N. Uniqueness is per home server and across </w:t>
      </w:r>
      <w:r>
        <w:rPr>
          <w:b/>
          <w:bCs/>
        </w:rPr>
        <w:t xml:space="preserve">all</w:t>
      </w:r>
      <w:r>
        <w:t xml:space="preserve"> its mail folders, so the same name is never used twice on one server. Agent 03 checks again just before registering that the exact file does not exist, so an existing mail file is never overwritten.</w:t>
      </w:r>
    </w:p>
    <w:p>
      <w:pPr>
        <w:pStyle w:val="Heading3"/>
      </w:pPr>
      <w:r>
        <w:t xml:space="preserve">3. Numbered folders: mail1, mail2 … directly under the data directory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&lt;Domino data directory&gt;            e.g. D:\Domino\Data   or   /local/notesdata</w:t>
            </w:r>
          </w:p>
          <w:p>
            <w:pPr>
              <w:spacing w:after="0" w:before="0" w:line="240"/>
            </w:pPr>
            <w:r>
              <w:rPr>
                <w:rFonts w:ascii="Consolas" w:cs="Consolas" w:eastAsia="Consolas" w:hAnsi="Consolas"/>
                <w:color w:val="14142B"/>
                <w:sz w:val="16"/>
                <w:szCs w:val="16"/>
              </w:rPr>
              <w:t xml:space="preserve">  |-- names.nsf, log.nsf, certlog.nsf ...</w:t>
            </w:r>
          </w:p>
          <w:p>
            <w:pPr>
              <w:spacing w:after="0" w:before="0" w:line="240"/>
            </w:pPr>
            <w:r>
              <w:rPr>
                <w:rFonts w:ascii="Consolas" w:cs="Consolas" w:eastAsia="Consolas" w:hAnsi="Consolas"/>
                <w:color w:val="14142B"/>
                <w:sz w:val="16"/>
                <w:szCs w:val="16"/>
              </w:rPr>
              <w:t xml:space="preserve">  |-- mail\       EXISTING mail files: left untouched; their names are checked for uniqueness</w:t>
            </w:r>
          </w:p>
          <w:p>
            <w:pPr>
              <w:spacing w:after="0" w:before="0" w:line="240"/>
            </w:pPr>
            <w:r>
              <w:rPr>
                <w:rFonts w:ascii="Consolas" w:cs="Consolas" w:eastAsia="Consolas" w:hAnsi="Consolas"/>
                <w:color w:val="14142B"/>
                <w:sz w:val="16"/>
                <w:szCs w:val="16"/>
              </w:rPr>
              <w:t xml:space="preserve">  |-- mail1\      NEW mail files    1 - 1000</w:t>
            </w:r>
          </w:p>
          <w:p>
            <w:pPr>
              <w:spacing w:after="0" w:before="0" w:line="240"/>
            </w:pPr>
            <w:r>
              <w:rPr>
                <w:rFonts w:ascii="Consolas" w:cs="Consolas" w:eastAsia="Consolas" w:hAnsi="Consolas"/>
                <w:color w:val="14142B"/>
                <w:sz w:val="16"/>
                <w:szCs w:val="16"/>
              </w:rPr>
              <w:t xml:space="preserve">  |-- mail2\      NEW mail files 1001 - 2000</w:t>
            </w:r>
          </w:p>
          <w:p>
            <w:pPr>
              <w:spacing w:after="0" w:before="0" w:line="240"/>
            </w:pPr>
            <w:r>
              <w:rPr>
                <w:rFonts w:ascii="Consolas" w:cs="Consolas" w:eastAsia="Consolas" w:hAnsi="Consolas"/>
                <w:color w:val="14142B"/>
                <w:sz w:val="16"/>
                <w:szCs w:val="16"/>
              </w:rPr>
              <w:t xml:space="preserve">  |-- mail3\ ...  one folder per 1000 users, up to MailFolderMax</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Person document after registration:  MailFile = mail1\smith.nsf   (relative to the data directory)</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1132"/>
        <w:gridCol w:w="6035"/>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113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Value</w:t>
            </w:r>
          </w:p>
        </w:tc>
        <w:tc>
          <w:tcPr>
            <w:tcW w:type="dxa" w:w="60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MailFolderPrefix</w:t>
            </w:r>
          </w:p>
        </w:tc>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of the numbered folders </w:t>
            </w:r>
            <w:r>
              <w:rPr>
                <w:b/>
                <w:bCs/>
                <w:sz w:val="19"/>
                <w:szCs w:val="19"/>
              </w:rPr>
              <w:t xml:space="preserve">without</w:t>
            </w:r>
            <w:r>
              <w:rPr>
                <w:sz w:val="19"/>
                <w:szCs w:val="19"/>
              </w:rPr>
              <w:t xml:space="preserve"> the number: BulkReg uses mail1, mail2, mail3 …</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MailFilesPerFolder</w:t>
            </w:r>
          </w:p>
        </w:tc>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folder is filled up to 1000 mail files, then the next one is used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MailFolderMax</w:t>
            </w:r>
          </w:p>
        </w:tc>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 of folders you created (B4); nothing goes above mail5</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MailExistingFolders</w:t>
            </w:r>
          </w:p>
        </w:tc>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Existing folder whose names are checked for duplicates; BulkReg never writes there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MailFileDir</w:t>
            </w:r>
          </w:p>
        </w:tc>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with MailFolderMode=SINGLE (then all new mail files go into this one folder)</w:t>
            </w:r>
          </w:p>
        </w:tc>
      </w:tr>
    </w:tbl>
    <w:p>
      <w:pPr>
        <w:spacing w:after="80" w:before="0"/>
      </w:pPr>
    </w:p>
    <w:p>
      <w:r>
        <w:t xml:space="preserve">With </w:t>
      </w:r>
      <w:r>
        <w:rPr>
          <w:rFonts w:ascii="Consolas" w:cs="Consolas" w:eastAsia="Consolas" w:hAnsi="Consolas"/>
          <w:color w:val="0F5FDC"/>
          <w:sz w:val="20"/>
          <w:szCs w:val="20"/>
        </w:rPr>
        <w:t xml:space="preserve">MailFolderMode=NUMBERED</w:t>
      </w:r>
      <w:r>
        <w:t xml:space="preserve"> (default), each numbered folder holds at most </w:t>
      </w:r>
      <w:r>
        <w:rPr>
          <w:rFonts w:ascii="Consolas" w:cs="Consolas" w:eastAsia="Consolas" w:hAnsi="Consolas"/>
          <w:color w:val="0F5FDC"/>
          <w:sz w:val="20"/>
          <w:szCs w:val="20"/>
        </w:rPr>
        <w:t xml:space="preserve">MailFilesPerFolder</w:t>
      </w:r>
      <w:r>
        <w:t xml:space="preserve"> (default </w:t>
      </w:r>
      <w:r>
        <w:rPr>
          <w:b/>
          <w:bCs/>
        </w:rPr>
        <w:t xml:space="preserve">1000</w:t>
      </w:r>
      <w:r>
        <w:t xml:space="preserve">). Files already in those folders are counted, per home server, and so are open batches. A folder is filled before the next one is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24"/>
        <w:gridCol w:w="5314"/>
      </w:tblGrid>
      <w:tr>
        <w:trPr>
          <w:tblHeader/>
        </w:trPr>
        <w:tc>
          <w:tcPr>
            <w:tcW w:type="dxa" w:w="432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Situation on DominoADMail/Demo</w:t>
            </w:r>
          </w:p>
        </w:tc>
        <w:tc>
          <w:tcPr>
            <w:tcW w:type="dxa" w:w="53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 of 500 users gets</w:t>
            </w:r>
          </w:p>
        </w:tc>
      </w:tr>
      <w:tr>
        <w:trPr>
          <w:cantSplit/>
        </w:trPr>
        <w:tc>
          <w:tcPr>
            <w:tcW w:type="dxa" w:w="432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 has 980 mail files</w:t>
            </w:r>
          </w:p>
        </w:tc>
        <w:tc>
          <w:tcPr>
            <w:tcW w:type="dxa" w:w="53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20 users → mail1 (now 1000), 480 users → mail2</w:t>
            </w:r>
          </w:p>
        </w:tc>
      </w:tr>
      <w:tr>
        <w:trPr>
          <w:cantSplit/>
        </w:trPr>
        <w:tc>
          <w:tcPr>
            <w:tcW w:type="dxa" w:w="432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and mail2 full, mail3 has 300</w:t>
            </w:r>
          </w:p>
        </w:tc>
        <w:tc>
          <w:tcPr>
            <w:tcW w:type="dxa" w:w="53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 users → mail3 (now 800)</w:t>
            </w:r>
          </w:p>
        </w:tc>
      </w:tr>
      <w:tr>
        <w:trPr>
          <w:cantSplit/>
        </w:trPr>
        <w:tc>
          <w:tcPr>
            <w:tcW w:type="dxa" w:w="432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mail folders yet</w:t>
            </w:r>
          </w:p>
        </w:tc>
        <w:tc>
          <w:tcPr>
            <w:tcW w:type="dxa" w:w="53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500 users → mail1</w:t>
            </w:r>
          </w:p>
        </w:tc>
      </w:tr>
    </w:tbl>
    <w:p>
      <w:pPr>
        <w:spacing w:after="80" w:before="0"/>
      </w:pPr>
    </w:p>
    <w:p>
      <w:r>
        <w:t xml:space="preserve">The folders must already exist on the servers (prerequisite B4). </w:t>
      </w:r>
      <w:r>
        <w:rPr>
          <w:rFonts w:ascii="Consolas" w:cs="Consolas" w:eastAsia="Consolas" w:hAnsi="Consolas"/>
          <w:color w:val="0F5FDC"/>
          <w:sz w:val="20"/>
          <w:szCs w:val="20"/>
        </w:rPr>
        <w:t xml:space="preserve">MailFolderMax</w:t>
      </w:r>
      <w:r>
        <w:t xml:space="preserve"> is the number of folders you created. If a user would need a folder above it (for example mail6 when you created mail1–mail5), Build Batch marks the row </w:t>
      </w:r>
      <w:r>
        <w:rPr>
          <w:b/>
          <w:bCs/>
        </w:rPr>
        <w:t xml:space="preserve">ERROR: all pre-created mail folders are full</w:t>
      </w:r>
      <w:r>
        <w:t xml:space="preserve"> instead of creating a new folder. Create the next folder, raise MailFolderMax and rebuild.</w:t>
      </w:r>
    </w:p>
    <w:p>
      <w:r>
        <w:t xml:space="preserve">With </w:t>
      </w:r>
      <w:r>
        <w:rPr>
          <w:rFonts w:ascii="Consolas" w:cs="Consolas" w:eastAsia="Consolas" w:hAnsi="Consolas"/>
          <w:color w:val="0F5FDC"/>
          <w:sz w:val="20"/>
          <w:szCs w:val="20"/>
        </w:rPr>
        <w:t xml:space="preserve">MailFolderMode=SINGLE</w:t>
      </w:r>
      <w:r>
        <w:t xml:space="preserve">, all mail files go into </w:t>
      </w:r>
      <w:r>
        <w:rPr>
          <w:rFonts w:ascii="Consolas" w:cs="Consolas" w:eastAsia="Consolas" w:hAnsi="Consolas"/>
          <w:color w:val="0F5FDC"/>
          <w:sz w:val="20"/>
          <w:szCs w:val="20"/>
        </w:rPr>
        <w:t xml:space="preserve">MailFileDir</w:t>
      </w:r>
      <w:r>
        <w:t xml:space="preserve"> (for example </w:t>
      </w:r>
      <w:r>
        <w:rPr>
          <w:rFonts w:ascii="Consolas" w:cs="Consolas" w:eastAsia="Consolas" w:hAnsi="Consolas"/>
          <w:color w:val="0F5FDC"/>
          <w:sz w:val="20"/>
          <w:szCs w:val="20"/>
        </w:rPr>
        <w:t xml:space="preserve">mail</w:t>
      </w:r>
      <w:r>
        <w:t xml:space="preserve">).</w:t>
      </w:r>
    </w:p>
    <w:p>
      <w:pPr>
        <w:pStyle w:val="Heading3"/>
      </w:pPr>
      <w:r>
        <w:t xml:space="preserve">4. Where every decision is recorded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9"/>
        <w:gridCol w:w="6549"/>
      </w:tblGrid>
      <w:tr>
        <w:trPr>
          <w:tblHeader/>
        </w:trPr>
        <w:tc>
          <w:tcPr>
            <w:tcW w:type="dxa" w:w="308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Record</w:t>
            </w:r>
          </w:p>
        </w:tc>
        <w:tc>
          <w:tcPr>
            <w:tcW w:type="dxa" w:w="654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(MailFile, MailFileNote)</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Path, plus e.g. </w:t>
            </w:r>
            <w:r>
              <w:rPr>
                <w:rFonts w:ascii="Consolas" w:cs="Consolas" w:eastAsia="Consolas" w:hAnsi="Consolas"/>
                <w:color w:val="0F5FDC"/>
                <w:sz w:val="18"/>
                <w:szCs w:val="18"/>
              </w:rPr>
              <w:t xml:space="preserve">smith.nsf already used (file mail1\smith.nsf) -&gt; smith2.nsf; naming LASTNAME; folder mail2 412/1000</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summary</w:t>
            </w:r>
          </w:p>
        </w:tc>
        <w:tc>
          <w:tcPr>
            <w:tcW w:type="dxa" w:w="65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Naming and folder settings, new mail files per server and folder, folder fill after the batch</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Build audit CSV / debug log</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row per user (MailFile, MailFileNote), plus a server scan line (number of mail databases found)</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Results and audit CSV of Register Batch</w:t>
            </w:r>
          </w:p>
        </w:tc>
        <w:tc>
          <w:tcPr>
            <w:tcW w:type="dxa" w:w="65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 MailFileStatus (MAILFILE_OK / MAILFILE_PENDING), MailFileNote</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Verify report</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MailFileStatus from the Person document and the server (MAILFILE_OK / MAILFILE_MISSING)</w:t>
            </w:r>
          </w:p>
        </w:tc>
      </w:tr>
    </w:tbl>
    <w:p>
      <w:pPr>
        <w:spacing w:after="80" w:before="0"/>
      </w:pPr>
    </w:p>
    <w:p>
      <w:pPr>
        <w:pStyle w:val="Heading3"/>
      </w:pPr>
      <w:r>
        <w:t xml:space="preserve">5. Other mail file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3"/>
        <w:gridCol w:w="6035"/>
      </w:tblGrid>
      <w:tr>
        <w:trPr>
          <w:tblHeader/>
        </w:trPr>
        <w:tc>
          <w:tcPr>
            <w:tcW w:type="dxa" w:w="36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60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Template for new mail files (empty = registration default). Must exist on every home server (B4).</w:t>
            </w:r>
          </w:p>
        </w:tc>
      </w:tr>
      <w:tr>
        <w:trPr>
          <w:cantSplit/>
        </w:trPr>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MailACLManager</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Extra person or group with Manager access to every new mail file</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MailQuotaSizeLimit / MailQuotaWarningThreshold</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Quota and warning threshold in MB (0 = none)</w:t>
            </w:r>
          </w:p>
        </w:tc>
      </w:tr>
      <w:tr>
        <w:trPr>
          <w:cantSplit/>
        </w:trPr>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MailCreateFTIndex</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 a full-text index for new mail files</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CheckMailFileExists</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Direct check of the exact path (Build and Register Batch)</w:t>
            </w:r>
          </w:p>
        </w:tc>
      </w:tr>
    </w:tbl>
    <w:p>
      <w:pPr>
        <w:spacing w:after="80" w:before="0"/>
      </w:pPr>
    </w:p>
    <w:p>
      <w:pPr>
        <w:pStyle w:val="Heading3"/>
      </w:pPr>
      <w:r>
        <w:t xml:space="preserve">Example: one user before and after registration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3295"/>
        <w:gridCol w:w="3666"/>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Person document field</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Before (DirSync)</w:t>
            </w:r>
          </w:p>
        </w:tc>
        <w:tc>
          <w:tcPr>
            <w:tcW w:type="dxa" w:w="36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After BulkReg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Full name</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John Smith</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John Smith/Sales/Demo</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Certificate</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(present)</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system</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Other Internet Mail</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server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 or other)</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CN=DominoADMail/O=Demo</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mail2\smith.nsf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Internet address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john.smith@demo.com</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john.smith@demo.com</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From now on, Domino delivers mail for these users to their </w:t>
            </w:r>
            <w:r>
              <w:rPr>
                <w:b/>
                <w:bCs/>
              </w:rPr>
              <w:t xml:space="preserve">Domino mail file</w:t>
            </w:r>
            <w:r>
              <w:t xml:space="preserve">. Before the first live batch, agree with the mail team how inbound Internet mail (MX / routing) reaches Domino for these addresses, and whether any existing mailbox content must be migrated. That is outside BulkReg. Also check that the DirSync field mapping (Directory Sync configuration, Synchronization tab) does not overwrite MailSystem, MailServer or MailFile after registration.</w:t>
            </w:r>
          </w:p>
        </w:tc>
      </w:tr>
    </w:tbl>
    <w:p>
      <w:pPr>
        <w:spacing w:after="80" w:before="0"/>
      </w:pPr>
    </w:p>
    <w:p>
      <w:pPr>
        <w:pStyle w:val="Heading2"/>
      </w:pPr>
      <w:r>
        <w:t xml:space="preserve">D4 Outputs, audit and result codes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4427"/>
        <w:gridCol w:w="3152"/>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Output</w:t>
            </w:r>
          </w:p>
        </w:tc>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Location</w:t>
            </w:r>
          </w:p>
        </w:tc>
        <w:tc>
          <w:tcPr>
            <w:tcW w:type="dxa" w:w="315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Central log database (required)</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LogServer!!bulkreg_log.nsf</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entry per run: start/end, every action and error, and an AUDIT line per user (result, home server, mail file, vault, batch). The shared record for administrators and auditors.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Preflight mapping test</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C:\BulkReg\audit\BulkReg_Preflight_&lt;run&gt;_mapping.txt</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Users matched by each mapping rule, and the values per rule (B12.8)</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mail folders</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C:\BulkReg\audit\BulkReg_Preflight_&lt;run&gt;_mailfolders.txt</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folders needed per home server, with create commands (B4)</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files</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C:\BulkReg\batches\</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D2</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 CSV</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C:\BulkReg\audit\BulkReg_&lt;Tool&gt;_&lt;run&gt;_audit.csv</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row per user per action, including BatchID, MailFile, MailFileStatus and MailFileNote. </w:t>
            </w:r>
            <w:r>
              <w:rPr>
                <w:b/>
                <w:bCs/>
                <w:sz w:val="19"/>
                <w:szCs w:val="19"/>
              </w:rPr>
              <w:t xml:space="preserve">No passwords.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Debug log</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C:\BulkReg\audit\BulkReg_&lt;Tool&gt;_&lt;run&gt;_debug.log</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step, the approval line, and the batch file size and time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Password file</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C:\BulkReg\secure\BulkReg_InitialPasswords_&lt;batch&gt;_&lt;run&gt;.csv</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Initial passwords (delete in C8)</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Certification Log</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certlog.nsf on the registration server</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Domino's record of every certification and registration (written because RegistrationLog is not empty)</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server log</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log.nsf on the registration and home servers</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General server events, e.g. mail file creation and Administration Process messages; useful for troubleshooting</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Helper actions log</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C:\BulkReg\audit\bulkreg_admin_actions.log</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PowerShell helper changes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86"/>
        <w:gridCol w:w="3912"/>
        <w:gridCol w:w="2740"/>
      </w:tblGrid>
      <w:tr>
        <w:trPr>
          <w:tblHeader/>
        </w:trPr>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Result</w:t>
            </w:r>
          </w:p>
        </w:tc>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274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Action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OK / WARN / ERROR</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or Build Batch check</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Fix ERROR (those rows are excluded)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WOULD_REGISTER</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Dry run</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Review</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 ID in vault, mail file present</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None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REGISTERED_PENDING</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 but the ID is not in the vault yet and/or the mail file is not there yet</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Re-run Verify; see D6</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FAILED_VALIDATION</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Row values invalid; not attempted</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Fix the row or rebuild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FAILED</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 error (Message: stage + error)</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D6</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SKIPPED</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Already registered, document gone, or objectGUID mismatch</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None, or rebuild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NOT_PROCESSED</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Stopped by the circuit breaker</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Next batch</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UNREGISTERED / NOT_FOUND</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Verify: no ID yet / document missing</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Next batch / investigate</w:t>
            </w:r>
          </w:p>
        </w:tc>
      </w:tr>
    </w:tbl>
    <w:p>
      <w:pPr>
        <w:spacing w:after="80" w:before="0"/>
      </w:pPr>
    </w:p>
    <w:p>
      <w:r>
        <w:t xml:space="preserve">To read the results, open any audit or results CSV in </w:t>
      </w:r>
      <w:r>
        <w:rPr>
          <w:rFonts w:ascii="Consolas" w:cs="Consolas" w:eastAsia="Consolas" w:hAnsi="Consolas"/>
          <w:color w:val="0F5FDC"/>
          <w:sz w:val="20"/>
          <w:szCs w:val="20"/>
        </w:rPr>
        <w:t xml:space="preserve">C:\BulkReg-kit\tools\BulkReg_AuditViewer.html</w:t>
      </w:r>
      <w:r>
        <w:t xml:space="preserve"> (offline), in Excel (as text), or with </w:t>
      </w:r>
      <w:r>
        <w:rPr>
          <w:rFonts w:ascii="Consolas" w:cs="Consolas" w:eastAsia="Consolas" w:hAnsi="Consolas"/>
          <w:color w:val="0F5FDC"/>
          <w:sz w:val="20"/>
          <w:szCs w:val="20"/>
        </w:rPr>
        <w:t xml:space="preserve">bulkreg.cmd Status &lt;file&gt;</w:t>
      </w:r>
      <w:r>
        <w:t xml:space="preserve">.</w:t>
      </w:r>
    </w:p>
    <w:p>
      <w:pPr>
        <w:pStyle w:val="Heading2"/>
      </w:pPr>
      <w:r>
        <w:t xml:space="preserve">D5 PowerShell helper (optional)</w:t>
      </w:r>
    </w:p>
    <w:p>
      <w:r>
        <w:t xml:space="preserve">Run it from </w:t>
      </w:r>
      <w:r>
        <w:rPr>
          <w:rFonts w:ascii="Consolas" w:cs="Consolas" w:eastAsia="Consolas" w:hAnsi="Consolas"/>
          <w:color w:val="0F5FDC"/>
          <w:sz w:val="20"/>
          <w:szCs w:val="20"/>
        </w:rPr>
        <w:t xml:space="preserve">C:\BulkReg-kit\scripts\windows\</w:t>
      </w:r>
      <w:r>
        <w:t xml:space="preserve">. Registration does not need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12"/>
        <w:gridCol w:w="5726"/>
      </w:tblGrid>
      <w:tr>
        <w:trPr>
          <w:tblHeader/>
        </w:trPr>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Command</w:t>
            </w:r>
          </w:p>
        </w:tc>
        <w:tc>
          <w:tcPr>
            <w:tcW w:type="dxa" w:w="57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Does</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Init</w:t>
            </w:r>
            <w:r>
              <w:rPr>
                <w:sz w:val="19"/>
                <w:szCs w:val="19"/>
              </w:rPr>
              <w:t xml:space="preserve"> (elevated)</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Creates the C:\BulkReg folders, restricts access, copies the templates (B9, B10)</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Check</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Flags placeholders, a missing certifier, loose permissions, and whether the client is running</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Batches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batch files: rows, Include=Y, state</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DryRun On|Off</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Sets DryRun with a .bak copy and a diff</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Status [file]</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Totals by result and the rows that need attention</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Tail</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Follows the newest debug log</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PurgeSecrets [-IncludeIds] [-Yes]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then deletes, password files and ID files</w:t>
            </w:r>
          </w:p>
        </w:tc>
      </w:tr>
    </w:tbl>
    <w:p>
      <w:pPr>
        <w:spacing w:after="80" w:before="0"/>
      </w:pPr>
    </w:p>
    <w:p>
      <w:pPr>
        <w:pStyle w:val="Heading2"/>
      </w:pPr>
      <w:r>
        <w:t xml:space="preserve">D6 Troubleshooting</w:t>
      </w:r>
    </w:p>
    <w:p>
      <w:r>
        <w:t xml:space="preserve">General method: set </w:t>
      </w:r>
      <w:r>
        <w:rPr>
          <w:rFonts w:ascii="Consolas" w:cs="Consolas" w:eastAsia="Consolas" w:hAnsi="Consolas"/>
          <w:color w:val="0F5FDC"/>
          <w:sz w:val="20"/>
          <w:szCs w:val="20"/>
        </w:rPr>
        <w:t xml:space="preserve">LogLevel=DEBUG</w:t>
      </w:r>
      <w:r>
        <w:t xml:space="preserve">, rebuild a 1-user batch (ExtraSelection), dry-run it, and read the debug log. FAILED rows show the stage (load, validate, configure, RegisterNewUser, verify, preserveMail, vault) and the Notes error. Cross-check the same time in </w:t>
      </w:r>
      <w:r>
        <w:rPr>
          <w:b/>
          <w:bCs/>
        </w:rPr>
        <w:t xml:space="preserve">certlog.nsf</w:t>
      </w:r>
      <w:r>
        <w:t xml:space="preserve"> on the registration server (certification and registration records) and in </w:t>
      </w:r>
      <w:r>
        <w:rPr>
          <w:b/>
          <w:bCs/>
        </w:rPr>
        <w:t xml:space="preserve">log.nsf</w:t>
      </w:r>
      <w:r>
        <w:t xml:space="preserve"> on the registration and home servers (server events, mail file creation, Administration Process).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86"/>
        <w:gridCol w:w="3398"/>
        <w:gridCol w:w="3254"/>
      </w:tblGrid>
      <w:tr>
        <w:trPr>
          <w:tblHeader/>
        </w:trPr>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Symptom</w:t>
            </w:r>
          </w:p>
        </w:tc>
        <w:tc>
          <w:tcPr>
            <w:tcW w:type="dxa" w:w="339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Likely cause</w:t>
            </w:r>
          </w:p>
        </w:tc>
        <w:tc>
          <w:tcPr>
            <w:tcW w:type="dxa" w:w="325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Fix</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Actions menu shows only "01", "02"…</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w:t>
            </w:r>
            <w:r>
              <w:rPr>
                <w:sz w:val="19"/>
                <w:szCs w:val="19"/>
              </w:rPr>
              <w:t xml:space="preserve"> used in the agent names (alias separator)</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Rename the agents exactly as in B18</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Agents not in the Actions menu</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Private agent, or wrong trigger</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B18: Shared, On event &gt; Action menu selection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Execution Security Alert every time</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Signer not trusted in the ECL</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B19 sign; trust the signer if your policy allows</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Compile error when saving</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block was pasted into the wrong section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Redo B17/B18 steps A–D</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"supported only in the Domino Administrator client on Windows"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outside the Windows client</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from the admin workstation</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folder not writable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B9 not done, or wrong permissions</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Redo B9; </w:t>
            </w:r>
            <w:r>
              <w:rPr>
                <w:rFonts w:ascii="Consolas" w:cs="Consolas" w:eastAsia="Consolas" w:hAnsi="Consolas"/>
                <w:color w:val="0F5FDC"/>
                <w:sz w:val="18"/>
                <w:szCs w:val="18"/>
              </w:rPr>
              <w:t xml:space="preserve">bulkreg.cmd Check</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Build Batch selects 0 users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registered, in OPEN batches, or filtered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the summary's 'Not selected' line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open batch" / "already DONE"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batch, or it has already run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Build a new batch (C2)</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"header is missing … columns"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File saved without its header, or the layout changed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Rebuild; save as CSV UTF-8 (C3)</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 objectGUID mismatch</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Document recreated, or the row was edited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Rebuild the batch</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FAILED stage=RegisterNewUser</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 an RA, wrong certifier or password, missing roles, unknown server or policy</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B4, B5, B8; check the names in bulkreg.ini and the mapping</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REGISTERED_PENDING (vault)</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without a vault, wrong policy name, wrong VaultServer, replication, or the user's OU does not match the organizational policy</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B7/B8; Policy synopsis; re-run Verify later</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WARN: No explicit policy</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 empty and OrgPolicyAssignsVault=0</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the explicit policy, or OrgPolicyAssignsVault=1 if an organizational policy assigns the vault</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Policy looks like a server/canonical name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server name (CN=…/O=…) was put in the Policy column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Put the policy name (*/Name) or </w:t>
            </w:r>
            <w:r>
              <w:rPr>
                <w:rFonts w:ascii="Consolas" w:cs="Consolas" w:eastAsia="Consolas" w:hAnsi="Consolas"/>
                <w:color w:val="0F5FDC"/>
                <w:sz w:val="18"/>
                <w:szCs w:val="18"/>
              </w:rPr>
              <w:t xml:space="preserve">-</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ERROR: Policy '*'</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organization-wide policy was entered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Policy empty: </w:t>
            </w:r>
            <w:r>
              <w:rPr>
                <w:rFonts w:ascii="Consolas" w:cs="Consolas" w:eastAsia="Consolas" w:hAnsi="Consolas"/>
                <w:color w:val="0F5FDC"/>
                <w:sz w:val="18"/>
                <w:szCs w:val="18"/>
              </w:rPr>
              <w:t xml:space="preserve">*</w:t>
            </w:r>
            <w:r>
              <w:rPr>
                <w:sz w:val="19"/>
                <w:szCs w:val="19"/>
              </w:rPr>
              <w:t xml:space="preserve"> applies automatically</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MailFile … already exists on …</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mail file with that name is on the home server (another user, or a leftover)</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Edit MailFile in the batch (e.g. mail\jsmith2.nsf), or remove the old file after checking it</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"LogServer and LogDb are required"</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 database not configured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 B15 and set LogServer / LogDb</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"Cannot open the BulkReg log database"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server or file name, database missing, or no Author/Create documents access</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B15 (ACL) and bulkreg.ini; nothing was changed</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folder setting error" at start-up</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MailFolderPrefix written with a number (mail1) or a path (mail\mail)</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MailFolderPrefix=mail. The folders mail1, mail2 … sit directly in the data directory.</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All pre-created mail folders … are full</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More users than the folders you created can hold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 the next folder(s) on that server (B4), raise MailFolderMax, rebuild the batch</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MailFolderMax too low</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need more folders than MailFolderMax</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 the folders listed in _mailfolders.txt and raise MailFolderMax</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WARN: mail file renamed</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last-name file already exists on that server, in the directory or in an open batch</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Normal with SUFFIX. Review the new name, or edit MailFile</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"Could not scan &lt;server&gt;" in the debug log</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access to the server's database list</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Uniqueness then uses the directory and the direct file check. Fix access and rebuild for full checking.</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MAILFILE_PENDING / MAILFILE_MISSING</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creation queued (Administration Process) or failed: template missing, no Create databases right, server unreachable</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admin4.nsf on the home server, B4 rights and template; re-run Verify</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fields change after the next DirSync</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DirSync attribute mapping overwrites MailSystem / MailServer / MailFile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Remove those fields from the DirSync mapping (Directory Sync configuration, Synchronization tab)</w:t>
            </w:r>
          </w:p>
        </w:tc>
      </w:tr>
    </w:tbl>
    <w:p>
      <w:pPr>
        <w:spacing w:after="80" w:before="0"/>
      </w:pPr>
    </w:p>
    <w:p>
      <w:r>
        <w:t xml:space="preserve">Escalate to the platform owner if failures affect more than one batch. Escalate immediately to the security owner if a password file, ID file or certifier may have been exposed.</w:t>
      </w:r>
    </w:p>
    <w:p>
      <w:pPr>
        <w:pStyle w:val="Heading2"/>
      </w:pPr>
      <w:r>
        <w:t xml:space="preserve">D7 Security controls and change checklist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4736"/>
        <w:gridCol w:w="2534"/>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Risk</w:t>
            </w:r>
          </w:p>
        </w:tc>
        <w:tc>
          <w:tcPr>
            <w:tcW w:type="dxa" w:w="473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Control</w:t>
            </w:r>
          </w:p>
        </w:tc>
        <w:tc>
          <w:tcPr>
            <w:tcW w:type="dxa" w:w="253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Evidence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Unknown users registered</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reviewed Include=Y rows of an approved batch file</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in the ticket; _results.csv</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user</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objectGUID must match; NoteID/UNID cross-check</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 rows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Mass change by mistake</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 default, per-server summary, typed batch ID, MaxBatchRows, circuit breaker</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Debug log approval line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Same user in two batches</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OPEN batches are excluded from new batches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Build summary</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 password exposure</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Masked prompt, memory only, never stored or logged; CA recommended</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Code, logs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Personal data or IDs exposed</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Restricted folders; secrets deleted after Verify; .gitignore blocks batch, ID and password files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ACLs, helper log</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Weak initial passwords</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Random 16 characters plus a forced change at first use (B7). LotusScript Rnd is not cryptographic.</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Unauthorized tool use</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bulkreg.nsf ACL limited to admins; signed design</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B14, B19</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Missing audit trail</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Central log database is mandatory; agents refuse to run without it; one AUDIT entry per user</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bulkreg_log.nsf (B15)</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53"/>
        <w:gridCol w:w="7785"/>
      </w:tblGrid>
      <w:tr>
        <w:trPr>
          <w:tblHeader/>
        </w:trPr>
        <w:tc>
          <w:tcPr>
            <w:tcW w:type="dxa" w:w="185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When</w:t>
            </w:r>
          </w:p>
        </w:tc>
        <w:tc>
          <w:tcPr>
            <w:tcW w:type="dxa" w:w="778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Check</w:t>
            </w:r>
          </w:p>
        </w:tc>
      </w:tr>
      <w:tr>
        <w:trPr>
          <w:cantSplit/>
        </w:trPr>
        <w:tc>
          <w:tcPr>
            <w:tcW w:type="dxa" w:w="185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Before each batch</w:t>
            </w:r>
          </w:p>
        </w:tc>
        <w:tc>
          <w:tcPr>
            <w:tcW w:type="dxa" w:w="778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clean; batch built, reviewed and attached; dry run clean</w:t>
            </w:r>
          </w:p>
        </w:tc>
      </w:tr>
      <w:tr>
        <w:trPr>
          <w:cantSplit/>
        </w:trPr>
        <w:tc>
          <w:tcPr>
            <w:tcW w:type="dxa" w:w="185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Go / no-go</w:t>
            </w:r>
          </w:p>
        </w:tc>
        <w:tc>
          <w:tcPr>
            <w:tcW w:type="dxa" w:w="778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Pilot passed (first time); servers healthy; DryRun=0 set deliberately</w:t>
            </w:r>
          </w:p>
        </w:tc>
      </w:tr>
      <w:tr>
        <w:trPr>
          <w:cantSplit/>
        </w:trPr>
        <w:tc>
          <w:tcPr>
            <w:tcW w:type="dxa" w:w="185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After each batch</w:t>
            </w:r>
          </w:p>
        </w:tc>
        <w:tc>
          <w:tcPr>
            <w:tcW w:type="dxa" w:w="778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Results and Verify attached; secrets deleted; DryRun=1; batch log updated</w:t>
            </w:r>
          </w:p>
        </w:tc>
      </w:tr>
    </w:tbl>
    <w:p>
      <w:pPr>
        <w:spacing w:after="80" w:before="0"/>
      </w:pPr>
    </w:p>
    <w:p>
      <w:pPr>
        <w:pStyle w:val="Heading2"/>
      </w:pPr>
      <w:r>
        <w:t xml:space="preserve">D8 Rollback</w:t>
      </w:r>
    </w:p>
    <w:p>
      <w:r>
        <w:t xml:space="preserve">Registration certifies the existing Person document and creates an ID. It </w:t>
      </w:r>
      <w:r>
        <w:rPr>
          <w:b/>
          <w:bCs/>
        </w:rPr>
        <w:t xml:space="preserve">cannot be cleanly undone</w:t>
      </w:r>
      <w:r>
        <w:t xml:space="preserve">, which is why the dry run and the pilot exist. To reverse users, take them from </w:t>
      </w:r>
      <w:r>
        <w:rPr>
          <w:rFonts w:ascii="Consolas" w:cs="Consolas" w:eastAsia="Consolas" w:hAnsi="Consolas"/>
          <w:color w:val="0F5FDC"/>
          <w:sz w:val="20"/>
          <w:szCs w:val="20"/>
        </w:rPr>
        <w:t xml:space="preserve">BATCH-&lt;id&gt;_results.csv</w:t>
      </w:r>
      <w:r>
        <w:t xml:space="preserve"> and use your standard deletion process (AdminP Delete Person) and vault clean-up. HCL notes that users registered through user registration are not removed by a DirSync full resync. To recover from an interrupted run, build a new batch: the unregistered users are offered again.</w:t>
      </w:r>
    </w:p>
    <w:p>
      <w:pPr>
        <w:pStyle w:val="Heading2"/>
      </w:pPr>
      <w:r>
        <w:t xml:space="preserve">D9 Known limitations – confirm during the pilot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4"/>
        <w:gridCol w:w="5766"/>
        <w:gridCol w:w="3358"/>
      </w:tblGrid>
      <w:tr>
        <w:trPr>
          <w:tblHeader/>
        </w:trPr>
        <w:tc>
          <w:tcPr>
            <w:tcW w:type="dxa" w:w="5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57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335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to confirm</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code has not been compiled or run against a live Domino environment</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B17–B21 and C4–C5</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RegisterNewUser parameters follow HCL's ContactNoteID example and the 14.5 syntax</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Compiles and the pilot passes</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UseCA=1 passes an empty certifier password</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pilot registers successfully</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PolicyName is passed as stored (</w:t>
            </w:r>
            <w:r>
              <w:rPr>
                <w:rFonts w:ascii="Consolas" w:cs="Consolas" w:eastAsia="Consolas" w:hAnsi="Consolas"/>
                <w:color w:val="0F5FDC"/>
                <w:sz w:val="18"/>
                <w:szCs w:val="18"/>
              </w:rPr>
              <w:t xml:space="preserve">*/name</w:t>
            </w:r>
            <w:r>
              <w:rPr>
                <w:sz w:val="19"/>
                <w:szCs w:val="19"/>
              </w:rPr>
              <w:t xml:space="preserve">)</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synopsis of the pilot users (C5)</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5a</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Numbered mail folders must exist before registration</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Pre-created in B4 and enforced by MailFolderMax; Preflight lists what is needed</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creation through NotesRegistration (immediate or via the Administration Process) and the DirSync mapping of mail fields</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present after the pilot and Person document unchanged after the next DirSync</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6</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Agent Log template file name differs between releases (alog4.ntf / alog.ntf)</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B15</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7</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bulkreg.ps1 was reviewed but not executed</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Run </w:t>
            </w:r>
            <w:r>
              <w:rPr>
                <w:rFonts w:ascii="Consolas" w:cs="Consolas" w:eastAsia="Consolas" w:hAnsi="Consolas"/>
                <w:color w:val="0F5FDC"/>
                <w:sz w:val="18"/>
                <w:szCs w:val="18"/>
              </w:rPr>
              <w:t xml:space="preserve">bulkreg.cmd Check</w:t>
            </w:r>
            <w:r>
              <w:rPr>
                <w:sz w:val="19"/>
                <w:szCs w:val="19"/>
              </w:rPr>
              <w:t xml:space="preserve"> once</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8</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Domino Directory per config file</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D1</w:t>
            </w:r>
          </w:p>
        </w:tc>
      </w:tr>
    </w:tbl>
    <w:p>
      <w:pPr>
        <w:spacing w:after="80" w:before="0"/>
      </w:pPr>
    </w:p>
    <w:p>
      <w:pPr>
        <w:pStyle w:val="Heading2"/>
      </w:pPr>
      <w:r>
        <w:t xml:space="preserve">D10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6961"/>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Term</w:t>
            </w:r>
          </w:p>
        </w:tc>
        <w:tc>
          <w:tcPr>
            <w:tcW w:type="dxa" w:w="696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DirSync</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Directory Sync: copies AD users and groups into the Domino Directory</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 document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user's entry in the Domino Directory (names.nsf)</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objectGUID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AD user's unique ID, stored in the DirSync Person document</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Creating a certified Notes ID for a user</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server</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server whose Domino Directory receives the registrations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user's Domino server (MailServer field), where the mail file is created</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Domino mailbox database, e.g. mail\jsmith.nsf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Server-side store for Notes IDs; assigned through Security Settings in a policy</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policy assigned to specific users (stored as */name)</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Organizational policy</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policy applied automatically to everyone under an org or OU (</w:t>
            </w:r>
            <w:r>
              <w:rPr>
                <w:i/>
                <w:iCs/>
                <w:sz w:val="19"/>
                <w:szCs w:val="19"/>
              </w:rPr>
              <w:t xml:space="preserve">/Demo, </w:t>
            </w:r>
            <w:r>
              <w:rPr>
                <w:sz w:val="19"/>
                <w:szCs w:val="19"/>
              </w:rPr>
              <w:t xml:space="preserve">/Sales/Demo)</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Canonical / abbreviated name</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CN=DominoADMail/O=Demo / DominoADMail/Demo: the same name in two formats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RA</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 Authority: may register users through the Domino CA</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 Batch ID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reviewed list of users / its name BATCH-yyyymmdd-hhnnss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Include=Y</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row will be registered</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Simulation mode; nothing is changed</w:t>
            </w:r>
          </w:p>
        </w:tc>
      </w:tr>
    </w:tbl>
    <w:p>
      <w:pPr>
        <w:spacing w:after="80" w:before="0"/>
      </w:pPr>
    </w:p>
    <w:p>
      <w:pPr>
        <w:pStyle w:val="Heading1"/>
        <w:pageBreakBefore/>
      </w:pPr>
      <w:r>
        <w:t xml:space="preserve">Appendices</w:t>
      </w:r>
    </w:p>
    <w:p>
      <w:pPr>
        <w:pStyle w:val="Heading2"/>
      </w:pPr>
      <w:r>
        <w:t xml:space="preserve">Appendix A – Manual alternatives</w:t>
      </w:r>
    </w:p>
    <w:p>
      <w:r>
        <w:rPr>
          <w:b/>
          <w:bCs/>
        </w:rPr>
        <w:t xml:space="preserve">Register Selected Person:</w:t>
      </w:r>
      <w:r>
        <w:t xml:space="preserve"> in Domino Administrator, People &amp; Groups &gt; select DirSync users &gt; right-click </w:t>
      </w:r>
      <w:r>
        <w:rPr>
          <w:b/>
          <w:bCs/>
        </w:rPr>
        <w:t xml:space="preserve">Register Selected Person</w:t>
      </w:r>
      <w:r>
        <w:t xml:space="preserve">. You are prompted per user. Choose the explicit policy if you use one.</w:t>
      </w:r>
    </w:p>
    <w:p>
      <w:r>
        <w:rPr>
          <w:b/>
          <w:bCs/>
        </w:rPr>
        <w:t xml:space="preserve">Registration text file:</w:t>
      </w:r>
      <w:r>
        <w:t xml:space="preserve"> Agent 05 writes </w:t>
      </w:r>
      <w:r>
        <w:rPr>
          <w:rFonts w:ascii="Consolas" w:cs="Consolas" w:eastAsia="Consolas" w:hAnsi="Consolas"/>
          <w:color w:val="0F5FDC"/>
          <w:sz w:val="20"/>
          <w:szCs w:val="20"/>
        </w:rPr>
        <w:t xml:space="preserve">C:\BulkReg\secure\BatchReg_DirSync_&lt;run&gt;.txt</w:t>
      </w:r>
      <w:r>
        <w:t xml:space="preserve"> (HCL 20-field format, UTF-8 BOM, contains passwords). Import it with </w:t>
      </w:r>
      <w:r>
        <w:rPr>
          <w:b/>
          <w:bCs/>
        </w:rPr>
        <w:t xml:space="preserve">People &gt; Register &gt; Import Text File</w:t>
      </w:r>
      <w:r>
        <w:t xml:space="preserve">. HCL documents this for new users, so test 1–2 DirSync users first.</w:t>
      </w:r>
    </w:p>
    <w:p>
      <w:pPr>
        <w:pStyle w:val="Heading2"/>
      </w:pPr>
      <w:r>
        <w:t xml:space="preserve">Appendix B – Agent reference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368"/>
        <w:gridCol w:w="2883"/>
        <w:gridCol w:w="2019"/>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Reads</w:t>
            </w:r>
          </w:p>
        </w:tc>
        <w:tc>
          <w:tcPr>
            <w:tcW w:type="dxa" w:w="288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Writes</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Asks for</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01 - Preflight Check</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 servers</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 debug log</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02 - Build Batch</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open batches, servers</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 _summary.txt, audit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Config path</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03 - Register Batch</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batch file, names.nsf</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 (LIVE), ID files, _results/_dryrun, password file, audit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 batch file, Yes/No, batch ID (LIVE), certifier password (UseCA=0)</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04 - Verify Registration and Vault</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batch file or all users, ID Vault</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_verify.csv, audit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Config path, batch file or empty</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05 - Export (optional)</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Text file, audit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 password Yes/No</w:t>
            </w:r>
          </w:p>
        </w:tc>
      </w:tr>
    </w:tbl>
    <w:p>
      <w:pPr>
        <w:spacing w:after="80" w:before="0"/>
      </w:pPr>
    </w:p>
    <w:p>
      <w:pPr>
        <w:pStyle w:val="Heading2"/>
      </w:pPr>
      <w:r>
        <w:t xml:space="preserve">Appendix C – HCL documentation used</w:t>
      </w:r>
    </w:p>
    <w:p>
      <w:pPr>
        <w:pStyle w:val="ListParagraph"/>
        <w:numPr>
          <w:ilvl w:val="0"/>
          <w:numId w:val="2"/>
        </w:numPr>
      </w:pPr>
      <w:r>
        <w:t xml:space="preserve">Registering Active Directory users (Directory Sync) – </w:t>
      </w:r>
      <w:hyperlink w:history="1" r:id="rIds2mrqt2cbpsvrgrlerw5o">
        <w:r>
          <w:rPr>
            <w:rStyle w:val="Hyperlink"/>
            <w:sz w:val="18"/>
            <w:szCs w:val="18"/>
          </w:rPr>
          <w:t xml:space="preserve">https://help.hcl-software.com/domino/14.0.0/admin/conf_adsync_registering_ad_users.html</w:t>
        </w:r>
      </w:hyperlink>
    </w:p>
    <w:p>
      <w:pPr>
        <w:pStyle w:val="ListParagraph"/>
        <w:numPr>
          <w:ilvl w:val="0"/>
          <w:numId w:val="2"/>
        </w:numPr>
      </w:pPr>
      <w:r>
        <w:t xml:space="preserve">ContactNoteID property – </w:t>
      </w:r>
      <w:hyperlink w:history="1" r:id="rIdfyg1pvdrsyzphuqocanxc">
        <w:r>
          <w:rPr>
            <w:rStyle w:val="Hyperlink"/>
            <w:sz w:val="18"/>
            <w:szCs w:val="18"/>
          </w:rPr>
          <w:t xml:space="preserve">https://help.hcl-software.com/dom_designer/14.5.0/basic/H_CONTACTNOTEID_PROPERTY_NOTESREGISTRATION.html</w:t>
        </w:r>
      </w:hyperlink>
    </w:p>
    <w:p>
      <w:pPr>
        <w:pStyle w:val="ListParagraph"/>
        <w:numPr>
          <w:ilvl w:val="0"/>
          <w:numId w:val="2"/>
        </w:numPr>
      </w:pPr>
      <w:r>
        <w:t xml:space="preserve">RegisterNewUser method – </w:t>
      </w:r>
      <w:hyperlink w:history="1" r:id="rIdudjqnvxagod_kfyhibsk0">
        <w:r>
          <w:rPr>
            <w:rStyle w:val="Hyperlink"/>
            <w:sz w:val="18"/>
            <w:szCs w:val="18"/>
          </w:rPr>
          <w:t xml:space="preserve">https://help.hcl-software.com/dom_designer/14.5.0/basic/H_REGISTERNEWUSER_METHOD.html</w:t>
        </w:r>
      </w:hyperlink>
    </w:p>
    <w:p>
      <w:pPr>
        <w:pStyle w:val="ListParagraph"/>
        <w:numPr>
          <w:ilvl w:val="0"/>
          <w:numId w:val="2"/>
        </w:numPr>
      </w:pPr>
      <w:r>
        <w:t xml:space="preserve">Creating an ID vault – </w:t>
      </w:r>
      <w:hyperlink w:history="1" r:id="rIdjqz05pgre-12paudjqvtx">
        <w:r>
          <w:rPr>
            <w:rStyle w:val="Hyperlink"/>
            <w:sz w:val="18"/>
            <w:szCs w:val="18"/>
          </w:rPr>
          <w:t xml:space="preserve">https://help.hcl-software.com/domino/14.5.0/admin/conf_creatinganidvault_t.html</w:t>
        </w:r>
      </w:hyperlink>
    </w:p>
    <w:p>
      <w:pPr>
        <w:pStyle w:val="ListParagraph"/>
        <w:numPr>
          <w:ilvl w:val="0"/>
          <w:numId w:val="2"/>
        </w:numPr>
      </w:pPr>
      <w:r>
        <w:t xml:space="preserve">Assigning users to a vault (Security Settings, ID Vault tab) – </w:t>
      </w:r>
      <w:hyperlink w:history="1" r:id="rIdke8ez_ooswv3frj7qx30u">
        <w:r>
          <w:rPr>
            <w:rStyle w:val="Hyperlink"/>
            <w:sz w:val="18"/>
            <w:szCs w:val="18"/>
          </w:rPr>
          <w:t xml:space="preserve">https://help.hcl-software.com/domino/14.5.0/admin/conf_creatingoreditingidvaultpolicysettingsdocumentsma_t.html</w:t>
        </w:r>
      </w:hyperlink>
    </w:p>
    <w:p>
      <w:pPr>
        <w:pStyle w:val="ListParagraph"/>
        <w:numPr>
          <w:ilvl w:val="0"/>
          <w:numId w:val="2"/>
        </w:numPr>
      </w:pPr>
      <w:r>
        <w:t xml:space="preserve">Creating a security policy settings document – </w:t>
      </w:r>
      <w:hyperlink w:history="1" r:id="rIdxxxnjk5bygggfei5xw8dc">
        <w:r>
          <w:rPr>
            <w:rStyle w:val="Hyperlink"/>
            <w:sz w:val="18"/>
            <w:szCs w:val="18"/>
          </w:rPr>
          <w:t xml:space="preserve">https://help.hcl-software.com/domino/14.0.0/admin/conf_creatingasecuritypolicysettingsdocument_t.html</w:t>
        </w:r>
      </w:hyperlink>
    </w:p>
    <w:p>
      <w:pPr>
        <w:pStyle w:val="ListParagraph"/>
        <w:numPr>
          <w:ilvl w:val="0"/>
          <w:numId w:val="2"/>
        </w:numPr>
      </w:pPr>
      <w:r>
        <w:t xml:space="preserve">Creating a policy document (explicit policy names */name) – </w:t>
      </w:r>
      <w:hyperlink w:history="1" r:id="rIdxubvca2uwucky9aju7-mh">
        <w:r>
          <w:rPr>
            <w:rStyle w:val="Hyperlink"/>
            <w:sz w:val="18"/>
            <w:szCs w:val="18"/>
          </w:rPr>
          <w:t xml:space="preserve">https://help.hcl-software.com/domino/14.5.0/admin/conf_creatingapolicydocument_t.html</w:t>
        </w:r>
      </w:hyperlink>
    </w:p>
    <w:p>
      <w:pPr>
        <w:pStyle w:val="ListParagraph"/>
        <w:numPr>
          <w:ilvl w:val="0"/>
          <w:numId w:val="2"/>
        </w:numPr>
      </w:pPr>
      <w:r>
        <w:t xml:space="preserve">Modifying a server-based CA (adding RAs) – </w:t>
      </w:r>
      <w:hyperlink w:history="1" r:id="rIdcwmcazqqjwdmdn3b30sdv">
        <w:r>
          <w:rPr>
            <w:rStyle w:val="Hyperlink"/>
            <w:sz w:val="18"/>
            <w:szCs w:val="18"/>
          </w:rPr>
          <w:t xml:space="preserve">https://help.hcl-software.com/domino/14.5.1/admin/conf_modifyingaserverbasedca_t.html</w:t>
        </w:r>
      </w:hyperlink>
    </w:p>
    <w:p>
      <w:pPr>
        <w:pStyle w:val="ListParagraph"/>
        <w:numPr>
          <w:ilvl w:val="0"/>
          <w:numId w:val="2"/>
        </w:numPr>
      </w:pPr>
      <w:r>
        <w:t xml:space="preserve">Administration roles in the Domino Directory ACL – </w:t>
      </w:r>
      <w:hyperlink w:history="1" r:id="rIdh6r6o7_no7lnr85mzu5bk">
        <w:r>
          <w:rPr>
            <w:rStyle w:val="Hyperlink"/>
            <w:sz w:val="18"/>
            <w:szCs w:val="18"/>
          </w:rPr>
          <w:t xml:space="preserve">https://help.hcl-software.com/domino/14.0.0/admin/conf_usingadministrationrolesinthedominodirectoryacl_t.html</w:t>
        </w:r>
      </w:hyperlink>
    </w:p>
    <w:p>
      <w:pPr>
        <w:pStyle w:val="ListParagraph"/>
        <w:numPr>
          <w:ilvl w:val="0"/>
          <w:numId w:val="2"/>
        </w:numPr>
      </w:pPr>
      <w:r>
        <w:t xml:space="preserve">Configuring a database ACL (Manage ACL) – </w:t>
      </w:r>
      <w:hyperlink w:history="1" r:id="rId1ilmv6eacpuxdeiuflbow">
        <w:r>
          <w:rPr>
            <w:rStyle w:val="Hyperlink"/>
            <w:sz w:val="18"/>
            <w:szCs w:val="18"/>
          </w:rPr>
          <w:t xml:space="preserve">https://help.hcl-software.com/domino/14.0.0/admin/conf_configuringadatabaseacl_t.html</w:t>
        </w:r>
      </w:hyperlink>
    </w:p>
    <w:p>
      <w:pPr>
        <w:pStyle w:val="ListParagraph"/>
        <w:numPr>
          <w:ilvl w:val="0"/>
          <w:numId w:val="2"/>
        </w:numPr>
      </w:pPr>
      <w:r>
        <w:t xml:space="preserve">Creating a database from a template – </w:t>
      </w:r>
      <w:hyperlink w:history="1" r:id="rIduz98wx5snz5rbjalyurl5">
        <w:r>
          <w:rPr>
            <w:rStyle w:val="Hyperlink"/>
            <w:sz w:val="18"/>
            <w:szCs w:val="18"/>
          </w:rPr>
          <w:t xml:space="preserve">https://help.hcl-software.com/dom_designer/14.5.1/basic/H_CREATING_A_DATABASE_FROM_A_TEMPLATE_OVER.html</w:t>
        </w:r>
      </w:hyperlink>
    </w:p>
    <w:p>
      <w:pPr>
        <w:pStyle w:val="ListParagraph"/>
        <w:numPr>
          <w:ilvl w:val="0"/>
          <w:numId w:val="2"/>
        </w:numPr>
      </w:pPr>
      <w:r>
        <w:t xml:space="preserve">Script libraries (Designer) – </w:t>
      </w:r>
      <w:hyperlink w:history="1" r:id="rIdueprxk4e_4pum-4zttyf5">
        <w:r>
          <w:rPr>
            <w:rStyle w:val="Hyperlink"/>
            <w:sz w:val="18"/>
            <w:szCs w:val="18"/>
          </w:rPr>
          <w:t xml:space="preserve">https://help.hcl-software.com/dom_designer/14.5.0/basic/H_USING_SCRIPT_LIBRARIES.html</w:t>
        </w:r>
      </w:hyperlink>
    </w:p>
    <w:p>
      <w:pPr>
        <w:pStyle w:val="ListParagraph"/>
        <w:numPr>
          <w:ilvl w:val="0"/>
          <w:numId w:val="2"/>
        </w:numPr>
      </w:pPr>
      <w:r>
        <w:t xml:space="preserve">Creating an agent (Designer) – </w:t>
      </w:r>
      <w:hyperlink w:history="1" r:id="rIdvpfwkxxznlpn1tq4idx0t">
        <w:r>
          <w:rPr>
            <w:rStyle w:val="Hyperlink"/>
            <w:sz w:val="18"/>
            <w:szCs w:val="18"/>
          </w:rPr>
          <w:t xml:space="preserve">https://help.hcl-software.com/dom_designer/14.5.1/basic/H_CREATING_AN_AGENT.html</w:t>
        </w:r>
      </w:hyperlink>
    </w:p>
    <w:p>
      <w:pPr>
        <w:pStyle w:val="ListParagraph"/>
        <w:numPr>
          <w:ilvl w:val="0"/>
          <w:numId w:val="2"/>
        </w:numPr>
      </w:pPr>
      <w:r>
        <w:t xml:space="preserve">Naming agents: aliases '|' and cascading '\' – </w:t>
      </w:r>
      <w:hyperlink w:history="1" r:id="rIdnnvcnqp2c6wtryrxwb8pe">
        <w:r>
          <w:rPr>
            <w:rStyle w:val="Hyperlink"/>
            <w:sz w:val="18"/>
            <w:szCs w:val="18"/>
          </w:rPr>
          <w:t xml:space="preserve">https://help.hcl-software.com/notes/14.0.0/client/agt_rules_for_agent_names_r.html</w:t>
        </w:r>
      </w:hyperlink>
    </w:p>
    <w:p>
      <w:pPr>
        <w:pStyle w:val="ListParagraph"/>
        <w:numPr>
          <w:ilvl w:val="0"/>
          <w:numId w:val="2"/>
        </w:numPr>
      </w:pPr>
      <w:r>
        <w:t xml:space="preserve">Signing a database – </w:t>
      </w:r>
      <w:hyperlink w:history="1" r:id="rIdx2qywnhrxknehqgikt_nq">
        <w:r>
          <w:rPr>
            <w:rStyle w:val="Hyperlink"/>
            <w:sz w:val="18"/>
            <w:szCs w:val="18"/>
          </w:rPr>
          <w:t xml:space="preserve">https://help.hcl-software.com/domino/14.0.0/admin/admn_signingadatabaseortemplate_t.html</w:t>
        </w:r>
      </w:hyperlink>
    </w:p>
    <w:p>
      <w:pPr>
        <w:pStyle w:val="ListParagraph"/>
        <w:numPr>
          <w:ilvl w:val="0"/>
          <w:numId w:val="2"/>
        </w:numPr>
      </w:pPr>
      <w:r>
        <w:t xml:space="preserve">Checking field values (Document Properties) – </w:t>
      </w:r>
      <w:hyperlink w:history="1" r:id="rIdgx6eztolyhz8qyxud3cwe">
        <w:r>
          <w:rPr>
            <w:rStyle w:val="Hyperlink"/>
            <w:sz w:val="18"/>
            <w:szCs w:val="18"/>
          </w:rPr>
          <w:t xml:space="preserve">https://help.hcl-software.com/dom_designer/14.5.1/basic/H_ABOUT_CHECKING_FIELD_VALUES_IN_A_DOCUMENT.html</w:t>
        </w:r>
      </w:hyperlink>
    </w:p>
    <w:p>
      <w:pPr>
        <w:pStyle w:val="ListParagraph"/>
        <w:numPr>
          <w:ilvl w:val="0"/>
          <w:numId w:val="2"/>
        </w:numPr>
      </w:pPr>
      <w:r>
        <w:t xml:space="preserve">Execution Security Alert (ECL) – </w:t>
      </w:r>
      <w:hyperlink w:history="1" r:id="rId-hdrywpz77jm9r4zosaii">
        <w:r>
          <w:rPr>
            <w:rStyle w:val="Hyperlink"/>
            <w:sz w:val="18"/>
            <w:szCs w:val="18"/>
          </w:rPr>
          <w:t xml:space="preserve">https://help.hcl-software.com/notes/14.0.0/client/sec_ecl_alert_c.html</w:t>
        </w:r>
      </w:hyperlink>
    </w:p>
    <w:p>
      <w:pPr>
        <w:pStyle w:val="Heading2"/>
      </w:pPr>
      <w:r>
        <w:t xml:space="preserve">Appendix D – Keeping the kit in GitHub</w:t>
      </w:r>
    </w:p>
    <w:p>
      <w:r>
        <w:t xml:space="preserve">Run these commands on the machine that holds the kit repository (Terminal on macOS, or PowerShell with Git for Windows).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 one time: connect the folder to your existing private repo</w:t>
            </w:r>
          </w:p>
          <w:p>
            <w:pPr>
              <w:spacing w:after="0" w:before="0" w:line="240"/>
            </w:pPr>
            <w:r>
              <w:rPr>
                <w:rFonts w:ascii="Consolas" w:cs="Consolas" w:eastAsia="Consolas" w:hAnsi="Consolas"/>
                <w:color w:val="14142B"/>
                <w:sz w:val="16"/>
                <w:szCs w:val="16"/>
              </w:rPr>
              <w:t xml:space="preserve">git remote add origin https://github.com/&lt;org-or-user&gt;/&lt;repo&gt;.git</w:t>
            </w:r>
          </w:p>
          <w:p>
            <w:pPr>
              <w:spacing w:after="0" w:before="0" w:line="240"/>
            </w:pPr>
            <w:r>
              <w:rPr>
                <w:rFonts w:ascii="Consolas" w:cs="Consolas" w:eastAsia="Consolas" w:hAnsi="Consolas"/>
                <w:color w:val="14142B"/>
                <w:sz w:val="16"/>
                <w:szCs w:val="16"/>
              </w:rPr>
              <w:t xml:space="preserve">git fetch origin</w:t>
            </w:r>
          </w:p>
          <w:p>
            <w:pPr>
              <w:spacing w:after="0" w:before="0" w:line="240"/>
            </w:pPr>
            <w:r>
              <w:rPr>
                <w:rFonts w:ascii="Consolas" w:cs="Consolas" w:eastAsia="Consolas" w:hAnsi="Consolas"/>
                <w:color w:val="14142B"/>
                <w:sz w:val="16"/>
                <w:szCs w:val="16"/>
              </w:rPr>
              <w:t xml:space="preserve">git push -u origin main            # empty repo</w:t>
            </w:r>
          </w:p>
          <w:p>
            <w:pPr>
              <w:spacing w:after="0" w:before="0" w:line="240"/>
            </w:pPr>
            <w:r>
              <w:rPr>
                <w:rFonts w:ascii="Consolas" w:cs="Consolas" w:eastAsia="Consolas" w:hAnsi="Consolas"/>
                <w:color w:val="14142B"/>
                <w:sz w:val="16"/>
                <w:szCs w:val="16"/>
              </w:rPr>
              <w:t xml:space="preserve"># repo created with a README/LICENSE:</w:t>
            </w:r>
          </w:p>
          <w:p>
            <w:pPr>
              <w:spacing w:after="0" w:before="0" w:line="240"/>
            </w:pPr>
            <w:r>
              <w:rPr>
                <w:rFonts w:ascii="Consolas" w:cs="Consolas" w:eastAsia="Consolas" w:hAnsi="Consolas"/>
                <w:color w:val="14142B"/>
                <w:sz w:val="16"/>
                <w:szCs w:val="16"/>
              </w:rPr>
              <w:t xml:space="preserve">git pull origin main --allow-unrelated-histories --no-rebase -X ours -m "Merge GitHub initial commit"</w:t>
            </w:r>
          </w:p>
          <w:p>
            <w:pPr>
              <w:spacing w:after="0" w:before="0" w:line="240"/>
            </w:pPr>
            <w:r>
              <w:rPr>
                <w:rFonts w:ascii="Consolas" w:cs="Consolas" w:eastAsia="Consolas" w:hAnsi="Consolas"/>
                <w:color w:val="14142B"/>
                <w:sz w:val="16"/>
                <w:szCs w:val="16"/>
              </w:rPr>
              <w:t xml:space="preserve">git push -u origin main</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every change</w:t>
            </w:r>
          </w:p>
          <w:p>
            <w:pPr>
              <w:spacing w:after="0" w:before="0" w:line="240"/>
            </w:pPr>
            <w:r>
              <w:rPr>
                <w:rFonts w:ascii="Consolas" w:cs="Consolas" w:eastAsia="Consolas" w:hAnsi="Consolas"/>
                <w:color w:val="14142B"/>
                <w:sz w:val="16"/>
                <w:szCs w:val="16"/>
              </w:rPr>
              <w:t xml:space="preserve">git add -A</w:t>
            </w:r>
          </w:p>
          <w:p>
            <w:pPr>
              <w:spacing w:after="0" w:before="0" w:line="240"/>
            </w:pPr>
            <w:r>
              <w:rPr>
                <w:rFonts w:ascii="Consolas" w:cs="Consolas" w:eastAsia="Consolas" w:hAnsi="Consolas"/>
                <w:color w:val="14142B"/>
                <w:sz w:val="16"/>
                <w:szCs w:val="16"/>
              </w:rPr>
              <w:t xml:space="preserve">git commit -m "Describe the change"</w:t>
            </w:r>
          </w:p>
          <w:p>
            <w:pPr>
              <w:spacing w:after="0" w:before="0" w:line="240"/>
            </w:pPr>
            <w:r>
              <w:rPr>
                <w:rFonts w:ascii="Consolas" w:cs="Consolas" w:eastAsia="Consolas" w:hAnsi="Consolas"/>
                <w:color w:val="14142B"/>
                <w:sz w:val="16"/>
                <w:szCs w:val="16"/>
              </w:rPr>
              <w:t xml:space="preserve">git pull --rebase</w:t>
            </w:r>
          </w:p>
          <w:p>
            <w:pPr>
              <w:spacing w:after="0" w:before="0" w:line="240"/>
            </w:pPr>
            <w:r>
              <w:rPr>
                <w:rFonts w:ascii="Consolas" w:cs="Consolas" w:eastAsia="Consolas" w:hAnsi="Consolas"/>
                <w:color w:val="14142B"/>
                <w:sz w:val="16"/>
                <w:szCs w:val="16"/>
              </w:rPr>
              <w:t xml:space="preserve">git push</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on the admin workstation: get updates</w:t>
            </w:r>
          </w:p>
          <w:p>
            <w:pPr>
              <w:spacing w:after="0" w:before="0" w:line="240"/>
            </w:pPr>
            <w:r>
              <w:rPr>
                <w:rFonts w:ascii="Consolas" w:cs="Consolas" w:eastAsia="Consolas" w:hAnsi="Consolas"/>
                <w:color w:val="14142B"/>
                <w:sz w:val="16"/>
                <w:szCs w:val="16"/>
              </w:rPr>
              <w:t xml:space="preserve">cd C:\BulkReg-kit</w:t>
            </w:r>
          </w:p>
          <w:p>
            <w:pPr>
              <w:spacing w:after="0" w:before="0" w:line="240"/>
            </w:pPr>
            <w:r>
              <w:rPr>
                <w:rFonts w:ascii="Consolas" w:cs="Consolas" w:eastAsia="Consolas" w:hAnsi="Consolas"/>
                <w:color w:val="14142B"/>
                <w:sz w:val="16"/>
                <w:szCs w:val="16"/>
              </w:rPr>
              <w:t xml:space="preserve">git pull</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Never copy anything from </w:t>
            </w:r>
            <w:r>
              <w:rPr>
                <w:rFonts w:ascii="Consolas" w:cs="Consolas" w:eastAsia="Consolas" w:hAnsi="Consolas"/>
                <w:color w:val="0F5FDC"/>
                <w:sz w:val="20"/>
                <w:szCs w:val="20"/>
              </w:rPr>
              <w:t xml:space="preserve">C:\BulkReg</w:t>
            </w:r>
            <w:r>
              <w:t xml:space="preserve"> (configs with real values, batch files, ID files, passwords, logs) into the kit repository. </w:t>
            </w:r>
            <w:r>
              <w:rPr>
                <w:rFonts w:ascii="Consolas" w:cs="Consolas" w:eastAsia="Consolas" w:hAnsi="Consolas"/>
                <w:color w:val="0F5FDC"/>
                <w:sz w:val="20"/>
                <w:szCs w:val="20"/>
              </w:rPr>
              <w:t xml:space="preserve">.gitignore</w:t>
            </w:r>
            <w:r>
              <w:t xml:space="preserve"> blocks the usual file names, but treat it as a safety net only.</w:t>
            </w:r>
          </w:p>
        </w:tc>
      </w:tr>
    </w:tbl>
    <w:p>
      <w:pPr>
        <w:spacing w:after="80" w:before="0"/>
      </w:pPr>
    </w:p>
    <w:sectPr>
      <w:headerReference w:type="default" r:id="rId7"/>
      <w:headerReference w:type="first" r:id="rId8"/>
      <w:footerReference w:type="default" r:id="rId9"/>
      <w:footerReference w:type="first" r:id="rId10"/>
      <w:pgSz w:w="11906" w:h="16838" w:orient="portrait"/>
      <w:pgMar w:top="1134" w:right="1134" w:bottom="1134" w:left="1134" w:header="560" w:footer="56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5D6678"/>
        <w:sz w:val="16"/>
        <w:szCs w:val="16"/>
      </w:rPr>
      <w:t xml:space="preserve">HCL Confidential – Internal Use  |  v3.1</w:t>
    </w:r>
    <w:r>
      <w:rPr>
        <w:color w:val="5D6678"/>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C0CB" w:sz="6" w:space="4"/>
      </w:pBdr>
      <w:tabs>
        <w:tab w:val="right" w:pos="9638"/>
      </w:tabs>
    </w:pPr>
    <w:r>
      <w:rPr>
        <w:b/>
        <w:bCs/>
        <w:color w:val="17707F"/>
        <w:sz w:val="17"/>
        <w:szCs w:val="17"/>
      </w:rPr>
      <w:t xml:space="preserve">HCL Software</w:t>
    </w:r>
    <w:r>
      <w:rPr>
        <w:color w:val="5D6678"/>
        <w:sz w:val="17"/>
        <w:szCs w:val="17"/>
      </w:rPr>
      <w:t xml:space="preserve">	BulkReg Framework – Administrator Setup, Operations &amp; Audit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4"/>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3"/>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abstractNum w:abstractNumId="19" w15:restartNumberingAfterBreak="0">
    <w:multiLevelType w:val="hybridMultilevel"/>
    <w:lvl w:ilvl="0" w15:tentative="1">
      <w:start w:val="1"/>
      <w:numFmt w:val="decimal"/>
      <w:lvlText w:val="%1."/>
      <w:lvlJc w:val="left"/>
      <w:pPr>
        <w:ind w:left="540" w:hanging="360"/>
      </w:pPr>
    </w:lvl>
  </w:abstractNum>
  <w:abstractNum w:abstractNumId="20" w15:restartNumberingAfterBreak="0">
    <w:multiLevelType w:val="hybridMultilevel"/>
    <w:lvl w:ilvl="0" w15:tentative="1">
      <w:start w:val="1"/>
      <w:numFmt w:val="decimal"/>
      <w:lvlText w:val="%1."/>
      <w:lvlJc w:val="left"/>
      <w:pPr>
        <w:ind w:left="540" w:hanging="360"/>
      </w:pPr>
    </w:lvl>
  </w:abstractNum>
  <w:abstractNum w:abstractNumId="21" w15:restartNumberingAfterBreak="0">
    <w:multiLevelType w:val="hybridMultilevel"/>
    <w:lvl w:ilvl="0" w15:tentative="1">
      <w:start w:val="1"/>
      <w:numFmt w:val="decimal"/>
      <w:lvlText w:val="%1."/>
      <w:lvlJc w:val="left"/>
      <w:pPr>
        <w:ind w:left="540" w:hanging="360"/>
      </w:pPr>
    </w:lvl>
  </w:abstractNum>
  <w:abstractNum w:abstractNumId="22" w15:restartNumberingAfterBreak="0">
    <w:multiLevelType w:val="hybridMultilevel"/>
    <w:lvl w:ilvl="0" w15:tentative="1">
      <w:start w:val="1"/>
      <w:numFmt w:val="decimal"/>
      <w:lvlText w:val="%1."/>
      <w:lvlJc w:val="left"/>
      <w:pPr>
        <w:ind w:left="540" w:hanging="360"/>
      </w:pPr>
    </w:lvl>
  </w:abstractNum>
  <w:abstractNum w:abstractNumId="23" w15:restartNumberingAfterBreak="0">
    <w:multiLevelType w:val="hybridMultilevel"/>
    <w:lvl w:ilvl="0" w15:tentative="1">
      <w:start w:val="1"/>
      <w:numFmt w:val="decimal"/>
      <w:lvlText w:val="%1."/>
      <w:lvlJc w:val="left"/>
      <w:pPr>
        <w:ind w:left="540" w:hanging="360"/>
      </w:pPr>
    </w:lvl>
  </w:abstractNum>
  <w:abstractNum w:abstractNumId="24" w15:restartNumberingAfterBreak="0">
    <w:multiLevelType w:val="hybridMultilevel"/>
    <w:lvl w:ilvl="0" w15:tentative="1">
      <w:start w:val="1"/>
      <w:numFmt w:val="decimal"/>
      <w:lvlText w:val="%1."/>
      <w:lvlJc w:val="left"/>
      <w:pPr>
        <w:ind w:left="540" w:hanging="360"/>
      </w:pPr>
    </w:lvl>
  </w:abstractNum>
  <w:abstractNum w:abstractNumId="25" w15:restartNumberingAfterBreak="0">
    <w:multiLevelType w:val="hybridMultilevel"/>
    <w:lvl w:ilvl="0" w15:tentative="1">
      <w:start w:val="1"/>
      <w:numFmt w:val="decimal"/>
      <w:lvlText w:val="%1."/>
      <w:lvlJc w:val="left"/>
      <w:pPr>
        <w:ind w:left="540" w:hanging="360"/>
      </w:pPr>
    </w:lvl>
  </w:abstractNum>
  <w:abstractNum w:abstractNumId="26" w15:restartNumberingAfterBreak="0">
    <w:multiLevelType w:val="hybridMultilevel"/>
    <w:lvl w:ilvl="0" w15:tentative="1">
      <w:start w:val="1"/>
      <w:numFmt w:val="decimal"/>
      <w:lvlText w:val="%1."/>
      <w:lvlJc w:val="left"/>
      <w:pPr>
        <w:ind w:left="540" w:hanging="360"/>
      </w:pPr>
    </w:lvl>
  </w:abstractNum>
  <w:abstractNum w:abstractNumId="27" w15:restartNumberingAfterBreak="0">
    <w:multiLevelType w:val="hybridMultilevel"/>
    <w:lvl w:ilvl="0" w15:tentative="1">
      <w:start w:val="1"/>
      <w:numFmt w:val="decimal"/>
      <w:lvlText w:val="%1."/>
      <w:lvlJc w:val="left"/>
      <w:pPr>
        <w:ind w:left="540" w:hanging="360"/>
      </w:pPr>
    </w:lvl>
  </w:abstractNum>
  <w:abstractNum w:abstractNumId="28" w15:restartNumberingAfterBreak="0">
    <w:multiLevelType w:val="hybridMultilevel"/>
    <w:lvl w:ilvl="0" w15:tentative="1">
      <w:start w:val="1"/>
      <w:numFmt w:val="decimal"/>
      <w:lvlText w:val="%1."/>
      <w:lvlJc w:val="left"/>
      <w:pPr>
        <w:ind w:left="540" w:hanging="360"/>
      </w:pPr>
    </w:lvl>
  </w:abstractNum>
  <w:abstractNum w:abstractNumId="29" w15:restartNumberingAfterBreak="0">
    <w:multiLevelType w:val="hybridMultilevel"/>
    <w:lvl w:ilvl="0" w15:tentative="1">
      <w:start w:val="1"/>
      <w:numFmt w:val="decimal"/>
      <w:lvlText w:val="%1."/>
      <w:lvlJc w:val="left"/>
      <w:pPr>
        <w:ind w:left="540" w:hanging="360"/>
      </w:pPr>
    </w:lvl>
  </w:abstractNum>
  <w:abstractNum w:abstractNumId="30" w15:restartNumberingAfterBreak="0">
    <w:multiLevelType w:val="hybridMultilevel"/>
    <w:lvl w:ilvl="0" w15:tentative="1">
      <w:start w:val="1"/>
      <w:numFmt w:val="decimal"/>
      <w:lvlText w:val="%1."/>
      <w:lvlJc w:val="left"/>
      <w:pPr>
        <w:ind w:left="540" w:hanging="360"/>
      </w:pPr>
    </w:lvl>
  </w:abstractNum>
  <w:abstractNum w:abstractNumId="31" w15:restartNumberingAfterBreak="0">
    <w:multiLevelType w:val="hybridMultilevel"/>
    <w:lvl w:ilvl="0" w15:tentative="1">
      <w:start w:val="1"/>
      <w:numFmt w:val="decimal"/>
      <w:lvlText w:val="%1."/>
      <w:lvlJc w:val="left"/>
      <w:pPr>
        <w:ind w:left="540" w:hanging="360"/>
      </w:pPr>
    </w:lvl>
  </w:abstractNum>
  <w:abstractNum w:abstractNumId="32" w15:restartNumberingAfterBreak="0">
    <w:multiLevelType w:val="hybridMultilevel"/>
    <w:lvl w:ilvl="0" w15:tentative="1">
      <w:start w:val="1"/>
      <w:numFmt w:val="decimal"/>
      <w:lvlText w:val="%1."/>
      <w:lvlJc w:val="left"/>
      <w:pPr>
        <w:ind w:left="540" w:hanging="360"/>
      </w:pPr>
    </w:lvl>
  </w:abstractNum>
  <w:abstractNum w:abstractNumId="33" w15:restartNumberingAfterBreak="0">
    <w:multiLevelType w:val="hybridMultilevel"/>
    <w:lvl w:ilvl="0" w15:tentative="1">
      <w:start w:val="1"/>
      <w:numFmt w:val="decimal"/>
      <w:lvlText w:val="%1."/>
      <w:lvlJc w:val="left"/>
      <w:pPr>
        <w:ind w:left="540" w:hanging="360"/>
      </w:pPr>
    </w:lvl>
  </w:abstractNum>
  <w:abstractNum w:abstractNumId="34" w15:restartNumberingAfterBreak="0">
    <w:multiLevelType w:val="hybridMultilevel"/>
    <w:lvl w:ilvl="0" w15:tentative="1">
      <w:start w:val="1"/>
      <w:numFmt w:val="decimal"/>
      <w:lvlText w:val="%1."/>
      <w:lvlJc w:val="left"/>
      <w:pPr>
        <w:ind w:left="540" w:hanging="360"/>
      </w:pPr>
    </w:lvl>
  </w:abstractNum>
  <w:abstractNum w:abstractNumId="35" w15:restartNumberingAfterBreak="0">
    <w:multiLevelType w:val="hybridMultilevel"/>
    <w:lvl w:ilvl="0" w15:tentative="1">
      <w:start w:val="1"/>
      <w:numFmt w:val="decimal"/>
      <w:lvlText w:val="%1."/>
      <w:lvlJc w:val="left"/>
      <w:pPr>
        <w:ind w:left="540" w:hanging="360"/>
      </w:pPr>
    </w:lvl>
  </w:abstractNum>
  <w:abstractNum w:abstractNumId="36" w15:restartNumberingAfterBreak="0">
    <w:multiLevelType w:val="hybridMultilevel"/>
    <w:lvl w:ilvl="0" w15:tentative="1">
      <w:start w:val="1"/>
      <w:numFmt w:val="decimal"/>
      <w:lvlText w:val="%1."/>
      <w:lvlJc w:val="left"/>
      <w:pPr>
        <w:ind w:left="540" w:hanging="360"/>
      </w:pPr>
    </w:lvl>
  </w:abstractNum>
  <w:abstractNum w:abstractNumId="37" w15:restartNumberingAfterBreak="0">
    <w:multiLevelType w:val="hybridMultilevel"/>
    <w:lvl w:ilvl="0" w15:tentative="1">
      <w:start w:val="1"/>
      <w:numFmt w:val="decimal"/>
      <w:lvlText w:val="%1."/>
      <w:lvlJc w:val="left"/>
      <w:pPr>
        <w:ind w:left="540" w:hanging="360"/>
      </w:pPr>
    </w:lvl>
  </w:abstractNum>
  <w:abstractNum w:abstractNumId="38" w15:restartNumberingAfterBreak="0">
    <w:multiLevelType w:val="hybridMultilevel"/>
    <w:lvl w:ilvl="0" w15:tentative="1">
      <w:start w:val="1"/>
      <w:numFmt w:val="decimal"/>
      <w:lvlText w:val="%1."/>
      <w:lvlJc w:val="left"/>
      <w:pPr>
        <w:ind w:left="540" w:hanging="360"/>
      </w:pPr>
    </w:lvl>
  </w:abstractNum>
  <w:abstractNum w:abstractNumId="39" w15:restartNumberingAfterBreak="0">
    <w:multiLevelType w:val="hybridMultilevel"/>
    <w:lvl w:ilvl="0" w15:tentative="1">
      <w:start w:val="1"/>
      <w:numFmt w:val="decimal"/>
      <w:lvlText w:val="%1."/>
      <w:lvlJc w:val="left"/>
      <w:pPr>
        <w:ind w:left="540" w:hanging="360"/>
      </w:pPr>
    </w:lvl>
  </w:abstractNum>
  <w:abstractNum w:abstractNumId="40" w15:restartNumberingAfterBreak="0">
    <w:multiLevelType w:val="hybridMultilevel"/>
    <w:lvl w:ilvl="0" w15:tentative="1">
      <w:start w:val="1"/>
      <w:numFmt w:val="decimal"/>
      <w:lvlText w:val="%1."/>
      <w:lvlJc w:val="left"/>
      <w:pPr>
        <w:ind w:left="540" w:hanging="360"/>
      </w:pPr>
    </w:lvl>
  </w:abstractNum>
  <w:abstractNum w:abstractNumId="41"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4"/>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3"/>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42B"/>
        <w:sz w:val="21"/>
        <w:szCs w:val="21"/>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C0CB" w:sz="12" w:space="4"/>
      </w:pBdr>
      <w:spacing w:after="200" w:before="120"/>
      <w:outlineLvl w:val="0"/>
    </w:pPr>
    <w:rPr>
      <w:rFonts w:ascii="Arial" w:cs="Arial" w:eastAsia="Arial" w:hAnsi="Arial"/>
      <w:b/>
      <w:bCs/>
      <w:color w:val="17707F"/>
      <w:sz w:val="34"/>
      <w:szCs w:val="34"/>
    </w:rPr>
  </w:style>
  <w:style w:type="paragraph" w:styleId="Heading2">
    <w:name w:val="Heading 2"/>
    <w:basedOn w:val="Normal"/>
    <w:next w:val="Normal"/>
    <w:qFormat/>
    <w:pPr>
      <w:keepNext/>
      <w:spacing w:after="120" w:before="260"/>
      <w:outlineLvl w:val="1"/>
    </w:pPr>
    <w:rPr>
      <w:rFonts w:ascii="Arial" w:cs="Arial" w:eastAsia="Arial" w:hAnsi="Arial"/>
      <w:b/>
      <w:bCs/>
      <w:color w:val="17707F"/>
      <w:sz w:val="26"/>
      <w:szCs w:val="26"/>
    </w:rPr>
  </w:style>
  <w:style w:type="paragraph" w:styleId="Heading3">
    <w:name w:val="Heading 3"/>
    <w:basedOn w:val="Normal"/>
    <w:next w:val="Normal"/>
    <w:qFormat/>
    <w:pPr>
      <w:keepNext/>
      <w:spacing w:after="100" w:before="200"/>
      <w:outlineLvl w:val="2"/>
    </w:pPr>
    <w:rPr>
      <w:rFonts w:ascii="Arial" w:cs="Arial" w:eastAsia="Arial" w:hAnsi="Arial"/>
      <w:b/>
      <w:bCs/>
      <w:color w:val="0F5FDC"/>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s2mrqt2cbpsvrgrlerw5o" Type="http://schemas.openxmlformats.org/officeDocument/2006/relationships/hyperlink" Target="https://help.hcl-software.com/domino/14.0.0/admin/conf_adsync_registering_ad_users.html" TargetMode="External"/><Relationship Id="rIdfyg1pvdrsyzphuqocanxc" Type="http://schemas.openxmlformats.org/officeDocument/2006/relationships/hyperlink" Target="https://help.hcl-software.com/dom_designer/14.5.0/basic/H_CONTACTNOTEID_PROPERTY_NOTESREGISTRATION.html" TargetMode="External"/><Relationship Id="rIdudjqnvxagod_kfyhibsk0" Type="http://schemas.openxmlformats.org/officeDocument/2006/relationships/hyperlink" Target="https://help.hcl-software.com/dom_designer/14.5.0/basic/H_REGISTERNEWUSER_METHOD.html" TargetMode="External"/><Relationship Id="rIdjqz05pgre-12paudjqvtx" Type="http://schemas.openxmlformats.org/officeDocument/2006/relationships/hyperlink" Target="https://help.hcl-software.com/domino/14.5.0/admin/conf_creatinganidvault_t.html" TargetMode="External"/><Relationship Id="rIdke8ez_ooswv3frj7qx30u" Type="http://schemas.openxmlformats.org/officeDocument/2006/relationships/hyperlink" Target="https://help.hcl-software.com/domino/14.5.0/admin/conf_creatingoreditingidvaultpolicysettingsdocumentsma_t.html" TargetMode="External"/><Relationship Id="rIdxxxnjk5bygggfei5xw8dc" Type="http://schemas.openxmlformats.org/officeDocument/2006/relationships/hyperlink" Target="https://help.hcl-software.com/domino/14.0.0/admin/conf_creatingasecuritypolicysettingsdocument_t.html" TargetMode="External"/><Relationship Id="rIdxubvca2uwucky9aju7-mh" Type="http://schemas.openxmlformats.org/officeDocument/2006/relationships/hyperlink" Target="https://help.hcl-software.com/domino/14.5.0/admin/conf_creatingapolicydocument_t.html" TargetMode="External"/><Relationship Id="rIdcwmcazqqjwdmdn3b30sdv" Type="http://schemas.openxmlformats.org/officeDocument/2006/relationships/hyperlink" Target="https://help.hcl-software.com/domino/14.5.1/admin/conf_modifyingaserverbasedca_t.html" TargetMode="External"/><Relationship Id="rIdh6r6o7_no7lnr85mzu5bk" Type="http://schemas.openxmlformats.org/officeDocument/2006/relationships/hyperlink" Target="https://help.hcl-software.com/domino/14.0.0/admin/conf_usingadministrationrolesinthedominodirectoryacl_t.html" TargetMode="External"/><Relationship Id="rId1ilmv6eacpuxdeiuflbow" Type="http://schemas.openxmlformats.org/officeDocument/2006/relationships/hyperlink" Target="https://help.hcl-software.com/domino/14.0.0/admin/conf_configuringadatabaseacl_t.html" TargetMode="External"/><Relationship Id="rIduz98wx5snz5rbjalyurl5" Type="http://schemas.openxmlformats.org/officeDocument/2006/relationships/hyperlink" Target="https://help.hcl-software.com/dom_designer/14.5.1/basic/H_CREATING_A_DATABASE_FROM_A_TEMPLATE_OVER.html" TargetMode="External"/><Relationship Id="rIdueprxk4e_4pum-4zttyf5" Type="http://schemas.openxmlformats.org/officeDocument/2006/relationships/hyperlink" Target="https://help.hcl-software.com/dom_designer/14.5.0/basic/H_USING_SCRIPT_LIBRARIES.html" TargetMode="External"/><Relationship Id="rIdvpfwkxxznlpn1tq4idx0t" Type="http://schemas.openxmlformats.org/officeDocument/2006/relationships/hyperlink" Target="https://help.hcl-software.com/dom_designer/14.5.1/basic/H_CREATING_AN_AGENT.html" TargetMode="External"/><Relationship Id="rIdnnvcnqp2c6wtryrxwb8pe" Type="http://schemas.openxmlformats.org/officeDocument/2006/relationships/hyperlink" Target="https://help.hcl-software.com/notes/14.0.0/client/agt_rules_for_agent_names_r.html" TargetMode="External"/><Relationship Id="rIdx2qywnhrxknehqgikt_nq" Type="http://schemas.openxmlformats.org/officeDocument/2006/relationships/hyperlink" Target="https://help.hcl-software.com/domino/14.0.0/admin/admn_signingadatabaseortemplate_t.html" TargetMode="External"/><Relationship Id="rIdgx6eztolyhz8qyxud3cwe" Type="http://schemas.openxmlformats.org/officeDocument/2006/relationships/hyperlink" Target="https://help.hcl-software.com/dom_designer/14.5.1/basic/H_ABOUT_CHECKING_FIELD_VALUES_IN_A_DOCUMENT.html" TargetMode="External"/><Relationship Id="rId-hdrywpz77jm9r4zosaii" Type="http://schemas.openxmlformats.org/officeDocument/2006/relationships/hyperlink" Target="https://help.hcl-software.com/notes/14.0.0/client/sec_ecl_alert_c.html" TargetMode="External"/><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BulkReg Framework – Administrator Setup, Operations &amp; Audit Guide</dc:title>
  <dc:creator>Rishab Sharma</dc:creator>
  <dc:description>Step-by-step guide: bulk registration of Directory Sync (Active Directory) users in HCL Domino – Notes ID, mail file and ID Vault – in reviewed batches across multiple servers, from the Windows Domino Administrator client</dc:description>
  <cp:lastModifiedBy>Un-named</cp:lastModifiedBy>
  <cp:revision>1</cp:revision>
  <dcterms:created xsi:type="dcterms:W3CDTF">2026-10-04T06:07:54.296Z</dcterms:created>
  <dcterms:modified xsi:type="dcterms:W3CDTF">2026-10-04T06:07:54.296Z</dcterms:modified>
</cp:coreProperties>
</file>

<file path=docProps/custom.xml><?xml version="1.0" encoding="utf-8"?>
<Properties xmlns="http://schemas.openxmlformats.org/officeDocument/2006/custom-properties" xmlns:vt="http://schemas.openxmlformats.org/officeDocument/2006/docPropsVTypes"/>
</file>