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54606" w14:textId="78BE147F" w:rsidR="00C8523B" w:rsidRPr="006959E0" w:rsidRDefault="00564A6D">
      <w:pPr>
        <w:pStyle w:val="Title"/>
      </w:pPr>
      <w:r>
        <w:rPr>
          <w:sz w:val="24"/>
        </w:rPr>
        <w:t>Farmer Decision Tool</w:t>
      </w:r>
      <w:r w:rsidRPr="00564A6D">
        <w:rPr>
          <w:sz w:val="24"/>
        </w:rPr>
        <w:t xml:space="preserve"> for Soil Health and Productivity</w:t>
      </w:r>
    </w:p>
    <w:p w14:paraId="5359D4CD" w14:textId="77777777" w:rsidR="007E42A1" w:rsidRPr="006959E0" w:rsidRDefault="007E42A1">
      <w:pPr>
        <w:rPr>
          <w:b/>
        </w:rPr>
      </w:pPr>
    </w:p>
    <w:p w14:paraId="7BAB8864" w14:textId="77777777" w:rsidR="00F32159" w:rsidRPr="00754C72" w:rsidRDefault="00F32159" w:rsidP="00F32159">
      <w:pPr>
        <w:rPr>
          <w:b/>
        </w:rPr>
      </w:pPr>
      <w:r w:rsidRPr="006959E0">
        <w:rPr>
          <w:b/>
        </w:rPr>
        <w:t xml:space="preserve">Learning Outcomes </w:t>
      </w:r>
      <w:r>
        <w:rPr>
          <w:b/>
        </w:rPr>
        <w:t xml:space="preserve">  </w:t>
      </w:r>
      <w:r w:rsidRPr="00FD7D2A">
        <w:t>At the end of this course, participants should be able to:</w:t>
      </w:r>
    </w:p>
    <w:p w14:paraId="7E9C51F2" w14:textId="77777777" w:rsidR="00F32159" w:rsidRPr="006959E0" w:rsidRDefault="00F32159" w:rsidP="00F32159">
      <w:pPr>
        <w:rPr>
          <w:b/>
        </w:rPr>
      </w:pPr>
    </w:p>
    <w:p w14:paraId="6C9D632B" w14:textId="502195CE" w:rsidR="003B5D45" w:rsidRPr="00F32159" w:rsidRDefault="00F32159" w:rsidP="00E62198">
      <w:pPr>
        <w:numPr>
          <w:ilvl w:val="0"/>
          <w:numId w:val="19"/>
        </w:numPr>
      </w:pPr>
      <w:r w:rsidRPr="00F32159">
        <w:t xml:space="preserve">Understand what </w:t>
      </w:r>
      <w:proofErr w:type="gramStart"/>
      <w:r w:rsidRPr="00F32159">
        <w:t>is soil h</w:t>
      </w:r>
      <w:r>
        <w:t>ealth</w:t>
      </w:r>
      <w:proofErr w:type="gramEnd"/>
    </w:p>
    <w:p w14:paraId="3EEC3877" w14:textId="3361DAE3" w:rsidR="00D4039F" w:rsidRPr="00F32159" w:rsidRDefault="00F32159" w:rsidP="00D4039F">
      <w:pPr>
        <w:numPr>
          <w:ilvl w:val="0"/>
          <w:numId w:val="19"/>
        </w:numPr>
      </w:pPr>
      <w:r w:rsidRPr="00F32159">
        <w:t>Identify soils which are h</w:t>
      </w:r>
      <w:r>
        <w:t>ealthy and soils which are not healthy</w:t>
      </w:r>
    </w:p>
    <w:p w14:paraId="073F1576" w14:textId="70268E9C" w:rsidR="00D4039F" w:rsidRPr="00F32159" w:rsidRDefault="00F32159" w:rsidP="00D4039F">
      <w:pPr>
        <w:numPr>
          <w:ilvl w:val="0"/>
          <w:numId w:val="19"/>
        </w:numPr>
      </w:pPr>
      <w:r>
        <w:t>Know the benefits of having healthy soils</w:t>
      </w:r>
    </w:p>
    <w:p w14:paraId="6B4CE131" w14:textId="4861AF78" w:rsidR="00E62198" w:rsidRDefault="00564A6D" w:rsidP="00E62198">
      <w:pPr>
        <w:numPr>
          <w:ilvl w:val="0"/>
          <w:numId w:val="19"/>
        </w:numPr>
      </w:pPr>
      <w:r>
        <w:t>Identify</w:t>
      </w:r>
      <w:r w:rsidR="00F32159">
        <w:t xml:space="preserve"> various ways to improve soil health</w:t>
      </w:r>
    </w:p>
    <w:p w14:paraId="2ACF2445" w14:textId="6F176910" w:rsidR="00BC0552" w:rsidRDefault="00BC0552" w:rsidP="00E62198">
      <w:pPr>
        <w:numPr>
          <w:ilvl w:val="0"/>
          <w:numId w:val="19"/>
        </w:numPr>
      </w:pPr>
      <w:r>
        <w:t>Create an action plan for improving soil health</w:t>
      </w:r>
      <w:r w:rsidR="00564A6D">
        <w:t xml:space="preserve"> and productivity</w:t>
      </w:r>
    </w:p>
    <w:p w14:paraId="1D31EE47" w14:textId="246BAE5A" w:rsidR="004317B0" w:rsidRDefault="004317B0"/>
    <w:p w14:paraId="2119F2F7" w14:textId="77777777" w:rsidR="00F32159" w:rsidRDefault="00F32159" w:rsidP="00F32159">
      <w:r w:rsidRPr="006959E0">
        <w:rPr>
          <w:b/>
        </w:rPr>
        <w:t xml:space="preserve">Pre-Requisites:  </w:t>
      </w:r>
      <w:r>
        <w:t>In order to benefit fully from this class, participants should have already attended the following classes:</w:t>
      </w:r>
    </w:p>
    <w:p w14:paraId="7B8AA83F" w14:textId="77777777" w:rsidR="00F32159" w:rsidRPr="00766096" w:rsidRDefault="00F32159" w:rsidP="00F32159">
      <w:pPr>
        <w:rPr>
          <w:b/>
        </w:rPr>
      </w:pPr>
    </w:p>
    <w:p w14:paraId="1E883CB3" w14:textId="70BED6C3" w:rsidR="00F32159" w:rsidRPr="006959E0" w:rsidRDefault="00F32159" w:rsidP="00F32159">
      <w:pPr>
        <w:pStyle w:val="ListParagraph"/>
        <w:numPr>
          <w:ilvl w:val="0"/>
          <w:numId w:val="20"/>
        </w:numPr>
      </w:pPr>
      <w:r>
        <w:t>No pre-requisite is needed</w:t>
      </w:r>
    </w:p>
    <w:p w14:paraId="6B8D52CD" w14:textId="77777777" w:rsidR="00F32159" w:rsidRDefault="00F32159" w:rsidP="00F32159"/>
    <w:p w14:paraId="0F7468AD" w14:textId="19351C8E" w:rsidR="00795137" w:rsidRPr="003C3F4C" w:rsidRDefault="00F32159" w:rsidP="00F32159">
      <w:r>
        <w:rPr>
          <w:b/>
        </w:rPr>
        <w:t xml:space="preserve">Timing of this Lesson: </w:t>
      </w:r>
      <w:r>
        <w:t xml:space="preserve">This lesson </w:t>
      </w:r>
      <w:r w:rsidR="002D0B1A">
        <w:t>can</w:t>
      </w:r>
      <w:r>
        <w:t xml:space="preserve"> take</w:t>
      </w:r>
      <w:r w:rsidR="002D0B1A">
        <w:t xml:space="preserve"> place</w:t>
      </w:r>
      <w:r w:rsidR="002D0B1A" w:rsidRPr="002D0B1A">
        <w:t xml:space="preserve"> late in the growing season so the</w:t>
      </w:r>
      <w:r w:rsidR="002D0B1A">
        <w:t xml:space="preserve"> participants</w:t>
      </w:r>
      <w:r w:rsidR="002D0B1A" w:rsidRPr="002D0B1A">
        <w:t xml:space="preserve"> can still compare crop growth and prepare for crop residue management</w:t>
      </w:r>
      <w:r w:rsidR="002D0B1A">
        <w:t>, or it can take place 2</w:t>
      </w:r>
      <w:r w:rsidR="00564A6D">
        <w:t>-3</w:t>
      </w:r>
      <w:r w:rsidR="002D0B1A">
        <w:t xml:space="preserve"> months before the beginning of the rainy season as they are developing their coming cropping plans.</w:t>
      </w:r>
    </w:p>
    <w:p w14:paraId="73F57564" w14:textId="0FD0EE88" w:rsidR="005640EE" w:rsidRDefault="005640EE">
      <w:pPr>
        <w:rPr>
          <w:b/>
        </w:rPr>
      </w:pPr>
    </w:p>
    <w:p w14:paraId="14E7C061" w14:textId="41078AAF" w:rsidR="00AC397E" w:rsidRDefault="00AC397E">
      <w:pPr>
        <w:rPr>
          <w:b/>
        </w:rPr>
      </w:pPr>
      <w:r>
        <w:rPr>
          <w:b/>
        </w:rPr>
        <w:t>References:</w:t>
      </w:r>
    </w:p>
    <w:p w14:paraId="6D62D269" w14:textId="77777777" w:rsidR="00AF64F1" w:rsidRDefault="00AF64F1" w:rsidP="00AF64F1">
      <w:pPr>
        <w:pStyle w:val="Readings"/>
      </w:pPr>
    </w:p>
    <w:p w14:paraId="4ADEEA13" w14:textId="79F64128" w:rsidR="00401B90" w:rsidRPr="00B33EAB" w:rsidRDefault="009726E7" w:rsidP="00AF64F1">
      <w:pPr>
        <w:pStyle w:val="Readings"/>
      </w:pPr>
      <w:hyperlink r:id="rId11" w:history="1">
        <w:r w:rsidR="0084088C" w:rsidRPr="0084088C">
          <w:rPr>
            <w:rStyle w:val="Hyperlink"/>
          </w:rPr>
          <w:t>Soil Health Assessment</w:t>
        </w:r>
      </w:hyperlink>
      <w:r w:rsidR="00401B90">
        <w:t xml:space="preserve">.  </w:t>
      </w:r>
      <w:r w:rsidR="00401B90" w:rsidRPr="00B33EAB">
        <w:t>Natural Resources Conseration Service. United States Department of Agriculture</w:t>
      </w:r>
    </w:p>
    <w:p w14:paraId="3550175C" w14:textId="77777777" w:rsidR="00401B90" w:rsidRPr="00B33EAB" w:rsidRDefault="00401B90" w:rsidP="00AF64F1">
      <w:pPr>
        <w:pStyle w:val="Readings"/>
      </w:pPr>
    </w:p>
    <w:p w14:paraId="2AA58360" w14:textId="6BEE89FD" w:rsidR="007E42A1" w:rsidRPr="006959E0" w:rsidRDefault="00AC397E">
      <w:pPr>
        <w:rPr>
          <w:b/>
        </w:rPr>
      </w:pPr>
      <w:r>
        <w:rPr>
          <w:b/>
        </w:rPr>
        <w:t>Materials Needed</w:t>
      </w:r>
      <w:r w:rsidR="007E42A1" w:rsidRPr="006959E0">
        <w:rPr>
          <w:b/>
        </w:rPr>
        <w:t>:</w:t>
      </w:r>
    </w:p>
    <w:p w14:paraId="2AADD211" w14:textId="77777777" w:rsidR="007E42A1" w:rsidRPr="006959E0" w:rsidRDefault="006959E0" w:rsidP="006959E0">
      <w:pPr>
        <w:tabs>
          <w:tab w:val="left" w:pos="5793"/>
        </w:tabs>
        <w:ind w:left="720" w:hanging="720"/>
      </w:pPr>
      <w:r>
        <w:tab/>
      </w:r>
      <w:r>
        <w:tab/>
      </w:r>
    </w:p>
    <w:p w14:paraId="710716E5" w14:textId="4875FF0C" w:rsidR="00E62198" w:rsidRPr="00AC397E" w:rsidRDefault="00AC397E" w:rsidP="00A54103">
      <w:pPr>
        <w:numPr>
          <w:ilvl w:val="0"/>
          <w:numId w:val="9"/>
        </w:numPr>
      </w:pPr>
      <w:r w:rsidRPr="00AC397E">
        <w:t>A field with good s</w:t>
      </w:r>
      <w:r>
        <w:t>oil health nearby a field with poor soil health</w:t>
      </w:r>
    </w:p>
    <w:p w14:paraId="0A63027C" w14:textId="32B60285" w:rsidR="00E62198" w:rsidRDefault="00AC397E" w:rsidP="00A54103">
      <w:pPr>
        <w:numPr>
          <w:ilvl w:val="0"/>
          <w:numId w:val="9"/>
        </w:numPr>
      </w:pPr>
      <w:r>
        <w:t>1 hoe or shovel</w:t>
      </w:r>
    </w:p>
    <w:p w14:paraId="56F340F8" w14:textId="53EDFE6D" w:rsidR="00E62198" w:rsidRDefault="00AC397E" w:rsidP="00A54103">
      <w:pPr>
        <w:numPr>
          <w:ilvl w:val="0"/>
          <w:numId w:val="9"/>
        </w:numPr>
      </w:pPr>
      <w:r>
        <w:t>2 containers to collect soil</w:t>
      </w:r>
    </w:p>
    <w:p w14:paraId="0CCD2969" w14:textId="0588C351" w:rsidR="00D40ECD" w:rsidRDefault="00AC397E" w:rsidP="00A54103">
      <w:pPr>
        <w:numPr>
          <w:ilvl w:val="0"/>
          <w:numId w:val="9"/>
        </w:numPr>
      </w:pPr>
      <w:r>
        <w:t xml:space="preserve">Soil health poster </w:t>
      </w:r>
    </w:p>
    <w:p w14:paraId="2E8F0FB1" w14:textId="65086347" w:rsidR="008F5B48" w:rsidRDefault="008F5B48" w:rsidP="00A54103">
      <w:pPr>
        <w:numPr>
          <w:ilvl w:val="0"/>
          <w:numId w:val="9"/>
        </w:numPr>
      </w:pPr>
      <w:r>
        <w:t>Flip chart and marker pens</w:t>
      </w:r>
    </w:p>
    <w:p w14:paraId="20E05058" w14:textId="79B5C646" w:rsidR="000862A8" w:rsidRDefault="000862A8" w:rsidP="000862A8">
      <w:pPr>
        <w:numPr>
          <w:ilvl w:val="0"/>
          <w:numId w:val="9"/>
        </w:numPr>
      </w:pPr>
      <w:r>
        <w:t>Seeds (at least 10 per participant)</w:t>
      </w:r>
    </w:p>
    <w:p w14:paraId="20825DAA" w14:textId="77777777" w:rsidR="000E3C97" w:rsidRPr="006959E0" w:rsidRDefault="000E3C97" w:rsidP="000E3C97">
      <w:pPr>
        <w:ind w:left="720"/>
      </w:pPr>
    </w:p>
    <w:p w14:paraId="2C5B997C" w14:textId="6A08DE58" w:rsidR="0087056E" w:rsidRPr="006959E0" w:rsidRDefault="00AC397E" w:rsidP="0087056E">
      <w:pPr>
        <w:rPr>
          <w:b/>
        </w:rPr>
      </w:pPr>
      <w:r>
        <w:rPr>
          <w:b/>
        </w:rPr>
        <w:t>Preparation</w:t>
      </w:r>
      <w:r w:rsidR="0087056E" w:rsidRPr="006959E0">
        <w:rPr>
          <w:b/>
        </w:rPr>
        <w:t>:</w:t>
      </w:r>
    </w:p>
    <w:p w14:paraId="511BE1B8" w14:textId="77777777" w:rsidR="0087056E" w:rsidRPr="006959E0" w:rsidRDefault="0087056E" w:rsidP="0087056E">
      <w:pPr>
        <w:ind w:left="720" w:hanging="720"/>
      </w:pPr>
    </w:p>
    <w:p w14:paraId="06507E76" w14:textId="71FA025E" w:rsidR="00E62198" w:rsidRPr="00AC397E" w:rsidRDefault="00AC397E" w:rsidP="0087056E">
      <w:pPr>
        <w:numPr>
          <w:ilvl w:val="0"/>
          <w:numId w:val="11"/>
        </w:numPr>
      </w:pPr>
      <w:r w:rsidRPr="00AC397E">
        <w:t>Sample the 2 soils ahead o</w:t>
      </w:r>
      <w:r>
        <w:t>f time to assure that there are visible differences between them</w:t>
      </w:r>
    </w:p>
    <w:p w14:paraId="59A443FC" w14:textId="213FDC67" w:rsidR="00564A6D" w:rsidRDefault="00564A6D" w:rsidP="00564A6D">
      <w:pPr>
        <w:numPr>
          <w:ilvl w:val="0"/>
          <w:numId w:val="11"/>
        </w:numPr>
      </w:pPr>
      <w:r>
        <w:t>Use the Decision Support Tool App to identify several high-potential sustainable intensification technologies suitable for this specific area.</w:t>
      </w:r>
    </w:p>
    <w:p w14:paraId="2AFBC7E4" w14:textId="5897FBD0" w:rsidR="00BC0552" w:rsidRPr="00C90CEC" w:rsidRDefault="00AC397E" w:rsidP="00564A6D">
      <w:pPr>
        <w:numPr>
          <w:ilvl w:val="0"/>
          <w:numId w:val="11"/>
        </w:numPr>
      </w:pPr>
      <w:r w:rsidRPr="006959E0">
        <w:t>Review all discussion questions and be prepared to gu</w:t>
      </w:r>
      <w:r>
        <w:t>ide the discussion appropriately.</w:t>
      </w:r>
    </w:p>
    <w:p w14:paraId="2468295F" w14:textId="491FB122" w:rsidR="00CF1FA8" w:rsidRPr="006959E0" w:rsidRDefault="00CF1FA8" w:rsidP="00CF1FA8">
      <w:pPr>
        <w:pStyle w:val="Heading1"/>
        <w:numPr>
          <w:ilvl w:val="0"/>
          <w:numId w:val="0"/>
        </w:numPr>
      </w:pPr>
      <w:r w:rsidRPr="006959E0">
        <w:t>Learning Activities</w:t>
      </w:r>
      <w:r w:rsidRPr="006959E0">
        <w:rPr>
          <w:b w:val="0"/>
        </w:rPr>
        <w:t xml:space="preserve"> (Total time required = </w:t>
      </w:r>
      <w:r w:rsidR="00E37EF4">
        <w:rPr>
          <w:b w:val="0"/>
        </w:rPr>
        <w:t>2-3</w:t>
      </w:r>
      <w:r>
        <w:rPr>
          <w:b w:val="0"/>
        </w:rPr>
        <w:t xml:space="preserve"> </w:t>
      </w:r>
      <w:r w:rsidRPr="006959E0">
        <w:rPr>
          <w:b w:val="0"/>
        </w:rPr>
        <w:t>hours)</w:t>
      </w:r>
    </w:p>
    <w:p w14:paraId="05242FC4" w14:textId="58817809" w:rsidR="007E42A1" w:rsidRPr="006959E0" w:rsidRDefault="00CF1FA8" w:rsidP="004C6636">
      <w:pPr>
        <w:pStyle w:val="Heading1"/>
        <w:rPr>
          <w:bCs/>
          <w:iCs/>
        </w:rPr>
      </w:pPr>
      <w:r>
        <w:t>Introduction</w:t>
      </w:r>
      <w:r w:rsidR="00BC0552">
        <w:t xml:space="preserve"> </w:t>
      </w:r>
    </w:p>
    <w:p w14:paraId="584914D2" w14:textId="61D17240" w:rsidR="00524D4F" w:rsidRDefault="008F5B48" w:rsidP="004C6636">
      <w:pPr>
        <w:pStyle w:val="Heading2"/>
      </w:pPr>
      <w:r>
        <w:t>Opening Discussion</w:t>
      </w:r>
      <w:r w:rsidR="00D4039F">
        <w:t xml:space="preserve"> </w:t>
      </w:r>
      <w:r w:rsidRPr="008F5B48">
        <w:rPr>
          <w:b w:val="0"/>
          <w:bCs w:val="0"/>
        </w:rPr>
        <w:t xml:space="preserve">– write their responses on the flip chart </w:t>
      </w:r>
      <w:r w:rsidR="00D4039F" w:rsidRPr="00744D59">
        <w:rPr>
          <w:b w:val="0"/>
        </w:rPr>
        <w:t>(15</w:t>
      </w:r>
      <w:r>
        <w:rPr>
          <w:b w:val="0"/>
        </w:rPr>
        <w:t xml:space="preserve"> minutes</w:t>
      </w:r>
      <w:r w:rsidR="00D4039F" w:rsidRPr="00744D59">
        <w:rPr>
          <w:b w:val="0"/>
        </w:rPr>
        <w:t>)</w:t>
      </w:r>
    </w:p>
    <w:p w14:paraId="06B092FC" w14:textId="23F5AA1A" w:rsidR="00524D4F" w:rsidRPr="008F5B48" w:rsidRDefault="008F5B48" w:rsidP="00524D4F">
      <w:pPr>
        <w:pStyle w:val="Heading3"/>
      </w:pPr>
      <w:r w:rsidRPr="008F5B48">
        <w:t>Ask the group to e</w:t>
      </w:r>
      <w:r>
        <w:t>xplain how they know when a soil is healthy</w:t>
      </w:r>
      <w:r w:rsidR="00247B6B">
        <w:t xml:space="preserve"> or fertile.  What are the signs that they look for? (</w:t>
      </w:r>
      <w:r w:rsidR="00247B6B" w:rsidRPr="00247B6B">
        <w:rPr>
          <w:i/>
          <w:iCs/>
        </w:rPr>
        <w:t>Alternative question</w:t>
      </w:r>
      <w:r w:rsidR="00247B6B">
        <w:t>: If you are looking for a piece of land for farming, what characteristics can tell you that a certain piece of land is good for farming?)</w:t>
      </w:r>
    </w:p>
    <w:p w14:paraId="69929515" w14:textId="5BC7A022" w:rsidR="000862A8" w:rsidRDefault="000862A8" w:rsidP="00247B6B">
      <w:pPr>
        <w:pStyle w:val="Heading3"/>
      </w:pPr>
      <w:commentRangeStart w:id="0"/>
      <w:r>
        <w:lastRenderedPageBreak/>
        <w:t>Present the soil health poster</w:t>
      </w:r>
      <w:commentRangeEnd w:id="0"/>
      <w:r w:rsidR="001176D9">
        <w:rPr>
          <w:rStyle w:val="CommentReference"/>
        </w:rPr>
        <w:commentReference w:id="0"/>
      </w:r>
      <w:r>
        <w:t xml:space="preserve"> and ask them which of the maize leaves looks like it was </w:t>
      </w:r>
      <w:r w:rsidR="00E37EF4">
        <w:rPr>
          <w:noProof/>
        </w:rPr>
        <w:drawing>
          <wp:anchor distT="0" distB="0" distL="114300" distR="114300" simplePos="0" relativeHeight="251660288" behindDoc="0" locked="1" layoutInCell="1" allowOverlap="1" wp14:anchorId="14571531" wp14:editId="5FDB5465">
            <wp:simplePos x="0" y="0"/>
            <wp:positionH relativeFrom="margin">
              <wp:align>right</wp:align>
            </wp:positionH>
            <wp:positionV relativeFrom="paragraph">
              <wp:posOffset>-555625</wp:posOffset>
            </wp:positionV>
            <wp:extent cx="1938020" cy="274320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8020" cy="2743273"/>
                    </a:xfrm>
                    <a:prstGeom prst="rect">
                      <a:avLst/>
                    </a:prstGeom>
                  </pic:spPr>
                </pic:pic>
              </a:graphicData>
            </a:graphic>
            <wp14:sizeRelH relativeFrom="page">
              <wp14:pctWidth>0</wp14:pctWidth>
            </wp14:sizeRelH>
            <wp14:sizeRelV relativeFrom="page">
              <wp14:pctHeight>0</wp14:pctHeight>
            </wp14:sizeRelV>
          </wp:anchor>
        </w:drawing>
      </w:r>
      <w:r>
        <w:t>growing in a healthy soil.</w:t>
      </w:r>
    </w:p>
    <w:p w14:paraId="5C1D8CC4" w14:textId="4D845A8C" w:rsidR="00247B6B" w:rsidRDefault="00247B6B" w:rsidP="00247B6B">
      <w:pPr>
        <w:pStyle w:val="Heading3"/>
      </w:pPr>
      <w:r>
        <w:t>Ask if they have a word in their local language that is used to describe a healthy soil?</w:t>
      </w:r>
    </w:p>
    <w:p w14:paraId="0808E040" w14:textId="2BAF848C" w:rsidR="001E64A3" w:rsidRDefault="00CC41B2" w:rsidP="00524D4F">
      <w:pPr>
        <w:pStyle w:val="Heading3"/>
      </w:pPr>
      <w:r w:rsidRPr="00CC41B2">
        <w:t>Why is it important f</w:t>
      </w:r>
      <w:r>
        <w:t>or our soils to be healthy?</w:t>
      </w:r>
      <w:r w:rsidR="00247B6B">
        <w:t xml:space="preserve"> </w:t>
      </w:r>
      <w:r w:rsidR="00247B6B">
        <w:rPr>
          <w:b/>
          <w:bCs/>
          <w:i/>
          <w:iCs/>
        </w:rPr>
        <w:t>Allow them to give their answers first, but be sure that they discuss higher productivity, lower input costs, easier soil preparation, and greater drought tolerance.</w:t>
      </w:r>
    </w:p>
    <w:p w14:paraId="1E076A8F" w14:textId="5FAAF87F" w:rsidR="00CA4E51" w:rsidRPr="006959E0" w:rsidRDefault="00CA4E51" w:rsidP="00CA4E51">
      <w:pPr>
        <w:pStyle w:val="Heading1"/>
      </w:pPr>
      <w:r>
        <w:t xml:space="preserve">Practical </w:t>
      </w:r>
      <w:proofErr w:type="gramStart"/>
      <w:r>
        <w:t>Training</w:t>
      </w:r>
      <w:r w:rsidRPr="006959E0">
        <w:t xml:space="preserve">  </w:t>
      </w:r>
      <w:r w:rsidRPr="00DC2E69">
        <w:rPr>
          <w:b w:val="0"/>
        </w:rPr>
        <w:t>(</w:t>
      </w:r>
      <w:proofErr w:type="gramEnd"/>
      <w:r>
        <w:rPr>
          <w:b w:val="0"/>
        </w:rPr>
        <w:t>60 minutes)</w:t>
      </w:r>
    </w:p>
    <w:p w14:paraId="1D8FAF6A" w14:textId="2D10B0D5" w:rsidR="00CA4E51" w:rsidRPr="006959E0" w:rsidRDefault="00CA4E51" w:rsidP="00CA4E51">
      <w:pPr>
        <w:pStyle w:val="Heading2"/>
      </w:pPr>
      <w:r>
        <w:t xml:space="preserve">Take the group to a field </w:t>
      </w:r>
      <w:commentRangeStart w:id="1"/>
      <w:r>
        <w:t>where regenerative agriculture has been practiced</w:t>
      </w:r>
      <w:r w:rsidRPr="00CA4E51">
        <w:rPr>
          <w:b w:val="0"/>
          <w:bCs w:val="0"/>
        </w:rPr>
        <w:t xml:space="preserve"> </w:t>
      </w:r>
      <w:commentRangeEnd w:id="1"/>
      <w:r w:rsidR="001176D9">
        <w:rPr>
          <w:rStyle w:val="CommentReference"/>
          <w:rFonts w:cs="Times New Roman"/>
          <w:b w:val="0"/>
          <w:bCs w:val="0"/>
          <w:iCs w:val="0"/>
        </w:rPr>
        <w:commentReference w:id="1"/>
      </w:r>
      <w:r w:rsidRPr="00CA4E51">
        <w:rPr>
          <w:b w:val="0"/>
          <w:bCs w:val="0"/>
        </w:rPr>
        <w:t>(e.g. Conservation Agriculture, double-up legumes, cover crops, etc.)</w:t>
      </w:r>
    </w:p>
    <w:p w14:paraId="385A1DF3" w14:textId="2D654BCB" w:rsidR="00CA4E51" w:rsidRPr="00CA4E51" w:rsidRDefault="00CA4E51" w:rsidP="00CA4E51">
      <w:pPr>
        <w:pStyle w:val="Heading3"/>
        <w:rPr>
          <w:b/>
          <w:iCs/>
        </w:rPr>
      </w:pPr>
      <w:r>
        <w:rPr>
          <w:b/>
          <w:iCs/>
        </w:rPr>
        <w:t>Dig 4-5 liters of topsoil and place them in the bucket</w:t>
      </w:r>
    </w:p>
    <w:p w14:paraId="7F623C19" w14:textId="49623421" w:rsidR="00CA4E51" w:rsidRPr="00CA4E51" w:rsidRDefault="00CA4E51" w:rsidP="00CA4E51">
      <w:pPr>
        <w:pStyle w:val="Heading2"/>
      </w:pPr>
      <w:r>
        <w:t xml:space="preserve">Take the group to a field where extractive agriculture has been practiced </w:t>
      </w:r>
      <w:r w:rsidRPr="00CA4E51">
        <w:rPr>
          <w:b w:val="0"/>
          <w:bCs w:val="0"/>
        </w:rPr>
        <w:t xml:space="preserve">(e.g. </w:t>
      </w:r>
      <w:r>
        <w:rPr>
          <w:b w:val="0"/>
          <w:bCs w:val="0"/>
        </w:rPr>
        <w:t>continuous maize, crop residue burning, etc.</w:t>
      </w:r>
      <w:r w:rsidRPr="00CA4E51">
        <w:rPr>
          <w:b w:val="0"/>
          <w:bCs w:val="0"/>
        </w:rPr>
        <w:t>)</w:t>
      </w:r>
    </w:p>
    <w:p w14:paraId="76A890FA" w14:textId="22196318" w:rsidR="00CA4E51" w:rsidRPr="00CA4E51" w:rsidRDefault="00CA4E51" w:rsidP="00CA4E51">
      <w:pPr>
        <w:pStyle w:val="Heading3"/>
        <w:rPr>
          <w:b/>
          <w:iCs/>
        </w:rPr>
      </w:pPr>
      <w:r>
        <w:rPr>
          <w:b/>
          <w:iCs/>
        </w:rPr>
        <w:t>Dig 4-5 liters of topsoil and place them in the bucket</w:t>
      </w:r>
    </w:p>
    <w:p w14:paraId="743BB4F8" w14:textId="4D9544E5" w:rsidR="00CA4E51" w:rsidRDefault="00CA4E51" w:rsidP="00CA4E51">
      <w:pPr>
        <w:pStyle w:val="Heading2"/>
      </w:pPr>
      <w:r>
        <w:t xml:space="preserve">Allow each farmer to take a handful of each soil and examine them for several minutes </w:t>
      </w:r>
      <w:r>
        <w:rPr>
          <w:b w:val="0"/>
          <w:bCs w:val="0"/>
        </w:rPr>
        <w:t xml:space="preserve">(if the </w:t>
      </w:r>
      <w:r w:rsidR="00E542AB">
        <w:rPr>
          <w:b w:val="0"/>
          <w:bCs w:val="0"/>
        </w:rPr>
        <w:t>sun is hot, take the buckets to a shady spot before destributing samples and holding the following discussion:</w:t>
      </w:r>
    </w:p>
    <w:p w14:paraId="319A7B44" w14:textId="1168F660" w:rsidR="00CA4E51" w:rsidRPr="00771CDA" w:rsidRDefault="00E542AB" w:rsidP="00CA4E51">
      <w:pPr>
        <w:pStyle w:val="Heading3"/>
      </w:pPr>
      <w:r>
        <w:rPr>
          <w:b/>
          <w:bCs/>
        </w:rPr>
        <w:t>What differences have you seen between these two soils?</w:t>
      </w:r>
      <w:r w:rsidR="00CA4E51">
        <w:t xml:space="preserve"> </w:t>
      </w:r>
      <w:r>
        <w:rPr>
          <w:b/>
          <w:bCs/>
          <w:i/>
          <w:iCs/>
        </w:rPr>
        <w:t>Allow them to give their answers first, but be sure that they discuss the following:</w:t>
      </w:r>
    </w:p>
    <w:p w14:paraId="0194ED80" w14:textId="524B2238" w:rsidR="00E542AB" w:rsidRDefault="00E542AB" w:rsidP="00CA4E51">
      <w:pPr>
        <w:pStyle w:val="Heading4"/>
      </w:pPr>
      <w:r>
        <w:t>The soil from the regenerative field is darker</w:t>
      </w:r>
      <w:r w:rsidR="00E37EF4">
        <w:t xml:space="preserve"> (have them compare the 2 colors to the Munsell Soil Color Chart on the poster).</w:t>
      </w:r>
    </w:p>
    <w:p w14:paraId="7D216DC9" w14:textId="1E7F0D91" w:rsidR="00E542AB" w:rsidRDefault="00E542AB" w:rsidP="00E542AB">
      <w:pPr>
        <w:pStyle w:val="Heading4"/>
      </w:pPr>
      <w:r>
        <w:t>The soil from the regenerative field is softer and more crumbly</w:t>
      </w:r>
    </w:p>
    <w:p w14:paraId="0B3831F2" w14:textId="25B8DD18" w:rsidR="00E542AB" w:rsidRDefault="00E542AB" w:rsidP="00E542AB">
      <w:pPr>
        <w:pStyle w:val="Heading4"/>
      </w:pPr>
      <w:r>
        <w:t>The soil from the regenerative field has more roots growing in it</w:t>
      </w:r>
    </w:p>
    <w:p w14:paraId="4DF9AF39" w14:textId="7916F54A" w:rsidR="00CA4E51" w:rsidRDefault="00E542AB" w:rsidP="00E542AB">
      <w:pPr>
        <w:pStyle w:val="Heading3"/>
      </w:pPr>
      <w:r>
        <w:rPr>
          <w:b/>
          <w:bCs/>
        </w:rPr>
        <w:t xml:space="preserve">Which field has healthier-looking crops? </w:t>
      </w:r>
      <w:r>
        <w:rPr>
          <w:i/>
          <w:iCs/>
        </w:rPr>
        <w:t>If the field has already been harvested ask them if they remember which field was more productive</w:t>
      </w:r>
      <w:r w:rsidR="0080137D">
        <w:rPr>
          <w:i/>
          <w:iCs/>
        </w:rPr>
        <w:t xml:space="preserve"> during the previous season.</w:t>
      </w:r>
    </w:p>
    <w:p w14:paraId="21A3A541" w14:textId="619F3B94" w:rsidR="00CA4E51" w:rsidRPr="00BB3F18" w:rsidRDefault="00E542AB" w:rsidP="00BB3F18">
      <w:pPr>
        <w:pStyle w:val="Heading3"/>
        <w:rPr>
          <w:lang w:val="es-ES"/>
        </w:rPr>
      </w:pPr>
      <w:r>
        <w:rPr>
          <w:b/>
          <w:bCs/>
        </w:rPr>
        <w:t>Which field would you rather farm in the next season?  Why?</w:t>
      </w:r>
      <w:r w:rsidRPr="00F32159">
        <w:rPr>
          <w:lang w:val="es-ES"/>
        </w:rPr>
        <w:t xml:space="preserve"> </w:t>
      </w:r>
    </w:p>
    <w:p w14:paraId="0F7792FE" w14:textId="0C1E3311" w:rsidR="003123E4" w:rsidRPr="006959E0" w:rsidRDefault="00BB3F18" w:rsidP="00BB3F18">
      <w:pPr>
        <w:pStyle w:val="Heading1"/>
      </w:pPr>
      <w:r>
        <w:t xml:space="preserve">Follow-up Discussion </w:t>
      </w:r>
      <w:r w:rsidR="003123E4" w:rsidRPr="006959E0">
        <w:t>(</w:t>
      </w:r>
      <w:r w:rsidR="00E37EF4">
        <w:t>45</w:t>
      </w:r>
      <w:r>
        <w:t xml:space="preserve"> minutes</w:t>
      </w:r>
      <w:r w:rsidR="003123E4" w:rsidRPr="006959E0">
        <w:t>)</w:t>
      </w:r>
      <w:r w:rsidRPr="00BB3F18">
        <w:rPr>
          <w:b w:val="0"/>
          <w:bCs/>
        </w:rPr>
        <w:t xml:space="preserve"> Return to </w:t>
      </w:r>
      <w:r>
        <w:rPr>
          <w:b w:val="0"/>
          <w:bCs/>
        </w:rPr>
        <w:t>a comfortable meeting place for this discussion</w:t>
      </w:r>
    </w:p>
    <w:p w14:paraId="43D17C3A" w14:textId="6EEC82BC" w:rsidR="00BB3F18" w:rsidRDefault="00BB3F18" w:rsidP="00BB3F18">
      <w:pPr>
        <w:pStyle w:val="Heading2"/>
      </w:pPr>
      <w:r>
        <w:t>Discussion Questions:</w:t>
      </w:r>
    </w:p>
    <w:p w14:paraId="62173309" w14:textId="192F3A04" w:rsidR="00BB3F18" w:rsidRDefault="00BB3F18" w:rsidP="00BB3F18">
      <w:pPr>
        <w:pStyle w:val="Heading3"/>
      </w:pPr>
      <w:r>
        <w:t>In your community, which soils tend to be healthier:  Soils nearby the homestead where people are living, or soils which are far away from the homestead? Why?</w:t>
      </w:r>
    </w:p>
    <w:p w14:paraId="2F0DC19A" w14:textId="070A50E1" w:rsidR="00BB3F18" w:rsidRDefault="00BB3F18" w:rsidP="00BB3F18">
      <w:pPr>
        <w:pStyle w:val="Heading3"/>
      </w:pPr>
      <w:r>
        <w:t xml:space="preserve">What is the “food” which makes soils healthy? </w:t>
      </w:r>
      <w:r>
        <w:rPr>
          <w:i/>
          <w:iCs/>
        </w:rPr>
        <w:t>Allow them to give their responses, but if they struggle, help them see that it is the organic inputs like crop residues, manure, cover crops, etc. which truly “feed” soils.</w:t>
      </w:r>
    </w:p>
    <w:p w14:paraId="3DC908E9" w14:textId="59F9A4EB" w:rsidR="00BB3F18" w:rsidRDefault="00BB3F18" w:rsidP="00BB3F18">
      <w:pPr>
        <w:pStyle w:val="Heading3"/>
      </w:pPr>
      <w:r>
        <w:lastRenderedPageBreak/>
        <w:t xml:space="preserve">The regenerative agriculture approach that we saw in the field showed us one way to improve soil health.  What are some </w:t>
      </w:r>
      <w:r w:rsidR="00C9652D">
        <w:t xml:space="preserve">other </w:t>
      </w:r>
      <w:r>
        <w:t xml:space="preserve">ways we can improve soil health? </w:t>
      </w:r>
    </w:p>
    <w:p w14:paraId="32B20204" w14:textId="20620E86" w:rsidR="00BB3F18" w:rsidRDefault="00BB3F18" w:rsidP="00BB3F18">
      <w:pPr>
        <w:pStyle w:val="Heading2"/>
        <w:rPr>
          <w:lang w:val="es-ES"/>
        </w:rPr>
      </w:pPr>
      <w:r>
        <w:rPr>
          <w:lang w:val="es-ES"/>
        </w:rPr>
        <w:t>Action Planning</w:t>
      </w:r>
    </w:p>
    <w:p w14:paraId="6467B5EC" w14:textId="5049BC58" w:rsidR="00BB3F18" w:rsidRPr="00BB3F18" w:rsidRDefault="00BB3F18" w:rsidP="00BB3F18">
      <w:pPr>
        <w:pStyle w:val="Heading3"/>
      </w:pPr>
      <w:r w:rsidRPr="00BB3F18">
        <w:t>Review all the methods t</w:t>
      </w:r>
      <w:r>
        <w:t>hey have listed for improving soil health which you have written on the flip chart</w:t>
      </w:r>
    </w:p>
    <w:p w14:paraId="794ECCEC" w14:textId="25BCC0FA" w:rsidR="003123E4" w:rsidRDefault="00BB3F18" w:rsidP="00825247">
      <w:pPr>
        <w:pStyle w:val="Heading3"/>
      </w:pPr>
      <w:r>
        <w:t>Supplement the</w:t>
      </w:r>
      <w:r w:rsidR="008D016E">
        <w:t>ir list</w:t>
      </w:r>
      <w:r>
        <w:t xml:space="preserve"> </w:t>
      </w:r>
      <w:r w:rsidR="008D016E">
        <w:t>by writing down and explaining</w:t>
      </w:r>
      <w:r>
        <w:t xml:space="preserve"> any other high-potential methods which you have identified for this community</w:t>
      </w:r>
    </w:p>
    <w:p w14:paraId="641489A8" w14:textId="13D035B2" w:rsidR="005E2A01" w:rsidRDefault="008D016E" w:rsidP="00825247">
      <w:pPr>
        <w:pStyle w:val="Heading3"/>
      </w:pPr>
      <w:commentRangeStart w:id="2"/>
      <w:r>
        <w:t>Ask them which of these methods they think will be most effective and most practical on their farms?</w:t>
      </w:r>
      <w:commentRangeEnd w:id="2"/>
      <w:r w:rsidR="0084088C">
        <w:rPr>
          <w:rStyle w:val="CommentReference"/>
        </w:rPr>
        <w:commentReference w:id="2"/>
      </w:r>
    </w:p>
    <w:p w14:paraId="516AB87A" w14:textId="53F79CC0" w:rsidR="008D016E" w:rsidRDefault="008D016E" w:rsidP="008D016E">
      <w:pPr>
        <w:pStyle w:val="Heading3"/>
      </w:pPr>
      <w:r>
        <w:t>Use the 10-seed method (</w:t>
      </w:r>
      <w:r w:rsidRPr="00AF64F1">
        <w:rPr>
          <w:b/>
          <w:bCs/>
          <w:i/>
          <w:iCs/>
        </w:rPr>
        <w:t>see Appendix</w:t>
      </w:r>
      <w:r w:rsidR="00AF64F1" w:rsidRPr="00AF64F1">
        <w:rPr>
          <w:b/>
          <w:bCs/>
          <w:i/>
          <w:iCs/>
        </w:rPr>
        <w:t xml:space="preserve"> A</w:t>
      </w:r>
      <w:r>
        <w:t>) to identify the top 2-3 methods which they will try in the coming season.</w:t>
      </w:r>
    </w:p>
    <w:p w14:paraId="287F15E1" w14:textId="3ABEC025" w:rsidR="004A12A5" w:rsidRDefault="008D016E" w:rsidP="008D016E">
      <w:pPr>
        <w:pStyle w:val="Heading3"/>
      </w:pPr>
      <w:r>
        <w:t>Offer to return to help them learn how to implement their priority methods and prepare a schedule for follow-up training.</w:t>
      </w:r>
    </w:p>
    <w:p w14:paraId="3A313E5A" w14:textId="4E675AC3" w:rsidR="008D016E" w:rsidRDefault="008D016E" w:rsidP="008D016E">
      <w:pPr>
        <w:pStyle w:val="Heading3"/>
      </w:pPr>
      <w:r>
        <w:t>Ask them if they have any unanswered questions.</w:t>
      </w:r>
    </w:p>
    <w:p w14:paraId="5BF0735E" w14:textId="66C2683D" w:rsidR="008D016E" w:rsidRDefault="008D016E" w:rsidP="008D016E">
      <w:pPr>
        <w:pStyle w:val="Heading3"/>
      </w:pPr>
      <w:r>
        <w:t>Thank them for their wisdom and insights throughout the lessons!</w:t>
      </w:r>
    </w:p>
    <w:p w14:paraId="7B9234FF" w14:textId="3308094F" w:rsidR="00AF64F1" w:rsidRDefault="00AF64F1">
      <w:r>
        <w:br w:type="page"/>
      </w:r>
    </w:p>
    <w:p w14:paraId="50117023" w14:textId="144F1BDF" w:rsidR="00AF64F1" w:rsidRDefault="00E338E2" w:rsidP="00AF64F1">
      <w:pPr>
        <w:rPr>
          <w:b/>
        </w:rPr>
      </w:pPr>
      <w:r>
        <w:rPr>
          <w:b/>
        </w:rPr>
        <w:lastRenderedPageBreak/>
        <w:t xml:space="preserve">Appendix </w:t>
      </w:r>
      <w:r w:rsidR="001176D9">
        <w:rPr>
          <w:b/>
        </w:rPr>
        <w:t>A</w:t>
      </w:r>
      <w:r>
        <w:rPr>
          <w:b/>
        </w:rPr>
        <w:t xml:space="preserve">: </w:t>
      </w:r>
      <w:r w:rsidR="00AF64F1" w:rsidRPr="0096086A">
        <w:rPr>
          <w:b/>
        </w:rPr>
        <w:t>Ten-Seeds Method</w:t>
      </w:r>
    </w:p>
    <w:p w14:paraId="4807D43E" w14:textId="0F5F1DF3" w:rsidR="00AF64F1" w:rsidRDefault="00AF64F1" w:rsidP="00AF64F1"/>
    <w:p w14:paraId="6F662D15" w14:textId="21B64CC8" w:rsidR="00AF64F1" w:rsidRDefault="00AF64F1" w:rsidP="00AF64F1">
      <w:r>
        <w:t>This method is used to help non-literate groups set priorities in a participatory manner.  It can be used to select different crop varieties, different activities for the group to undertake, or even group leadership.</w:t>
      </w:r>
    </w:p>
    <w:p w14:paraId="3DDC614F" w14:textId="77777777" w:rsidR="00AF64F1" w:rsidRDefault="00AF64F1" w:rsidP="00AF64F1"/>
    <w:p w14:paraId="4A8DF614" w14:textId="73327880" w:rsidR="00AF64F1" w:rsidRDefault="00AF64F1" w:rsidP="00AF64F1">
      <w:pPr>
        <w:pStyle w:val="ListParagraph"/>
        <w:numPr>
          <w:ilvl w:val="0"/>
          <w:numId w:val="23"/>
        </w:numPr>
      </w:pPr>
      <w:r>
        <w:t>List the different options for which people will be voting.  This may be done using pictures on pieces of paper.  Discuss thoroughly what each option is to be sure that people know what they are voting for.</w:t>
      </w:r>
    </w:p>
    <w:p w14:paraId="43264A10" w14:textId="7FDF22EE" w:rsidR="00AF64F1" w:rsidRDefault="00AF64F1" w:rsidP="00AF64F1">
      <w:pPr>
        <w:pStyle w:val="ListParagraph"/>
        <w:numPr>
          <w:ilvl w:val="0"/>
          <w:numId w:val="23"/>
        </w:numPr>
      </w:pPr>
      <w:r>
        <w:t xml:space="preserve">Place the papers on a table, or on the floor where all can see them.  </w:t>
      </w:r>
    </w:p>
    <w:p w14:paraId="2EF417C3" w14:textId="006117F9" w:rsidR="00AF64F1" w:rsidRDefault="00AF64F1" w:rsidP="00AF64F1">
      <w:pPr>
        <w:pStyle w:val="ListParagraph"/>
        <w:numPr>
          <w:ilvl w:val="0"/>
          <w:numId w:val="23"/>
        </w:numPr>
      </w:pPr>
      <w:r>
        <w:t>Give every participant 10 seeds (or stones, or any other small objects).  If you want to separate the answers of different groups (e.g. men and women) give a different kind of seed to each group.</w:t>
      </w:r>
    </w:p>
    <w:p w14:paraId="65406669" w14:textId="1A8B6EB7" w:rsidR="00AF64F1" w:rsidRDefault="00AF64F1" w:rsidP="00AF64F1">
      <w:pPr>
        <w:pStyle w:val="ListParagraph"/>
        <w:numPr>
          <w:ilvl w:val="0"/>
          <w:numId w:val="23"/>
        </w:numPr>
      </w:pPr>
      <w:r>
        <w:t xml:space="preserve">Explain that </w:t>
      </w:r>
      <w:proofErr w:type="gramStart"/>
      <w:r>
        <w:t>each individual</w:t>
      </w:r>
      <w:proofErr w:type="gramEnd"/>
      <w:r>
        <w:t xml:space="preserve"> will use their seeds to indicate which option they prefer.  They may put all their seeds on one paper, to indicate that the highly prefer this option, or they may distribute their seeds between several options which they like.</w:t>
      </w:r>
    </w:p>
    <w:p w14:paraId="72A5AA6D" w14:textId="77777777" w:rsidR="00AF64F1" w:rsidRDefault="00AF64F1" w:rsidP="00AF64F1">
      <w:pPr>
        <w:pStyle w:val="ListParagraph"/>
        <w:numPr>
          <w:ilvl w:val="0"/>
          <w:numId w:val="23"/>
        </w:numPr>
      </w:pPr>
      <w:r>
        <w:t>Allow everyone to place their seeds on the paper indicating the options they prefer.</w:t>
      </w:r>
    </w:p>
    <w:p w14:paraId="58880118" w14:textId="77777777" w:rsidR="00AF64F1" w:rsidRDefault="00AF64F1" w:rsidP="00AF64F1">
      <w:pPr>
        <w:pStyle w:val="ListParagraph"/>
        <w:numPr>
          <w:ilvl w:val="0"/>
          <w:numId w:val="23"/>
        </w:numPr>
      </w:pPr>
      <w:r>
        <w:t>Count the seeds on each paper to determine the group priority</w:t>
      </w:r>
    </w:p>
    <w:p w14:paraId="749EEC54" w14:textId="77777777" w:rsidR="00AF64F1" w:rsidRDefault="00AF64F1" w:rsidP="00AF64F1">
      <w:pPr>
        <w:pStyle w:val="ListParagraph"/>
        <w:numPr>
          <w:ilvl w:val="0"/>
          <w:numId w:val="23"/>
        </w:numPr>
      </w:pPr>
      <w:r>
        <w:t xml:space="preserve">Ask Participants to discuss why they voted for the different options.  </w:t>
      </w:r>
    </w:p>
    <w:p w14:paraId="0FDD40F7" w14:textId="5CA3ABC3" w:rsidR="00AF64F1" w:rsidRPr="0096086A" w:rsidRDefault="00AF64F1" w:rsidP="00AF64F1">
      <w:pPr>
        <w:pStyle w:val="ListParagraph"/>
        <w:numPr>
          <w:ilvl w:val="0"/>
          <w:numId w:val="23"/>
        </w:numPr>
      </w:pPr>
      <w:r>
        <w:t>If, during the discussion, people’s opinions are changed by the arguments of other group members, a second vote may be taken to finalize the decision.</w:t>
      </w:r>
    </w:p>
    <w:p w14:paraId="5659DA1D" w14:textId="10D0EE22" w:rsidR="00AF64F1" w:rsidRPr="0084088C" w:rsidRDefault="0084088C" w:rsidP="0084088C">
      <w:pPr>
        <w:pStyle w:val="Heading3"/>
        <w:numPr>
          <w:ilvl w:val="0"/>
          <w:numId w:val="0"/>
        </w:numPr>
        <w:rPr>
          <w:b/>
          <w:bCs/>
        </w:rPr>
      </w:pPr>
      <w:r w:rsidRPr="0084088C">
        <w:rPr>
          <w:b/>
          <w:bCs/>
        </w:rPr>
        <w:t>Appendix B: Crop Options Matrix Exercise</w:t>
      </w:r>
      <w:r w:rsidRPr="0084088C">
        <w:t xml:space="preserve"> (adapted from the </w:t>
      </w:r>
      <w:hyperlink r:id="rId17" w:history="1">
        <w:r w:rsidRPr="00D01EE4">
          <w:rPr>
            <w:rStyle w:val="Hyperlink"/>
          </w:rPr>
          <w:t xml:space="preserve">PICSA </w:t>
        </w:r>
        <w:r w:rsidR="00EC74C4" w:rsidRPr="00D01EE4">
          <w:rPr>
            <w:rStyle w:val="Hyperlink"/>
          </w:rPr>
          <w:t>Field M</w:t>
        </w:r>
        <w:r w:rsidRPr="00D01EE4">
          <w:rPr>
            <w:rStyle w:val="Hyperlink"/>
          </w:rPr>
          <w:t>anual</w:t>
        </w:r>
      </w:hyperlink>
      <w:r w:rsidRPr="0084088C">
        <w:t>)</w:t>
      </w:r>
    </w:p>
    <w:p w14:paraId="79557EC3" w14:textId="3B954989" w:rsidR="0084088C" w:rsidRPr="0084088C" w:rsidRDefault="00EC74C4" w:rsidP="0084088C">
      <w:pPr>
        <w:pStyle w:val="ListParagraph"/>
        <w:numPr>
          <w:ilvl w:val="0"/>
          <w:numId w:val="25"/>
        </w:numPr>
      </w:pPr>
      <w:r>
        <w:rPr>
          <w:noProof/>
        </w:rPr>
        <w:drawing>
          <wp:anchor distT="0" distB="0" distL="114300" distR="114300" simplePos="0" relativeHeight="251661312" behindDoc="0" locked="1" layoutInCell="1" allowOverlap="1" wp14:anchorId="42BCCFA5" wp14:editId="7518EDB5">
            <wp:simplePos x="0" y="0"/>
            <wp:positionH relativeFrom="margin">
              <wp:align>right</wp:align>
            </wp:positionH>
            <wp:positionV relativeFrom="paragraph">
              <wp:posOffset>6350</wp:posOffset>
            </wp:positionV>
            <wp:extent cx="3291840" cy="2477770"/>
            <wp:effectExtent l="19050" t="19050" r="22860" b="17780"/>
            <wp:wrapSquare wrapText="bothSides"/>
            <wp:docPr id="32762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2700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1840" cy="2477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4088C" w:rsidRPr="0084088C">
        <w:t xml:space="preserve">Draw the outline of a </w:t>
      </w:r>
      <w:r>
        <w:t>SI</w:t>
      </w:r>
      <w:r w:rsidR="0084088C" w:rsidRPr="0084088C">
        <w:t xml:space="preserve"> Practices Matrix on a flipchart.</w:t>
      </w:r>
    </w:p>
    <w:p w14:paraId="2BA33CD3" w14:textId="77C24876" w:rsidR="0084088C" w:rsidRPr="0084088C" w:rsidRDefault="00EC74C4" w:rsidP="0084088C">
      <w:pPr>
        <w:pStyle w:val="ListParagraph"/>
        <w:numPr>
          <w:ilvl w:val="0"/>
          <w:numId w:val="20"/>
        </w:numPr>
      </w:pPr>
      <w:r>
        <w:t>In the left column, list all the practices brainstormed by the farmers, as well as the practices identified by the SI for Soil Health app.</w:t>
      </w:r>
    </w:p>
    <w:p w14:paraId="1C4021F6" w14:textId="4D9DB110" w:rsidR="0084088C" w:rsidRPr="0084088C" w:rsidRDefault="0084088C" w:rsidP="0084088C">
      <w:pPr>
        <w:pStyle w:val="ListParagraph"/>
        <w:numPr>
          <w:ilvl w:val="0"/>
          <w:numId w:val="20"/>
        </w:numPr>
      </w:pPr>
      <w:r w:rsidRPr="0084088C">
        <w:t>Explain each of the headings at the top of the matrix:</w:t>
      </w:r>
    </w:p>
    <w:p w14:paraId="7D53C87E" w14:textId="5DA0F78D" w:rsidR="0084088C" w:rsidRPr="0084088C" w:rsidRDefault="0084088C" w:rsidP="00EC74C4">
      <w:pPr>
        <w:pStyle w:val="ListParagraph"/>
        <w:numPr>
          <w:ilvl w:val="1"/>
          <w:numId w:val="25"/>
        </w:numPr>
      </w:pPr>
      <w:r w:rsidRPr="00696BB8">
        <w:rPr>
          <w:u w:val="single"/>
        </w:rPr>
        <w:t>Who does the practice</w:t>
      </w:r>
      <w:r w:rsidRPr="0084088C">
        <w:t xml:space="preserve">: Ask farmers to identify whether the labour </w:t>
      </w:r>
      <w:r w:rsidR="00696BB8">
        <w:t xml:space="preserve">demand </w:t>
      </w:r>
      <w:r w:rsidRPr="0084088C">
        <w:t xml:space="preserve">for the practice </w:t>
      </w:r>
      <w:r w:rsidR="00696BB8">
        <w:t>will</w:t>
      </w:r>
      <w:r w:rsidRPr="0084088C">
        <w:t xml:space="preserve"> be </w:t>
      </w:r>
      <w:r w:rsidR="00696BB8">
        <w:t xml:space="preserve">high moderate or low for </w:t>
      </w:r>
      <w:r w:rsidRPr="0084088C">
        <w:t>women</w:t>
      </w:r>
      <w:r w:rsidR="00696BB8">
        <w:t xml:space="preserve"> </w:t>
      </w:r>
      <w:proofErr w:type="gramStart"/>
      <w:r w:rsidR="00696BB8">
        <w:t>and also</w:t>
      </w:r>
      <w:proofErr w:type="gramEnd"/>
      <w:r w:rsidR="00696BB8">
        <w:t xml:space="preserve"> for</w:t>
      </w:r>
      <w:r w:rsidRPr="0084088C">
        <w:t xml:space="preserve"> men.</w:t>
      </w:r>
    </w:p>
    <w:p w14:paraId="3F3028B3" w14:textId="1EC6E373" w:rsidR="0084088C" w:rsidRPr="0084088C" w:rsidRDefault="0084088C" w:rsidP="00EC74C4">
      <w:pPr>
        <w:pStyle w:val="ListParagraph"/>
        <w:numPr>
          <w:ilvl w:val="1"/>
          <w:numId w:val="25"/>
        </w:numPr>
      </w:pPr>
      <w:r w:rsidRPr="00696BB8">
        <w:rPr>
          <w:u w:val="single"/>
        </w:rPr>
        <w:t>Benefits and who benefits</w:t>
      </w:r>
      <w:r w:rsidRPr="0084088C">
        <w:t xml:space="preserve">: Use this column to </w:t>
      </w:r>
      <w:r w:rsidR="00696BB8">
        <w:t>list</w:t>
      </w:r>
      <w:r w:rsidRPr="0084088C">
        <w:t xml:space="preserve"> how </w:t>
      </w:r>
      <w:r w:rsidR="00696BB8">
        <w:t xml:space="preserve">significantly </w:t>
      </w:r>
      <w:r w:rsidRPr="0084088C">
        <w:t>each of the</w:t>
      </w:r>
      <w:r w:rsidR="00EC74C4">
        <w:t xml:space="preserve"> </w:t>
      </w:r>
      <w:r w:rsidRPr="0084088C">
        <w:t xml:space="preserve">practices </w:t>
      </w:r>
      <w:r w:rsidR="00696BB8">
        <w:t>is</w:t>
      </w:r>
      <w:r w:rsidRPr="0084088C">
        <w:t xml:space="preserve"> likely to benefit them</w:t>
      </w:r>
      <w:r w:rsidR="00EC74C4">
        <w:t xml:space="preserve"> (e.g. food, cash income, fuel wood, etc.)</w:t>
      </w:r>
      <w:r w:rsidRPr="0084088C">
        <w:t xml:space="preserve"> Then ask farmers to indicate who is likely to benefit</w:t>
      </w:r>
      <w:r w:rsidR="00EC74C4">
        <w:t xml:space="preserve"> most</w:t>
      </w:r>
      <w:r w:rsidRPr="0084088C">
        <w:t xml:space="preserve"> from the practice - men, women or both.  </w:t>
      </w:r>
    </w:p>
    <w:p w14:paraId="4C627E77" w14:textId="4B9B2BE6" w:rsidR="0084088C" w:rsidRPr="0084088C" w:rsidRDefault="0084088C" w:rsidP="00EC74C4">
      <w:pPr>
        <w:pStyle w:val="ListParagraph"/>
        <w:numPr>
          <w:ilvl w:val="1"/>
          <w:numId w:val="25"/>
        </w:numPr>
      </w:pPr>
      <w:r w:rsidRPr="00696BB8">
        <w:rPr>
          <w:u w:val="single"/>
        </w:rPr>
        <w:t>Performance in ‘Low’, ‘Medium’ and ‘High’ rainfall</w:t>
      </w:r>
      <w:r w:rsidRPr="0084088C">
        <w:t xml:space="preserve"> seasons / years: Use this column to</w:t>
      </w:r>
      <w:r w:rsidR="00EC74C4">
        <w:t xml:space="preserve"> </w:t>
      </w:r>
      <w:r w:rsidRPr="0084088C">
        <w:t xml:space="preserve">consider how each of the crop practices </w:t>
      </w:r>
      <w:r w:rsidR="00696BB8">
        <w:t>will perform</w:t>
      </w:r>
      <w:r w:rsidRPr="0084088C">
        <w:t xml:space="preserve"> in </w:t>
      </w:r>
      <w:r w:rsidR="00696BB8">
        <w:t>rainfall scenarios</w:t>
      </w:r>
      <w:r w:rsidRPr="0084088C">
        <w:t>.</w:t>
      </w:r>
    </w:p>
    <w:p w14:paraId="4C478B6F" w14:textId="175CD94C" w:rsidR="0084088C" w:rsidRPr="0084088C" w:rsidRDefault="0084088C" w:rsidP="00EC74C4">
      <w:pPr>
        <w:pStyle w:val="ListParagraph"/>
        <w:numPr>
          <w:ilvl w:val="1"/>
          <w:numId w:val="25"/>
        </w:numPr>
      </w:pPr>
      <w:r w:rsidRPr="00696BB8">
        <w:rPr>
          <w:u w:val="single"/>
        </w:rPr>
        <w:t>Investment</w:t>
      </w:r>
      <w:r w:rsidRPr="0084088C">
        <w:t>: Use this column to consider the level of investment required for each practice.</w:t>
      </w:r>
      <w:r w:rsidR="00EC74C4">
        <w:t xml:space="preserve"> </w:t>
      </w:r>
      <w:r w:rsidRPr="0084088C">
        <w:t xml:space="preserve">Is it high (H), </w:t>
      </w:r>
      <w:r w:rsidR="00696BB8">
        <w:t>moderate</w:t>
      </w:r>
      <w:r w:rsidRPr="0084088C">
        <w:t xml:space="preserve"> (M) or low (L).</w:t>
      </w:r>
    </w:p>
    <w:p w14:paraId="22ABF2E8" w14:textId="1C5601B8" w:rsidR="0084088C" w:rsidRPr="0084088C" w:rsidRDefault="0084088C" w:rsidP="00EC74C4">
      <w:pPr>
        <w:pStyle w:val="ListParagraph"/>
        <w:numPr>
          <w:ilvl w:val="1"/>
          <w:numId w:val="25"/>
        </w:numPr>
      </w:pPr>
      <w:r w:rsidRPr="00696BB8">
        <w:rPr>
          <w:u w:val="single"/>
        </w:rPr>
        <w:t>Time to benefit</w:t>
      </w:r>
      <w:r w:rsidRPr="0084088C">
        <w:t xml:space="preserve">: Use this column to </w:t>
      </w:r>
      <w:r w:rsidR="00696BB8">
        <w:t>estimate</w:t>
      </w:r>
      <w:r w:rsidRPr="0084088C">
        <w:t xml:space="preserve"> how long it </w:t>
      </w:r>
      <w:r w:rsidR="00696BB8">
        <w:t>will take</w:t>
      </w:r>
      <w:r w:rsidRPr="0084088C">
        <w:t xml:space="preserve"> before they start</w:t>
      </w:r>
      <w:r w:rsidR="00EC74C4">
        <w:t xml:space="preserve"> </w:t>
      </w:r>
      <w:r w:rsidRPr="0084088C">
        <w:t>to benefit</w:t>
      </w:r>
      <w:r w:rsidR="00696BB8">
        <w:t xml:space="preserve"> from each practice</w:t>
      </w:r>
      <w:r w:rsidRPr="0084088C">
        <w:t xml:space="preserve">. Make sure you </w:t>
      </w:r>
      <w:proofErr w:type="gramStart"/>
      <w:r w:rsidRPr="0084088C">
        <w:t>take into account</w:t>
      </w:r>
      <w:proofErr w:type="gramEnd"/>
      <w:r w:rsidRPr="0084088C">
        <w:t xml:space="preserve"> whether farmers would need extra</w:t>
      </w:r>
      <w:r w:rsidR="00EC74C4">
        <w:t xml:space="preserve"> </w:t>
      </w:r>
      <w:r w:rsidRPr="0084088C">
        <w:t>time to learn new skills or acquire materials.</w:t>
      </w:r>
    </w:p>
    <w:p w14:paraId="426382A1" w14:textId="584E5B14" w:rsidR="0084088C" w:rsidRPr="0084088C" w:rsidRDefault="00696BB8" w:rsidP="00EC74C4">
      <w:pPr>
        <w:pStyle w:val="ListParagraph"/>
        <w:numPr>
          <w:ilvl w:val="1"/>
          <w:numId w:val="25"/>
        </w:numPr>
      </w:pPr>
      <w:r w:rsidRPr="00696BB8">
        <w:rPr>
          <w:u w:val="single"/>
        </w:rPr>
        <w:lastRenderedPageBreak/>
        <w:t>R</w:t>
      </w:r>
      <w:r w:rsidR="0084088C" w:rsidRPr="00696BB8">
        <w:rPr>
          <w:u w:val="single"/>
        </w:rPr>
        <w:t>isks or disadvantages</w:t>
      </w:r>
      <w:r w:rsidR="0084088C" w:rsidRPr="0084088C">
        <w:t>: Use this column to highlight any other risks involved with the</w:t>
      </w:r>
      <w:r w:rsidR="00EC74C4">
        <w:t xml:space="preserve"> </w:t>
      </w:r>
      <w:r w:rsidR="0084088C" w:rsidRPr="0084088C">
        <w:t xml:space="preserve">practices (e.g. less crop residue for livestock feed </w:t>
      </w:r>
      <w:r>
        <w:t>if</w:t>
      </w:r>
      <w:r w:rsidR="0084088C" w:rsidRPr="0084088C">
        <w:t xml:space="preserve"> it is used for mulching).</w:t>
      </w:r>
    </w:p>
    <w:p w14:paraId="6BB1B729" w14:textId="15F397A8" w:rsidR="0084088C" w:rsidRPr="0084088C" w:rsidRDefault="0084088C" w:rsidP="00EC74C4">
      <w:pPr>
        <w:pStyle w:val="ListParagraph"/>
        <w:numPr>
          <w:ilvl w:val="0"/>
          <w:numId w:val="20"/>
        </w:numPr>
      </w:pPr>
      <w:r w:rsidRPr="0084088C">
        <w:t>Go through the crop practices one by one, asking the farmers about each of the headings and</w:t>
      </w:r>
      <w:r w:rsidR="00EC74C4">
        <w:t xml:space="preserve"> </w:t>
      </w:r>
      <w:r w:rsidRPr="0084088C">
        <w:t>agreeing on what should be filled in. It is important that the decisions are made by the group</w:t>
      </w:r>
      <w:r w:rsidR="00EC74C4">
        <w:t xml:space="preserve"> </w:t>
      </w:r>
      <w:r w:rsidRPr="0084088C">
        <w:t>and not by you, the facilitator.</w:t>
      </w:r>
    </w:p>
    <w:p w14:paraId="0A7056E1" w14:textId="5F6B38A5" w:rsidR="0084088C" w:rsidRPr="0084088C" w:rsidRDefault="00EC74C4" w:rsidP="00EC74C4">
      <w:pPr>
        <w:pStyle w:val="ListParagraph"/>
        <w:numPr>
          <w:ilvl w:val="0"/>
          <w:numId w:val="20"/>
        </w:numPr>
      </w:pPr>
      <w:r>
        <w:t>Ask</w:t>
      </w:r>
      <w:r w:rsidR="0084088C" w:rsidRPr="0084088C">
        <w:t xml:space="preserve"> the farmers </w:t>
      </w:r>
      <w:r>
        <w:t xml:space="preserve">to identify </w:t>
      </w:r>
      <w:r w:rsidR="0084088C" w:rsidRPr="0084088C">
        <w:t>which</w:t>
      </w:r>
      <w:r>
        <w:t xml:space="preserve"> </w:t>
      </w:r>
      <w:r w:rsidR="0084088C" w:rsidRPr="0084088C">
        <w:t>practices are likely to</w:t>
      </w:r>
      <w:r>
        <w:t xml:space="preserve"> </w:t>
      </w:r>
      <w:r w:rsidR="0084088C" w:rsidRPr="0084088C">
        <w:t>be helpful in most seasons (whether they are low, medium or high rainfall seasons) or that will</w:t>
      </w:r>
      <w:r>
        <w:t xml:space="preserve"> </w:t>
      </w:r>
      <w:r w:rsidR="0084088C" w:rsidRPr="0084088C">
        <w:t>still give a reasonable yield in poor seasons. Mark these with a circle.</w:t>
      </w:r>
    </w:p>
    <w:sectPr w:rsidR="0084088C" w:rsidRPr="0084088C" w:rsidSect="004317B0">
      <w:footerReference w:type="even" r:id="rId19"/>
      <w:footerReference w:type="default" r:id="rId20"/>
      <w:pgSz w:w="12240" w:h="15840" w:code="1"/>
      <w:pgMar w:top="1152" w:right="1008" w:bottom="1008" w:left="1440" w:header="720" w:footer="5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il Miller" w:date="2024-08-21T11:34:00Z" w:initials="NRM">
    <w:p w14:paraId="78E77D44" w14:textId="77777777" w:rsidR="001176D9" w:rsidRDefault="001176D9" w:rsidP="001176D9">
      <w:pPr>
        <w:pStyle w:val="CommentText"/>
      </w:pPr>
      <w:r>
        <w:rPr>
          <w:rStyle w:val="CommentReference"/>
        </w:rPr>
        <w:annotationRef/>
      </w:r>
      <w:r>
        <w:t>Is it realistic to print large-format posters for each extension agent?  These images are copyrighted, so we would have to get permission to reproduce them or to redraw them ourselves.</w:t>
      </w:r>
    </w:p>
  </w:comment>
  <w:comment w:id="1" w:author="Neil Miller" w:date="2024-08-21T11:33:00Z" w:initials="NRM">
    <w:p w14:paraId="340F2ECB" w14:textId="13FC7E2E" w:rsidR="001176D9" w:rsidRDefault="001176D9" w:rsidP="001176D9">
      <w:pPr>
        <w:pStyle w:val="CommentText"/>
      </w:pPr>
      <w:r>
        <w:rPr>
          <w:rStyle w:val="CommentReference"/>
        </w:rPr>
        <w:annotationRef/>
      </w:r>
      <w:r>
        <w:t>If no such field exists near enough to visit, sample soil from nearby a homestead, where people have been discarding residues or animals have been tethered with a soil further away from the homestead.</w:t>
      </w:r>
    </w:p>
  </w:comment>
  <w:comment w:id="2" w:author="Neil Miller" w:date="2024-08-21T11:43:00Z" w:initials="NRM">
    <w:p w14:paraId="772E9849" w14:textId="77777777" w:rsidR="0084088C" w:rsidRDefault="0084088C" w:rsidP="0084088C">
      <w:pPr>
        <w:pStyle w:val="CommentText"/>
      </w:pPr>
      <w:r>
        <w:rPr>
          <w:rStyle w:val="CommentReference"/>
        </w:rPr>
        <w:annotationRef/>
      </w:r>
      <w:r>
        <w:t xml:space="preserve">A more thorough process would be to use a matrix like the PICSA tool.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E77D44" w15:done="0"/>
  <w15:commentEx w15:paraId="340F2ECB" w15:done="0"/>
  <w15:commentEx w15:paraId="772E98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46BB7A" w16cex:dateUtc="2024-08-21T18:34:00Z"/>
  <w16cex:commentExtensible w16cex:durableId="600D8D6A" w16cex:dateUtc="2024-08-21T18:33:00Z"/>
  <w16cex:commentExtensible w16cex:durableId="10025B6B" w16cex:dateUtc="2024-08-21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E77D44" w16cid:durableId="1946BB7A"/>
  <w16cid:commentId w16cid:paraId="340F2ECB" w16cid:durableId="600D8D6A"/>
  <w16cid:commentId w16cid:paraId="772E9849" w16cid:durableId="10025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F024C" w14:textId="77777777" w:rsidR="009C710B" w:rsidRDefault="009C710B" w:rsidP="007E42A1">
      <w:r>
        <w:separator/>
      </w:r>
    </w:p>
  </w:endnote>
  <w:endnote w:type="continuationSeparator" w:id="0">
    <w:p w14:paraId="65B7BAFF" w14:textId="77777777" w:rsidR="009C710B" w:rsidRDefault="009C710B" w:rsidP="007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5806" w14:textId="77777777" w:rsidR="002C69C4" w:rsidRDefault="002C69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CB7B7" w14:textId="77777777" w:rsidR="002C69C4" w:rsidRDefault="002C69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1263" w14:textId="3AB98045" w:rsidR="002C69C4" w:rsidRDefault="002C69C4">
    <w:pPr>
      <w:pStyle w:val="Footer"/>
      <w:tabs>
        <w:tab w:val="clear" w:pos="8640"/>
        <w:tab w:val="right" w:pos="9360"/>
      </w:tabs>
      <w:ind w:right="360"/>
    </w:pPr>
    <w:r>
      <w:tab/>
      <w:t xml:space="preserve">Page </w:t>
    </w:r>
    <w:r>
      <w:fldChar w:fldCharType="begin"/>
    </w:r>
    <w:r>
      <w:instrText xml:space="preserve"> PAGE </w:instrText>
    </w:r>
    <w:r>
      <w:fldChar w:fldCharType="separate"/>
    </w:r>
    <w:r w:rsidR="00441973">
      <w:rPr>
        <w:noProof/>
      </w:rPr>
      <w:t>1</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441973">
      <w:rPr>
        <w:rStyle w:val="PageNumber"/>
        <w:noProof/>
      </w:rPr>
      <w:t>3</w:t>
    </w:r>
    <w:r>
      <w:rPr>
        <w:rStyle w:val="PageNumber"/>
      </w:rPr>
      <w:fldChar w:fldCharType="end"/>
    </w:r>
    <w:r>
      <w:tab/>
    </w:r>
    <w:fldSimple w:instr=" DATE ">
      <w:r w:rsidR="009726E7">
        <w:rPr>
          <w:noProof/>
        </w:rPr>
        <w:t>9/19/2024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FAA37" w14:textId="77777777" w:rsidR="009C710B" w:rsidRDefault="009C710B" w:rsidP="007E42A1">
      <w:r>
        <w:separator/>
      </w:r>
    </w:p>
  </w:footnote>
  <w:footnote w:type="continuationSeparator" w:id="0">
    <w:p w14:paraId="60E12EAB" w14:textId="77777777" w:rsidR="009C710B" w:rsidRDefault="009C710B" w:rsidP="007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1E79"/>
    <w:multiLevelType w:val="hybridMultilevel"/>
    <w:tmpl w:val="12A80010"/>
    <w:lvl w:ilvl="0" w:tplc="0409000F">
      <w:start w:val="1"/>
      <w:numFmt w:val="decimal"/>
      <w:lvlText w:val="%1."/>
      <w:lvlJc w:val="left"/>
      <w:pPr>
        <w:ind w:left="720" w:hanging="360"/>
      </w:pPr>
    </w:lvl>
    <w:lvl w:ilvl="1" w:tplc="D958B934">
      <w:start w:val="5"/>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20AA"/>
    <w:multiLevelType w:val="multilevel"/>
    <w:tmpl w:val="A8E61086"/>
    <w:lvl w:ilvl="0">
      <w:start w:val="1"/>
      <w:numFmt w:val="upperRoman"/>
      <w:pStyle w:val="Heading1"/>
      <w:lvlText w:val="%1."/>
      <w:lvlJc w:val="left"/>
      <w:pPr>
        <w:tabs>
          <w:tab w:val="num" w:pos="720"/>
        </w:tabs>
        <w:ind w:left="0" w:firstLine="0"/>
      </w:pPr>
      <w:rPr>
        <w:rFonts w:ascii="Times New Roman" w:hAnsi="Times New Roman" w:hint="default"/>
        <w:b/>
        <w:i w:val="0"/>
        <w:sz w:val="24"/>
      </w:rPr>
    </w:lvl>
    <w:lvl w:ilvl="1">
      <w:start w:val="1"/>
      <w:numFmt w:val="upperLetter"/>
      <w:pStyle w:val="Heading2"/>
      <w:lvlText w:val="%2."/>
      <w:lvlJc w:val="left"/>
      <w:pPr>
        <w:tabs>
          <w:tab w:val="num" w:pos="1080"/>
        </w:tabs>
        <w:ind w:left="720" w:firstLine="0"/>
      </w:pPr>
      <w:rPr>
        <w:rFonts w:ascii="Times New Roman" w:hAnsi="Times New Roman" w:hint="default"/>
        <w:sz w:val="24"/>
      </w:rPr>
    </w:lvl>
    <w:lvl w:ilvl="2">
      <w:start w:val="1"/>
      <w:numFmt w:val="decimal"/>
      <w:pStyle w:val="Heading3"/>
      <w:lvlText w:val="%3."/>
      <w:lvlJc w:val="left"/>
      <w:pPr>
        <w:tabs>
          <w:tab w:val="num" w:pos="1800"/>
        </w:tabs>
        <w:ind w:left="1440" w:firstLine="0"/>
      </w:pPr>
      <w:rPr>
        <w:rFonts w:ascii="Times New Roman" w:hAnsi="Times New Roman" w:hint="default"/>
        <w:sz w:val="24"/>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 w15:restartNumberingAfterBreak="0">
    <w:nsid w:val="0EC3719F"/>
    <w:multiLevelType w:val="hybridMultilevel"/>
    <w:tmpl w:val="591C0C3C"/>
    <w:lvl w:ilvl="0" w:tplc="89120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7B7BA0"/>
    <w:multiLevelType w:val="hybridMultilevel"/>
    <w:tmpl w:val="06321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3274D1"/>
    <w:multiLevelType w:val="hybridMultilevel"/>
    <w:tmpl w:val="BE64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C0BDA"/>
    <w:multiLevelType w:val="hybridMultilevel"/>
    <w:tmpl w:val="BB96F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F7097"/>
    <w:multiLevelType w:val="hybridMultilevel"/>
    <w:tmpl w:val="3ECA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22FA1"/>
    <w:multiLevelType w:val="hybridMultilevel"/>
    <w:tmpl w:val="E6F86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F6AEB"/>
    <w:multiLevelType w:val="hybridMultilevel"/>
    <w:tmpl w:val="F26A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F1E4E"/>
    <w:multiLevelType w:val="hybridMultilevel"/>
    <w:tmpl w:val="75887A2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7A858A9"/>
    <w:multiLevelType w:val="hybridMultilevel"/>
    <w:tmpl w:val="1756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C22F6"/>
    <w:multiLevelType w:val="hybridMultilevel"/>
    <w:tmpl w:val="7CAEA352"/>
    <w:lvl w:ilvl="0" w:tplc="E10ACC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CD4EED"/>
    <w:multiLevelType w:val="hybridMultilevel"/>
    <w:tmpl w:val="481A706A"/>
    <w:lvl w:ilvl="0" w:tplc="BE125F66">
      <w:start w:val="1"/>
      <w:numFmt w:val="upperRoman"/>
      <w:lvlText w:val="%1."/>
      <w:lvlJc w:val="right"/>
      <w:pPr>
        <w:tabs>
          <w:tab w:val="num" w:pos="180"/>
        </w:tabs>
        <w:ind w:left="180" w:hanging="180"/>
      </w:pPr>
    </w:lvl>
    <w:lvl w:ilvl="1" w:tplc="58A664D8">
      <w:start w:val="1"/>
      <w:numFmt w:val="lowerLetter"/>
      <w:lvlText w:val="%2."/>
      <w:lvlJc w:val="left"/>
      <w:pPr>
        <w:tabs>
          <w:tab w:val="num" w:pos="900"/>
        </w:tabs>
        <w:ind w:left="900" w:hanging="360"/>
      </w:pPr>
    </w:lvl>
    <w:lvl w:ilvl="2" w:tplc="12B4F33E" w:tentative="1">
      <w:start w:val="1"/>
      <w:numFmt w:val="lowerRoman"/>
      <w:lvlText w:val="%3."/>
      <w:lvlJc w:val="right"/>
      <w:pPr>
        <w:tabs>
          <w:tab w:val="num" w:pos="1620"/>
        </w:tabs>
        <w:ind w:left="1620" w:hanging="180"/>
      </w:pPr>
    </w:lvl>
    <w:lvl w:ilvl="3" w:tplc="1F8A4062" w:tentative="1">
      <w:start w:val="1"/>
      <w:numFmt w:val="decimal"/>
      <w:lvlText w:val="%4."/>
      <w:lvlJc w:val="left"/>
      <w:pPr>
        <w:tabs>
          <w:tab w:val="num" w:pos="2340"/>
        </w:tabs>
        <w:ind w:left="2340" w:hanging="360"/>
      </w:pPr>
    </w:lvl>
    <w:lvl w:ilvl="4" w:tplc="3C7853C0" w:tentative="1">
      <w:start w:val="1"/>
      <w:numFmt w:val="lowerLetter"/>
      <w:lvlText w:val="%5."/>
      <w:lvlJc w:val="left"/>
      <w:pPr>
        <w:tabs>
          <w:tab w:val="num" w:pos="3060"/>
        </w:tabs>
        <w:ind w:left="3060" w:hanging="360"/>
      </w:pPr>
    </w:lvl>
    <w:lvl w:ilvl="5" w:tplc="5C827B7C" w:tentative="1">
      <w:start w:val="1"/>
      <w:numFmt w:val="lowerRoman"/>
      <w:lvlText w:val="%6."/>
      <w:lvlJc w:val="right"/>
      <w:pPr>
        <w:tabs>
          <w:tab w:val="num" w:pos="3780"/>
        </w:tabs>
        <w:ind w:left="3780" w:hanging="180"/>
      </w:pPr>
    </w:lvl>
    <w:lvl w:ilvl="6" w:tplc="C8B8EF80" w:tentative="1">
      <w:start w:val="1"/>
      <w:numFmt w:val="decimal"/>
      <w:lvlText w:val="%7."/>
      <w:lvlJc w:val="left"/>
      <w:pPr>
        <w:tabs>
          <w:tab w:val="num" w:pos="4500"/>
        </w:tabs>
        <w:ind w:left="4500" w:hanging="360"/>
      </w:pPr>
    </w:lvl>
    <w:lvl w:ilvl="7" w:tplc="AEF8D1FC" w:tentative="1">
      <w:start w:val="1"/>
      <w:numFmt w:val="lowerLetter"/>
      <w:lvlText w:val="%8."/>
      <w:lvlJc w:val="left"/>
      <w:pPr>
        <w:tabs>
          <w:tab w:val="num" w:pos="5220"/>
        </w:tabs>
        <w:ind w:left="5220" w:hanging="360"/>
      </w:pPr>
    </w:lvl>
    <w:lvl w:ilvl="8" w:tplc="66066064" w:tentative="1">
      <w:start w:val="1"/>
      <w:numFmt w:val="lowerRoman"/>
      <w:lvlText w:val="%9."/>
      <w:lvlJc w:val="right"/>
      <w:pPr>
        <w:tabs>
          <w:tab w:val="num" w:pos="5940"/>
        </w:tabs>
        <w:ind w:left="5940" w:hanging="180"/>
      </w:pPr>
    </w:lvl>
  </w:abstractNum>
  <w:abstractNum w:abstractNumId="13" w15:restartNumberingAfterBreak="0">
    <w:nsid w:val="41454536"/>
    <w:multiLevelType w:val="hybridMultilevel"/>
    <w:tmpl w:val="EEB2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630C79"/>
    <w:multiLevelType w:val="hybridMultilevel"/>
    <w:tmpl w:val="5ACE17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6B42CC8"/>
    <w:multiLevelType w:val="hybridMultilevel"/>
    <w:tmpl w:val="6040010E"/>
    <w:lvl w:ilvl="0" w:tplc="CBA8888C">
      <w:start w:val="1"/>
      <w:numFmt w:val="upperRoman"/>
      <w:lvlText w:val="%1."/>
      <w:lvlJc w:val="right"/>
      <w:pPr>
        <w:tabs>
          <w:tab w:val="num" w:pos="180"/>
        </w:tabs>
        <w:ind w:left="180" w:hanging="180"/>
      </w:pPr>
    </w:lvl>
    <w:lvl w:ilvl="1" w:tplc="E4DAFEC8">
      <w:start w:val="1"/>
      <w:numFmt w:val="lowerLetter"/>
      <w:lvlText w:val="%2."/>
      <w:lvlJc w:val="left"/>
      <w:pPr>
        <w:tabs>
          <w:tab w:val="num" w:pos="1440"/>
        </w:tabs>
        <w:ind w:left="1440" w:hanging="360"/>
      </w:pPr>
    </w:lvl>
    <w:lvl w:ilvl="2" w:tplc="05D88CDA" w:tentative="1">
      <w:start w:val="1"/>
      <w:numFmt w:val="lowerRoman"/>
      <w:lvlText w:val="%3."/>
      <w:lvlJc w:val="right"/>
      <w:pPr>
        <w:tabs>
          <w:tab w:val="num" w:pos="2160"/>
        </w:tabs>
        <w:ind w:left="2160" w:hanging="180"/>
      </w:pPr>
    </w:lvl>
    <w:lvl w:ilvl="3" w:tplc="1EC25DD4" w:tentative="1">
      <w:start w:val="1"/>
      <w:numFmt w:val="decimal"/>
      <w:lvlText w:val="%4."/>
      <w:lvlJc w:val="left"/>
      <w:pPr>
        <w:tabs>
          <w:tab w:val="num" w:pos="2880"/>
        </w:tabs>
        <w:ind w:left="2880" w:hanging="360"/>
      </w:pPr>
    </w:lvl>
    <w:lvl w:ilvl="4" w:tplc="0EC643E2" w:tentative="1">
      <w:start w:val="1"/>
      <w:numFmt w:val="lowerLetter"/>
      <w:lvlText w:val="%5."/>
      <w:lvlJc w:val="left"/>
      <w:pPr>
        <w:tabs>
          <w:tab w:val="num" w:pos="3600"/>
        </w:tabs>
        <w:ind w:left="3600" w:hanging="360"/>
      </w:pPr>
    </w:lvl>
    <w:lvl w:ilvl="5" w:tplc="81DA0E10" w:tentative="1">
      <w:start w:val="1"/>
      <w:numFmt w:val="lowerRoman"/>
      <w:lvlText w:val="%6."/>
      <w:lvlJc w:val="right"/>
      <w:pPr>
        <w:tabs>
          <w:tab w:val="num" w:pos="4320"/>
        </w:tabs>
        <w:ind w:left="4320" w:hanging="180"/>
      </w:pPr>
    </w:lvl>
    <w:lvl w:ilvl="6" w:tplc="F7921F86" w:tentative="1">
      <w:start w:val="1"/>
      <w:numFmt w:val="decimal"/>
      <w:lvlText w:val="%7."/>
      <w:lvlJc w:val="left"/>
      <w:pPr>
        <w:tabs>
          <w:tab w:val="num" w:pos="5040"/>
        </w:tabs>
        <w:ind w:left="5040" w:hanging="360"/>
      </w:pPr>
    </w:lvl>
    <w:lvl w:ilvl="7" w:tplc="AC4C679E" w:tentative="1">
      <w:start w:val="1"/>
      <w:numFmt w:val="lowerLetter"/>
      <w:lvlText w:val="%8."/>
      <w:lvlJc w:val="left"/>
      <w:pPr>
        <w:tabs>
          <w:tab w:val="num" w:pos="5760"/>
        </w:tabs>
        <w:ind w:left="5760" w:hanging="360"/>
      </w:pPr>
    </w:lvl>
    <w:lvl w:ilvl="8" w:tplc="B0E49902" w:tentative="1">
      <w:start w:val="1"/>
      <w:numFmt w:val="lowerRoman"/>
      <w:lvlText w:val="%9."/>
      <w:lvlJc w:val="right"/>
      <w:pPr>
        <w:tabs>
          <w:tab w:val="num" w:pos="6480"/>
        </w:tabs>
        <w:ind w:left="6480" w:hanging="180"/>
      </w:pPr>
    </w:lvl>
  </w:abstractNum>
  <w:abstractNum w:abstractNumId="16" w15:restartNumberingAfterBreak="0">
    <w:nsid w:val="5704750A"/>
    <w:multiLevelType w:val="hybridMultilevel"/>
    <w:tmpl w:val="BE64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3752D"/>
    <w:multiLevelType w:val="hybridMultilevel"/>
    <w:tmpl w:val="184689F0"/>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8" w15:restartNumberingAfterBreak="0">
    <w:nsid w:val="625B118B"/>
    <w:multiLevelType w:val="hybridMultilevel"/>
    <w:tmpl w:val="5FCC9638"/>
    <w:lvl w:ilvl="0" w:tplc="B5A2AABC">
      <w:start w:val="1"/>
      <w:numFmt w:val="upperRoman"/>
      <w:lvlText w:val="%1."/>
      <w:lvlJc w:val="right"/>
      <w:pPr>
        <w:tabs>
          <w:tab w:val="num" w:pos="720"/>
        </w:tabs>
        <w:ind w:left="720" w:hanging="180"/>
      </w:pPr>
    </w:lvl>
    <w:lvl w:ilvl="1" w:tplc="8D02EBD4">
      <w:start w:val="1"/>
      <w:numFmt w:val="lowerLetter"/>
      <w:lvlText w:val="%2."/>
      <w:lvlJc w:val="left"/>
      <w:pPr>
        <w:tabs>
          <w:tab w:val="num" w:pos="1440"/>
        </w:tabs>
        <w:ind w:left="1440" w:hanging="360"/>
      </w:pPr>
    </w:lvl>
    <w:lvl w:ilvl="2" w:tplc="DCF89B22">
      <w:start w:val="1"/>
      <w:numFmt w:val="lowerRoman"/>
      <w:lvlText w:val="%3."/>
      <w:lvlJc w:val="right"/>
      <w:pPr>
        <w:tabs>
          <w:tab w:val="num" w:pos="2160"/>
        </w:tabs>
        <w:ind w:left="2160" w:hanging="180"/>
      </w:pPr>
    </w:lvl>
    <w:lvl w:ilvl="3" w:tplc="F50A3816">
      <w:start w:val="1"/>
      <w:numFmt w:val="decimal"/>
      <w:lvlText w:val="%4."/>
      <w:lvlJc w:val="left"/>
      <w:pPr>
        <w:tabs>
          <w:tab w:val="num" w:pos="2880"/>
        </w:tabs>
        <w:ind w:left="2880" w:hanging="360"/>
      </w:pPr>
    </w:lvl>
    <w:lvl w:ilvl="4" w:tplc="05C848AE" w:tentative="1">
      <w:start w:val="1"/>
      <w:numFmt w:val="lowerLetter"/>
      <w:lvlText w:val="%5."/>
      <w:lvlJc w:val="left"/>
      <w:pPr>
        <w:tabs>
          <w:tab w:val="num" w:pos="3600"/>
        </w:tabs>
        <w:ind w:left="3600" w:hanging="360"/>
      </w:pPr>
    </w:lvl>
    <w:lvl w:ilvl="5" w:tplc="BAB2B98E" w:tentative="1">
      <w:start w:val="1"/>
      <w:numFmt w:val="lowerRoman"/>
      <w:lvlText w:val="%6."/>
      <w:lvlJc w:val="right"/>
      <w:pPr>
        <w:tabs>
          <w:tab w:val="num" w:pos="4320"/>
        </w:tabs>
        <w:ind w:left="4320" w:hanging="180"/>
      </w:pPr>
    </w:lvl>
    <w:lvl w:ilvl="6" w:tplc="1CA66FB2" w:tentative="1">
      <w:start w:val="1"/>
      <w:numFmt w:val="decimal"/>
      <w:lvlText w:val="%7."/>
      <w:lvlJc w:val="left"/>
      <w:pPr>
        <w:tabs>
          <w:tab w:val="num" w:pos="5040"/>
        </w:tabs>
        <w:ind w:left="5040" w:hanging="360"/>
      </w:pPr>
    </w:lvl>
    <w:lvl w:ilvl="7" w:tplc="9912E024" w:tentative="1">
      <w:start w:val="1"/>
      <w:numFmt w:val="lowerLetter"/>
      <w:lvlText w:val="%8."/>
      <w:lvlJc w:val="left"/>
      <w:pPr>
        <w:tabs>
          <w:tab w:val="num" w:pos="5760"/>
        </w:tabs>
        <w:ind w:left="5760" w:hanging="360"/>
      </w:pPr>
    </w:lvl>
    <w:lvl w:ilvl="8" w:tplc="663C96B6" w:tentative="1">
      <w:start w:val="1"/>
      <w:numFmt w:val="lowerRoman"/>
      <w:lvlText w:val="%9."/>
      <w:lvlJc w:val="right"/>
      <w:pPr>
        <w:tabs>
          <w:tab w:val="num" w:pos="6480"/>
        </w:tabs>
        <w:ind w:left="6480" w:hanging="180"/>
      </w:pPr>
    </w:lvl>
  </w:abstractNum>
  <w:abstractNum w:abstractNumId="19" w15:restartNumberingAfterBreak="0">
    <w:nsid w:val="6E306AEF"/>
    <w:multiLevelType w:val="hybridMultilevel"/>
    <w:tmpl w:val="47C242AA"/>
    <w:lvl w:ilvl="0" w:tplc="B378B68C">
      <w:start w:val="1"/>
      <w:numFmt w:val="decimal"/>
      <w:pStyle w:val="Objectives"/>
      <w:lvlText w:val="%1)"/>
      <w:lvlJc w:val="left"/>
      <w:pPr>
        <w:tabs>
          <w:tab w:val="num" w:pos="720"/>
        </w:tabs>
        <w:ind w:left="720" w:hanging="360"/>
      </w:pPr>
      <w:rPr>
        <w:rFonts w:hint="default"/>
      </w:rPr>
    </w:lvl>
    <w:lvl w:ilvl="1" w:tplc="8C087934" w:tentative="1">
      <w:start w:val="1"/>
      <w:numFmt w:val="lowerLetter"/>
      <w:lvlText w:val="%2."/>
      <w:lvlJc w:val="left"/>
      <w:pPr>
        <w:tabs>
          <w:tab w:val="num" w:pos="1440"/>
        </w:tabs>
        <w:ind w:left="1440" w:hanging="360"/>
      </w:pPr>
    </w:lvl>
    <w:lvl w:ilvl="2" w:tplc="65DC2990" w:tentative="1">
      <w:start w:val="1"/>
      <w:numFmt w:val="lowerRoman"/>
      <w:lvlText w:val="%3."/>
      <w:lvlJc w:val="right"/>
      <w:pPr>
        <w:tabs>
          <w:tab w:val="num" w:pos="2160"/>
        </w:tabs>
        <w:ind w:left="2160" w:hanging="180"/>
      </w:pPr>
    </w:lvl>
    <w:lvl w:ilvl="3" w:tplc="C534FD7E" w:tentative="1">
      <w:start w:val="1"/>
      <w:numFmt w:val="decimal"/>
      <w:lvlText w:val="%4."/>
      <w:lvlJc w:val="left"/>
      <w:pPr>
        <w:tabs>
          <w:tab w:val="num" w:pos="2880"/>
        </w:tabs>
        <w:ind w:left="2880" w:hanging="360"/>
      </w:pPr>
    </w:lvl>
    <w:lvl w:ilvl="4" w:tplc="4F04C852" w:tentative="1">
      <w:start w:val="1"/>
      <w:numFmt w:val="lowerLetter"/>
      <w:lvlText w:val="%5."/>
      <w:lvlJc w:val="left"/>
      <w:pPr>
        <w:tabs>
          <w:tab w:val="num" w:pos="3600"/>
        </w:tabs>
        <w:ind w:left="3600" w:hanging="360"/>
      </w:pPr>
    </w:lvl>
    <w:lvl w:ilvl="5" w:tplc="759EC28E" w:tentative="1">
      <w:start w:val="1"/>
      <w:numFmt w:val="lowerRoman"/>
      <w:lvlText w:val="%6."/>
      <w:lvlJc w:val="right"/>
      <w:pPr>
        <w:tabs>
          <w:tab w:val="num" w:pos="4320"/>
        </w:tabs>
        <w:ind w:left="4320" w:hanging="180"/>
      </w:pPr>
    </w:lvl>
    <w:lvl w:ilvl="6" w:tplc="79B0BF44" w:tentative="1">
      <w:start w:val="1"/>
      <w:numFmt w:val="decimal"/>
      <w:lvlText w:val="%7."/>
      <w:lvlJc w:val="left"/>
      <w:pPr>
        <w:tabs>
          <w:tab w:val="num" w:pos="5040"/>
        </w:tabs>
        <w:ind w:left="5040" w:hanging="360"/>
      </w:pPr>
    </w:lvl>
    <w:lvl w:ilvl="7" w:tplc="036A328A" w:tentative="1">
      <w:start w:val="1"/>
      <w:numFmt w:val="lowerLetter"/>
      <w:lvlText w:val="%8."/>
      <w:lvlJc w:val="left"/>
      <w:pPr>
        <w:tabs>
          <w:tab w:val="num" w:pos="5760"/>
        </w:tabs>
        <w:ind w:left="5760" w:hanging="360"/>
      </w:pPr>
    </w:lvl>
    <w:lvl w:ilvl="8" w:tplc="4296F276" w:tentative="1">
      <w:start w:val="1"/>
      <w:numFmt w:val="lowerRoman"/>
      <w:lvlText w:val="%9."/>
      <w:lvlJc w:val="right"/>
      <w:pPr>
        <w:tabs>
          <w:tab w:val="num" w:pos="6480"/>
        </w:tabs>
        <w:ind w:left="6480" w:hanging="180"/>
      </w:pPr>
    </w:lvl>
  </w:abstractNum>
  <w:abstractNum w:abstractNumId="20" w15:restartNumberingAfterBreak="0">
    <w:nsid w:val="74523FBA"/>
    <w:multiLevelType w:val="hybridMultilevel"/>
    <w:tmpl w:val="D6C834F6"/>
    <w:lvl w:ilvl="0" w:tplc="47784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1540545">
    <w:abstractNumId w:val="15"/>
  </w:num>
  <w:num w:numId="2" w16cid:durableId="957222359">
    <w:abstractNumId w:val="18"/>
  </w:num>
  <w:num w:numId="3" w16cid:durableId="1631126303">
    <w:abstractNumId w:val="12"/>
  </w:num>
  <w:num w:numId="4" w16cid:durableId="269746796">
    <w:abstractNumId w:val="1"/>
  </w:num>
  <w:num w:numId="5" w16cid:durableId="554001960">
    <w:abstractNumId w:val="19"/>
  </w:num>
  <w:num w:numId="6" w16cid:durableId="1725174359">
    <w:abstractNumId w:val="1"/>
  </w:num>
  <w:num w:numId="7" w16cid:durableId="744108962">
    <w:abstractNumId w:val="1"/>
  </w:num>
  <w:num w:numId="8" w16cid:durableId="671025441">
    <w:abstractNumId w:val="1"/>
  </w:num>
  <w:num w:numId="9" w16cid:durableId="1468354490">
    <w:abstractNumId w:val="16"/>
  </w:num>
  <w:num w:numId="10" w16cid:durableId="1973291243">
    <w:abstractNumId w:val="10"/>
  </w:num>
  <w:num w:numId="11" w16cid:durableId="467556999">
    <w:abstractNumId w:val="4"/>
  </w:num>
  <w:num w:numId="12" w16cid:durableId="298850925">
    <w:abstractNumId w:val="6"/>
  </w:num>
  <w:num w:numId="13" w16cid:durableId="201749257">
    <w:abstractNumId w:val="9"/>
  </w:num>
  <w:num w:numId="14" w16cid:durableId="1019770327">
    <w:abstractNumId w:val="14"/>
  </w:num>
  <w:num w:numId="15" w16cid:durableId="1514760069">
    <w:abstractNumId w:val="17"/>
  </w:num>
  <w:num w:numId="16" w16cid:durableId="1191576869">
    <w:abstractNumId w:val="3"/>
  </w:num>
  <w:num w:numId="17" w16cid:durableId="1024939595">
    <w:abstractNumId w:val="7"/>
  </w:num>
  <w:num w:numId="18" w16cid:durableId="370111872">
    <w:abstractNumId w:val="13"/>
  </w:num>
  <w:num w:numId="19" w16cid:durableId="1359624207">
    <w:abstractNumId w:val="8"/>
  </w:num>
  <w:num w:numId="20" w16cid:durableId="2037267517">
    <w:abstractNumId w:val="0"/>
  </w:num>
  <w:num w:numId="21" w16cid:durableId="2094937896">
    <w:abstractNumId w:val="20"/>
  </w:num>
  <w:num w:numId="22" w16cid:durableId="1196894630">
    <w:abstractNumId w:val="11"/>
  </w:num>
  <w:num w:numId="23" w16cid:durableId="42413443">
    <w:abstractNumId w:val="2"/>
  </w:num>
  <w:num w:numId="24" w16cid:durableId="1474130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2755395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il Miller">
    <w15:presenceInfo w15:providerId="None" w15:userId="Neil Mi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A12"/>
    <w:rsid w:val="000604A1"/>
    <w:rsid w:val="000751C2"/>
    <w:rsid w:val="000862A8"/>
    <w:rsid w:val="000B0B53"/>
    <w:rsid w:val="000D6EA5"/>
    <w:rsid w:val="000D7F08"/>
    <w:rsid w:val="000E3986"/>
    <w:rsid w:val="000E3C97"/>
    <w:rsid w:val="000F3A12"/>
    <w:rsid w:val="0010395B"/>
    <w:rsid w:val="001054CE"/>
    <w:rsid w:val="00117188"/>
    <w:rsid w:val="001176D9"/>
    <w:rsid w:val="00145C49"/>
    <w:rsid w:val="00166256"/>
    <w:rsid w:val="001D0058"/>
    <w:rsid w:val="001E2488"/>
    <w:rsid w:val="001E64A3"/>
    <w:rsid w:val="001F2A32"/>
    <w:rsid w:val="001F3FDD"/>
    <w:rsid w:val="00213A2C"/>
    <w:rsid w:val="00217169"/>
    <w:rsid w:val="0021745C"/>
    <w:rsid w:val="00242791"/>
    <w:rsid w:val="00245C8B"/>
    <w:rsid w:val="00247B6B"/>
    <w:rsid w:val="00261DFE"/>
    <w:rsid w:val="00264158"/>
    <w:rsid w:val="0028493C"/>
    <w:rsid w:val="00295C11"/>
    <w:rsid w:val="002A2A58"/>
    <w:rsid w:val="002C29FE"/>
    <w:rsid w:val="002C69C4"/>
    <w:rsid w:val="002D0B1A"/>
    <w:rsid w:val="002D4E92"/>
    <w:rsid w:val="002F3B2B"/>
    <w:rsid w:val="00300337"/>
    <w:rsid w:val="00301D57"/>
    <w:rsid w:val="003123E4"/>
    <w:rsid w:val="0031693F"/>
    <w:rsid w:val="003169F3"/>
    <w:rsid w:val="00317D62"/>
    <w:rsid w:val="00325D78"/>
    <w:rsid w:val="00327840"/>
    <w:rsid w:val="00382766"/>
    <w:rsid w:val="003837E6"/>
    <w:rsid w:val="00384167"/>
    <w:rsid w:val="003B5D45"/>
    <w:rsid w:val="003E2773"/>
    <w:rsid w:val="00401B90"/>
    <w:rsid w:val="00406150"/>
    <w:rsid w:val="004067E2"/>
    <w:rsid w:val="004223DF"/>
    <w:rsid w:val="004317B0"/>
    <w:rsid w:val="00436622"/>
    <w:rsid w:val="00441973"/>
    <w:rsid w:val="004A12A5"/>
    <w:rsid w:val="004C6636"/>
    <w:rsid w:val="004F772B"/>
    <w:rsid w:val="005033E8"/>
    <w:rsid w:val="005120B0"/>
    <w:rsid w:val="00521015"/>
    <w:rsid w:val="00523D77"/>
    <w:rsid w:val="00524D4F"/>
    <w:rsid w:val="00533B33"/>
    <w:rsid w:val="005640EE"/>
    <w:rsid w:val="00564A6D"/>
    <w:rsid w:val="00581B0B"/>
    <w:rsid w:val="00591BD6"/>
    <w:rsid w:val="005A1E74"/>
    <w:rsid w:val="005A2B95"/>
    <w:rsid w:val="005C0502"/>
    <w:rsid w:val="005C6E89"/>
    <w:rsid w:val="005E2A01"/>
    <w:rsid w:val="00625DFB"/>
    <w:rsid w:val="0062602C"/>
    <w:rsid w:val="006426F3"/>
    <w:rsid w:val="006460DC"/>
    <w:rsid w:val="00663EBF"/>
    <w:rsid w:val="00665A02"/>
    <w:rsid w:val="00681062"/>
    <w:rsid w:val="0068299A"/>
    <w:rsid w:val="006878B6"/>
    <w:rsid w:val="00690032"/>
    <w:rsid w:val="006904DB"/>
    <w:rsid w:val="006959E0"/>
    <w:rsid w:val="00696BB8"/>
    <w:rsid w:val="006B06AE"/>
    <w:rsid w:val="006B344D"/>
    <w:rsid w:val="006C1C88"/>
    <w:rsid w:val="006D0B59"/>
    <w:rsid w:val="006D1546"/>
    <w:rsid w:val="006E6E22"/>
    <w:rsid w:val="00744D59"/>
    <w:rsid w:val="00747D3B"/>
    <w:rsid w:val="00773694"/>
    <w:rsid w:val="0079490C"/>
    <w:rsid w:val="00795137"/>
    <w:rsid w:val="007A1155"/>
    <w:rsid w:val="007E42A1"/>
    <w:rsid w:val="007F2909"/>
    <w:rsid w:val="0080137D"/>
    <w:rsid w:val="0080480E"/>
    <w:rsid w:val="00820C8D"/>
    <w:rsid w:val="00825247"/>
    <w:rsid w:val="008354B6"/>
    <w:rsid w:val="00840788"/>
    <w:rsid w:val="0084088C"/>
    <w:rsid w:val="00843E75"/>
    <w:rsid w:val="008511B6"/>
    <w:rsid w:val="00856501"/>
    <w:rsid w:val="00856865"/>
    <w:rsid w:val="0087056E"/>
    <w:rsid w:val="0087620D"/>
    <w:rsid w:val="00890D4F"/>
    <w:rsid w:val="008970EC"/>
    <w:rsid w:val="00897496"/>
    <w:rsid w:val="008D016E"/>
    <w:rsid w:val="008E7A73"/>
    <w:rsid w:val="008F396E"/>
    <w:rsid w:val="008F5B48"/>
    <w:rsid w:val="00901E08"/>
    <w:rsid w:val="00904075"/>
    <w:rsid w:val="00931BCE"/>
    <w:rsid w:val="00932579"/>
    <w:rsid w:val="00935867"/>
    <w:rsid w:val="00943698"/>
    <w:rsid w:val="0096792A"/>
    <w:rsid w:val="009726E7"/>
    <w:rsid w:val="00995DDE"/>
    <w:rsid w:val="009B3F51"/>
    <w:rsid w:val="009C710B"/>
    <w:rsid w:val="009E5F1E"/>
    <w:rsid w:val="009F25DC"/>
    <w:rsid w:val="00A00C26"/>
    <w:rsid w:val="00A00C41"/>
    <w:rsid w:val="00A05A8E"/>
    <w:rsid w:val="00A16335"/>
    <w:rsid w:val="00A2129A"/>
    <w:rsid w:val="00A32E44"/>
    <w:rsid w:val="00A3752F"/>
    <w:rsid w:val="00A54103"/>
    <w:rsid w:val="00A71673"/>
    <w:rsid w:val="00A71769"/>
    <w:rsid w:val="00A72425"/>
    <w:rsid w:val="00AB5957"/>
    <w:rsid w:val="00AC397E"/>
    <w:rsid w:val="00AD167E"/>
    <w:rsid w:val="00AE00DD"/>
    <w:rsid w:val="00AF64F1"/>
    <w:rsid w:val="00B1097A"/>
    <w:rsid w:val="00B33907"/>
    <w:rsid w:val="00B33EAB"/>
    <w:rsid w:val="00B814F5"/>
    <w:rsid w:val="00BA4CB2"/>
    <w:rsid w:val="00BA7057"/>
    <w:rsid w:val="00BB3F18"/>
    <w:rsid w:val="00BC0552"/>
    <w:rsid w:val="00BC0D03"/>
    <w:rsid w:val="00BE3B76"/>
    <w:rsid w:val="00C06B1E"/>
    <w:rsid w:val="00C54072"/>
    <w:rsid w:val="00C71CD0"/>
    <w:rsid w:val="00C725DD"/>
    <w:rsid w:val="00C82CE7"/>
    <w:rsid w:val="00C8523B"/>
    <w:rsid w:val="00C86B2F"/>
    <w:rsid w:val="00C920B5"/>
    <w:rsid w:val="00C92AA9"/>
    <w:rsid w:val="00C94A3C"/>
    <w:rsid w:val="00C9652D"/>
    <w:rsid w:val="00CA4E51"/>
    <w:rsid w:val="00CB644E"/>
    <w:rsid w:val="00CB6C6A"/>
    <w:rsid w:val="00CC003D"/>
    <w:rsid w:val="00CC41B2"/>
    <w:rsid w:val="00CC6FA1"/>
    <w:rsid w:val="00CE2D72"/>
    <w:rsid w:val="00CF15D3"/>
    <w:rsid w:val="00CF1FA8"/>
    <w:rsid w:val="00D00DCF"/>
    <w:rsid w:val="00D01EE4"/>
    <w:rsid w:val="00D114E6"/>
    <w:rsid w:val="00D16F4E"/>
    <w:rsid w:val="00D4039F"/>
    <w:rsid w:val="00D40ECD"/>
    <w:rsid w:val="00D45003"/>
    <w:rsid w:val="00D63F67"/>
    <w:rsid w:val="00D671AA"/>
    <w:rsid w:val="00D71D18"/>
    <w:rsid w:val="00DB1B48"/>
    <w:rsid w:val="00DC2E69"/>
    <w:rsid w:val="00DC35F1"/>
    <w:rsid w:val="00DC65FA"/>
    <w:rsid w:val="00DC6640"/>
    <w:rsid w:val="00DD2F3D"/>
    <w:rsid w:val="00E068B1"/>
    <w:rsid w:val="00E15FE2"/>
    <w:rsid w:val="00E338E2"/>
    <w:rsid w:val="00E34094"/>
    <w:rsid w:val="00E37B87"/>
    <w:rsid w:val="00E37EF4"/>
    <w:rsid w:val="00E542AB"/>
    <w:rsid w:val="00E62198"/>
    <w:rsid w:val="00E75439"/>
    <w:rsid w:val="00EA6070"/>
    <w:rsid w:val="00EA79EB"/>
    <w:rsid w:val="00EC74C4"/>
    <w:rsid w:val="00ED587A"/>
    <w:rsid w:val="00EE0959"/>
    <w:rsid w:val="00EE4D51"/>
    <w:rsid w:val="00F04D1B"/>
    <w:rsid w:val="00F24918"/>
    <w:rsid w:val="00F32159"/>
    <w:rsid w:val="00F359E7"/>
    <w:rsid w:val="00F535F0"/>
    <w:rsid w:val="00F72279"/>
    <w:rsid w:val="00F77F19"/>
    <w:rsid w:val="00F83402"/>
    <w:rsid w:val="00F85ADA"/>
    <w:rsid w:val="00F85B14"/>
    <w:rsid w:val="00F90891"/>
    <w:rsid w:val="00FD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1A0B0"/>
  <w15:docId w15:val="{4D014A31-74E4-4C99-BF8A-B5F85DFB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Heading2"/>
    <w:link w:val="Heading1Char"/>
    <w:qFormat/>
    <w:rsid w:val="00BC0552"/>
    <w:pPr>
      <w:keepNext/>
      <w:numPr>
        <w:numId w:val="8"/>
      </w:numPr>
      <w:spacing w:before="360" w:after="60"/>
      <w:ind w:left="360" w:hanging="360"/>
      <w:outlineLvl w:val="0"/>
    </w:pPr>
    <w:rPr>
      <w:b/>
      <w:kern w:val="32"/>
    </w:rPr>
  </w:style>
  <w:style w:type="paragraph" w:styleId="Heading2">
    <w:name w:val="heading 2"/>
    <w:basedOn w:val="Normal"/>
    <w:next w:val="Heading3"/>
    <w:qFormat/>
    <w:rsid w:val="00663EBF"/>
    <w:pPr>
      <w:keepNext/>
      <w:numPr>
        <w:ilvl w:val="1"/>
        <w:numId w:val="8"/>
      </w:numPr>
      <w:tabs>
        <w:tab w:val="clear" w:pos="1080"/>
        <w:tab w:val="num" w:pos="720"/>
      </w:tabs>
      <w:spacing w:before="240" w:after="60"/>
      <w:ind w:hanging="360"/>
      <w:outlineLvl w:val="1"/>
    </w:pPr>
    <w:rPr>
      <w:rFonts w:cs="Arial"/>
      <w:b/>
      <w:bCs/>
      <w:iCs/>
      <w:szCs w:val="28"/>
    </w:rPr>
  </w:style>
  <w:style w:type="paragraph" w:styleId="Heading3">
    <w:name w:val="heading 3"/>
    <w:basedOn w:val="Normal"/>
    <w:qFormat/>
    <w:rsid w:val="00681062"/>
    <w:pPr>
      <w:numPr>
        <w:ilvl w:val="2"/>
        <w:numId w:val="8"/>
      </w:numPr>
      <w:tabs>
        <w:tab w:val="clear" w:pos="1800"/>
        <w:tab w:val="num" w:pos="1080"/>
      </w:tabs>
      <w:spacing w:before="240" w:after="60"/>
      <w:ind w:left="1080" w:hanging="360"/>
      <w:outlineLvl w:val="2"/>
    </w:pPr>
  </w:style>
  <w:style w:type="paragraph" w:styleId="Heading4">
    <w:name w:val="heading 4"/>
    <w:basedOn w:val="Normal"/>
    <w:qFormat/>
    <w:rsid w:val="00681062"/>
    <w:pPr>
      <w:keepNext/>
      <w:numPr>
        <w:ilvl w:val="3"/>
        <w:numId w:val="8"/>
      </w:numPr>
      <w:tabs>
        <w:tab w:val="clear" w:pos="2520"/>
        <w:tab w:val="num" w:pos="1440"/>
      </w:tabs>
      <w:ind w:left="1440" w:hanging="360"/>
      <w:outlineLvl w:val="3"/>
    </w:p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szCs w:val="20"/>
    </w:rPr>
  </w:style>
  <w:style w:type="paragraph" w:styleId="Title">
    <w:name w:val="Title"/>
    <w:basedOn w:val="Normal"/>
    <w:qFormat/>
    <w:pPr>
      <w:jc w:val="center"/>
    </w:pPr>
    <w:rPr>
      <w:b/>
      <w:sz w:val="28"/>
    </w:rPr>
  </w:style>
  <w:style w:type="paragraph" w:styleId="Footer">
    <w:name w:val="footer"/>
    <w:basedOn w:val="Normal"/>
    <w:semiHidden/>
    <w:pPr>
      <w:tabs>
        <w:tab w:val="center" w:pos="4320"/>
        <w:tab w:val="right" w:pos="8640"/>
      </w:tabs>
    </w:pPr>
  </w:style>
  <w:style w:type="paragraph" w:customStyle="1" w:styleId="Objectives">
    <w:name w:val="Objectives"/>
    <w:basedOn w:val="Normal"/>
    <w:pPr>
      <w:widowControl w:val="0"/>
      <w:numPr>
        <w:numId w:val="5"/>
      </w:numPr>
    </w:pPr>
  </w:style>
  <w:style w:type="paragraph" w:customStyle="1" w:styleId="Readings">
    <w:name w:val="Readings"/>
    <w:basedOn w:val="Normal"/>
    <w:pPr>
      <w:autoSpaceDE w:val="0"/>
      <w:autoSpaceDN w:val="0"/>
      <w:adjustRightInd w:val="0"/>
      <w:ind w:left="720" w:hanging="720"/>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0F3A12"/>
    <w:rPr>
      <w:rFonts w:ascii="Tahoma" w:hAnsi="Tahoma" w:cs="Tahoma"/>
      <w:sz w:val="16"/>
      <w:szCs w:val="16"/>
    </w:rPr>
  </w:style>
  <w:style w:type="character" w:customStyle="1" w:styleId="BalloonTextChar">
    <w:name w:val="Balloon Text Char"/>
    <w:link w:val="BalloonText"/>
    <w:uiPriority w:val="99"/>
    <w:semiHidden/>
    <w:rsid w:val="000F3A1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F3A12"/>
    <w:rPr>
      <w:b/>
      <w:bCs/>
    </w:rPr>
  </w:style>
  <w:style w:type="character" w:customStyle="1" w:styleId="CommentTextChar">
    <w:name w:val="Comment Text Char"/>
    <w:basedOn w:val="DefaultParagraphFont"/>
    <w:link w:val="CommentText"/>
    <w:uiPriority w:val="99"/>
    <w:rsid w:val="000F3A12"/>
  </w:style>
  <w:style w:type="character" w:customStyle="1" w:styleId="CommentSubjectChar">
    <w:name w:val="Comment Subject Char"/>
    <w:basedOn w:val="CommentTextChar"/>
    <w:link w:val="CommentSubject"/>
    <w:rsid w:val="000F3A12"/>
  </w:style>
  <w:style w:type="paragraph" w:styleId="ListParagraph">
    <w:name w:val="List Paragraph"/>
    <w:basedOn w:val="Normal"/>
    <w:uiPriority w:val="34"/>
    <w:qFormat/>
    <w:rsid w:val="009F25DC"/>
    <w:pPr>
      <w:ind w:left="720"/>
      <w:contextualSpacing/>
    </w:pPr>
  </w:style>
  <w:style w:type="paragraph" w:styleId="Revision">
    <w:name w:val="Revision"/>
    <w:hidden/>
    <w:uiPriority w:val="99"/>
    <w:semiHidden/>
    <w:rsid w:val="00242791"/>
    <w:rPr>
      <w:sz w:val="24"/>
      <w:szCs w:val="24"/>
    </w:rPr>
  </w:style>
  <w:style w:type="character" w:customStyle="1" w:styleId="Heading1Char">
    <w:name w:val="Heading 1 Char"/>
    <w:basedOn w:val="DefaultParagraphFont"/>
    <w:link w:val="Heading1"/>
    <w:rsid w:val="00BC0552"/>
    <w:rPr>
      <w:b/>
      <w:kern w:val="32"/>
      <w:sz w:val="24"/>
      <w:szCs w:val="24"/>
    </w:rPr>
  </w:style>
  <w:style w:type="character" w:styleId="UnresolvedMention">
    <w:name w:val="Unresolved Mention"/>
    <w:basedOn w:val="DefaultParagraphFont"/>
    <w:uiPriority w:val="99"/>
    <w:semiHidden/>
    <w:unhideWhenUsed/>
    <w:rsid w:val="00840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research.reading.ac.uk/picsa/wp-content/uploads/sites/76/Manuals-Resources/PICSA-Manual-English.pdf"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rcs.usda.gov/conservation-basics/natural-resource-concerns/soils/soil-health/soil-health-assessment"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Neil%20Miller\Application%20Data\Microsoft\Templates\Lesson%20Plan%20-%20WHR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ProgramDocument" ma:contentTypeID="0x0101002A2DB23D81B146548380C2D46D07660900A29866FAECBA464CB26920FF672AFBC000424341E061CE9440B251E8490B15A9A5" ma:contentTypeVersion="18" ma:contentTypeDescription="NGO Program Document content type" ma:contentTypeScope="" ma:versionID="2c4bb0d848dee1d4d4e42bd893159911">
  <xsd:schema xmlns:xsd="http://www.w3.org/2001/XMLSchema" xmlns:xs="http://www.w3.org/2001/XMLSchema" xmlns:p="http://schemas.microsoft.com/office/2006/metadata/properties" xmlns:ns2="79ecbaf5-21bf-4fb9-84a6-717b309ef8c7" xmlns:ns3="2d372c2f-e118-4704-8b55-199e1eceacd6" targetNamespace="http://schemas.microsoft.com/office/2006/metadata/properties" ma:root="true" ma:fieldsID="36123ffb4259acc2ad06f7c41588a810" ns2:_="" ns3:_="">
    <xsd:import namespace="79ecbaf5-21bf-4fb9-84a6-717b309ef8c7"/>
    <xsd:import namespace="2d372c2f-e118-4704-8b55-199e1eceacd6"/>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cbaf5-21bf-4fb9-84a6-717b309ef8c7"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c2c453a5-329e-44af-8f97-ecf66794d813" ma:termSetId="cab7d1cf-14cc-4de3-a0ad-af9e701d4e6f"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fbac4674-5fab-4bf8-964d-acddd2596f12}" ma:internalName="TaxCatchAll" ma:showField="CatchAllData" ma:web="79ecbaf5-21bf-4fb9-84a6-717b309ef8c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fbac4674-5fab-4bf8-964d-acddd2596f12}" ma:internalName="TaxCatchAllLabel" ma:readOnly="true" ma:showField="CatchAllDataLabel" ma:web="79ecbaf5-21bf-4fb9-84a6-717b309ef8c7">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c2c453a5-329e-44af-8f97-ecf66794d813" ma:termSetId="2e39bbd0-e8b0-487a-9ced-5038e8226be1" ma:anchorId="00000000-0000-0000-0000-000000000000" ma:open="tru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372c2f-e118-4704-8b55-199e1eceacd6"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MediaServiceLocation" ma:index="26" nillable="true" ma:displayName="Location" ma:internalName="MediaServiceLocation" ma:readOnly="true">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2c453a5-329e-44af-8f97-ecf66794d81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avoriteUsers xmlns="79ecbaf5-21bf-4fb9-84a6-717b309ef8c7">
      <UserInfo>
        <DisplayName/>
        <AccountId xsi:nil="true"/>
        <AccountType/>
      </UserInfo>
    </FavoriteUsers>
    <i9f2da93fcc74e869d070fd34a0597c4 xmlns="79ecbaf5-21bf-4fb9-84a6-717b309ef8c7">
      <Terms xmlns="http://schemas.microsoft.com/office/infopath/2007/PartnerControls"/>
    </i9f2da93fcc74e869d070fd34a0597c4>
    <MediaLengthInSeconds xmlns="2d372c2f-e118-4704-8b55-199e1eceacd6" xsi:nil="true"/>
    <TaxCatchAll xmlns="79ecbaf5-21bf-4fb9-84a6-717b309ef8c7" xsi:nil="true"/>
    <KeyEntities xmlns="79ecbaf5-21bf-4fb9-84a6-717b309ef8c7" xsi:nil="true"/>
    <cc92bdb0fa944447acf309642a11bf0d xmlns="79ecbaf5-21bf-4fb9-84a6-717b309ef8c7">
      <Terms xmlns="http://schemas.microsoft.com/office/infopath/2007/PartnerControls"/>
    </cc92bdb0fa944447acf309642a11bf0d>
    <lcf76f155ced4ddcb4097134ff3c332f xmlns="2d372c2f-e118-4704-8b55-199e1eceacd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F39B53-37D0-4477-8EA3-656466D7DB68}">
  <ds:schemaRefs>
    <ds:schemaRef ds:uri="http://schemas.microsoft.com/sharepoint/v3/contenttype/forms"/>
  </ds:schemaRefs>
</ds:datastoreItem>
</file>

<file path=customXml/itemProps2.xml><?xml version="1.0" encoding="utf-8"?>
<ds:datastoreItem xmlns:ds="http://schemas.openxmlformats.org/officeDocument/2006/customXml" ds:itemID="{13905617-07B8-4713-98D8-7BD16A817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cbaf5-21bf-4fb9-84a6-717b309ef8c7"/>
    <ds:schemaRef ds:uri="2d372c2f-e118-4704-8b55-199e1ecea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2D9D64-82CF-4C92-9A19-F54E58763712}">
  <ds:schemaRefs>
    <ds:schemaRef ds:uri="http://schemas.openxmlformats.org/officeDocument/2006/bibliography"/>
  </ds:schemaRefs>
</ds:datastoreItem>
</file>

<file path=customXml/itemProps4.xml><?xml version="1.0" encoding="utf-8"?>
<ds:datastoreItem xmlns:ds="http://schemas.openxmlformats.org/officeDocument/2006/customXml" ds:itemID="{9FAF5593-BC23-4C05-BA5A-4E22A755581F}">
  <ds:schemaRefs>
    <ds:schemaRef ds:uri="http://schemas.microsoft.com/office/2006/metadata/properties"/>
    <ds:schemaRef ds:uri="http://schemas.microsoft.com/office/infopath/2007/PartnerControls"/>
    <ds:schemaRef ds:uri="79ecbaf5-21bf-4fb9-84a6-717b309ef8c7"/>
    <ds:schemaRef ds:uri="2d372c2f-e118-4704-8b55-199e1eceacd6"/>
  </ds:schemaRefs>
</ds:datastoreItem>
</file>

<file path=docProps/app.xml><?xml version="1.0" encoding="utf-8"?>
<Properties xmlns="http://schemas.openxmlformats.org/officeDocument/2006/extended-properties" xmlns:vt="http://schemas.openxmlformats.org/officeDocument/2006/docPropsVTypes">
  <Template>Lesson Plan - WHRI.dot</Template>
  <TotalTime>229</TotalTime>
  <Pages>5</Pages>
  <Words>1433</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World Hunger Relief, Inc.</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Neil Rowe Miller</dc:creator>
  <cp:lastModifiedBy>Neil Miller</cp:lastModifiedBy>
  <cp:revision>15</cp:revision>
  <cp:lastPrinted>2013-01-16T14:32:00Z</cp:lastPrinted>
  <dcterms:created xsi:type="dcterms:W3CDTF">2024-06-03T00:00:00Z</dcterms:created>
  <dcterms:modified xsi:type="dcterms:W3CDTF">2024-09-19T09:12:00Z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OOnlinePriorityGroup">
    <vt:lpwstr/>
  </property>
  <property fmtid="{D5CDD505-2E9C-101B-9397-08002B2CF9AE}" pid="3" name="ContentTypeId">
    <vt:lpwstr>0x0101002A2DB23D81B146548380C2D46D07660900A29866FAECBA464CB26920FF672AFBC000424341E061CE9440B251E8490B15A9A5</vt:lpwstr>
  </property>
  <property fmtid="{D5CDD505-2E9C-101B-9397-08002B2CF9AE}" pid="4" name="NGOOnlineKeywords">
    <vt:lpwstr/>
  </property>
  <property fmtid="{D5CDD505-2E9C-101B-9397-08002B2CF9AE}" pid="5" name="ComplianceAssetId">
    <vt:lpwstr/>
  </property>
  <property fmtid="{D5CDD505-2E9C-101B-9397-08002B2CF9AE}" pid="6" name="NGOOnlineDocumentType">
    <vt:lpwstr/>
  </property>
  <property fmtid="{D5CDD505-2E9C-101B-9397-08002B2CF9AE}" pid="7" name="_ExtendedDescription">
    <vt:lpwstr/>
  </property>
  <property fmtid="{D5CDD505-2E9C-101B-9397-08002B2CF9AE}" pid="8" name="p75d8c1866154d169f9787e2f8ad3758">
    <vt:lpwstr/>
  </property>
  <property fmtid="{D5CDD505-2E9C-101B-9397-08002B2CF9AE}" pid="9" name="MediaServiceImageTags">
    <vt:lpwstr/>
  </property>
</Properties>
</file>