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Exercise No: 10 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</w:t>
      </w:r>
      <w:r>
        <w:rPr>
          <w:rFonts w:hint="default" w:cstheme="minorHAnsi"/>
          <w:b/>
          <w:bCs/>
          <w:sz w:val="24"/>
          <w:szCs w:val="24"/>
          <w:lang w:val="en-IN"/>
        </w:rPr>
        <w:t>20</w:t>
      </w:r>
      <w:r>
        <w:rPr>
          <w:rFonts w:cstheme="minorHAnsi"/>
          <w:b/>
          <w:bCs/>
          <w:sz w:val="24"/>
          <w:szCs w:val="24"/>
          <w:lang w:val="en-US"/>
        </w:rPr>
        <w:t>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Aim: </w:t>
      </w:r>
      <w:r>
        <w:rPr>
          <w:rFonts w:ascii="Arial" w:hAnsi="Arial" w:cs="Arial"/>
          <w:color w:val="333333"/>
          <w:shd w:val="clear" w:color="auto" w:fill="FFFFFF"/>
        </w:rPr>
        <w:t>To write a Python function that accepts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string(s):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d={"UPPER_CASE":0, "LOWER_CASE":0}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c in s: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c.isupper():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d["UPPER_CASE"]+=1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elif c.islower():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d["LOWER_CASE"]+=1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pass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print("No. of Uppercase characters :",d["UPPER_CASE"])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print("No. of Lowercase characters :",d["LOWER_CASE"])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 = input()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string(s)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http://103.53.53.18/mod/vpl/forms/edit.php?id=325&amp;userid=1720#vpl_file0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  <w:t>Sona College of Technology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  <w:t>No. of Uppercase characters: 3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b/>
          <w:bCs/>
          <w:sz w:val="18"/>
          <w:szCs w:val="18"/>
          <w:lang w:eastAsia="en-IN"/>
        </w:rPr>
        <w:t>No. of Lowercase characters: 20 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ascii="Arial" w:hAnsi="Arial" w:cs="Arial"/>
          <w:color w:val="333333"/>
          <w:shd w:val="clear" w:color="auto" w:fill="FFFFFF"/>
        </w:rPr>
        <w:t>accept a string and calculate the number of uppercase letters and lowercase letters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E0"/>
    <w:rsid w:val="003341E0"/>
    <w:rsid w:val="00BA7907"/>
    <w:rsid w:val="1DA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746</Characters>
  <Lines>6</Lines>
  <Paragraphs>1</Paragraphs>
  <TotalTime>1</TotalTime>
  <ScaleCrop>false</ScaleCrop>
  <LinksUpToDate>false</LinksUpToDate>
  <CharactersWithSpaces>875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2020-11-19T09:29:00Z</dcterms:created>
  <dc:creator>vidhya balakrishnan</dc:creator>
  <cp:lastModifiedBy>Suba Bala</cp:lastModifiedBy>
  <dcterms:modified xsi:type="dcterms:W3CDTF">2020-11-20T14:13:48Z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