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E49BE" w:rsidP="00AE49BE">
      <w:r w:rsidRPr="00AE49BE">
        <w:drawing>
          <wp:inline distT="0" distB="0" distL="0" distR="0">
            <wp:extent cx="1162050" cy="1429628"/>
            <wp:effectExtent l="0" t="0" r="0" b="0"/>
            <wp:docPr id="4" name="Picture 4" descr="http://www.jiit.ac.in/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iit.ac.in/images/logo.png"/>
                    <pic:cNvPicPr>
                      <a:picLocks noChangeAspect="1" noChangeArrowheads="1"/>
                    </pic:cNvPicPr>
                  </pic:nvPicPr>
                  <pic:blipFill>
                    <a:blip r:embed="rId5"/>
                    <a:srcRect/>
                    <a:stretch>
                      <a:fillRect/>
                    </a:stretch>
                  </pic:blipFill>
                  <pic:spPr bwMode="auto">
                    <a:xfrm>
                      <a:off x="0" y="0"/>
                      <a:ext cx="1167079" cy="1435815"/>
                    </a:xfrm>
                    <a:prstGeom prst="rect">
                      <a:avLst/>
                    </a:prstGeom>
                    <a:noFill/>
                    <a:ln w="9525">
                      <a:noFill/>
                      <a:miter lim="800000"/>
                      <a:headEnd/>
                      <a:tailEnd/>
                    </a:ln>
                  </pic:spPr>
                </pic:pic>
              </a:graphicData>
            </a:graphic>
          </wp:inline>
        </w:drawing>
      </w:r>
      <w:r w:rsidRPr="00AE49BE">
        <w:drawing>
          <wp:inline distT="0" distB="0" distL="0" distR="0">
            <wp:extent cx="5238750" cy="481524"/>
            <wp:effectExtent l="19050" t="0" r="0" b="0"/>
            <wp:docPr id="1" name="Picture 1" descr="http://www.jiit.ac.in/image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iit.ac.in/images/header.png"/>
                    <pic:cNvPicPr>
                      <a:picLocks noChangeAspect="1" noChangeArrowheads="1"/>
                    </pic:cNvPicPr>
                  </pic:nvPicPr>
                  <pic:blipFill>
                    <a:blip r:embed="rId6"/>
                    <a:srcRect b="44667"/>
                    <a:stretch>
                      <a:fillRect/>
                    </a:stretch>
                  </pic:blipFill>
                  <pic:spPr bwMode="auto">
                    <a:xfrm>
                      <a:off x="0" y="0"/>
                      <a:ext cx="5238750" cy="481524"/>
                    </a:xfrm>
                    <a:prstGeom prst="rect">
                      <a:avLst/>
                    </a:prstGeom>
                    <a:noFill/>
                    <a:ln w="9525">
                      <a:noFill/>
                      <a:miter lim="800000"/>
                      <a:headEnd/>
                      <a:tailEnd/>
                    </a:ln>
                  </pic:spPr>
                </pic:pic>
              </a:graphicData>
            </a:graphic>
          </wp:inline>
        </w:drawing>
      </w:r>
    </w:p>
    <w:p w:rsidR="00AE49BE" w:rsidRPr="005910A9" w:rsidRDefault="00AE49BE" w:rsidP="00AE49BE">
      <w:pPr>
        <w:ind w:right="-23"/>
        <w:jc w:val="center"/>
        <w:rPr>
          <w:rFonts w:ascii="Georgia" w:hAnsi="Georgia"/>
          <w:sz w:val="72"/>
          <w:szCs w:val="72"/>
          <w:u w:val="single"/>
        </w:rPr>
      </w:pPr>
      <w:r>
        <w:rPr>
          <w:rFonts w:ascii="Georgia" w:hAnsi="Georgia"/>
          <w:sz w:val="72"/>
          <w:szCs w:val="72"/>
          <w:u w:val="single"/>
        </w:rPr>
        <w:t>Computer Networks</w:t>
      </w:r>
      <w:r w:rsidRPr="005910A9">
        <w:rPr>
          <w:rFonts w:ascii="Georgia" w:hAnsi="Georgia"/>
          <w:sz w:val="72"/>
          <w:szCs w:val="72"/>
          <w:u w:val="single"/>
        </w:rPr>
        <w:t xml:space="preserve"> Project</w:t>
      </w:r>
      <w:r>
        <w:rPr>
          <w:rFonts w:ascii="Georgia" w:hAnsi="Georgia"/>
          <w:sz w:val="72"/>
          <w:szCs w:val="72"/>
          <w:u w:val="single"/>
        </w:rPr>
        <w:t xml:space="preserve"> Synopsis</w:t>
      </w:r>
      <w:r w:rsidRPr="005910A9">
        <w:rPr>
          <w:rFonts w:ascii="Georgia" w:hAnsi="Georgia"/>
          <w:sz w:val="72"/>
          <w:szCs w:val="72"/>
          <w:u w:val="single"/>
        </w:rPr>
        <w:t xml:space="preserve"> </w:t>
      </w:r>
    </w:p>
    <w:p w:rsidR="00AE49BE" w:rsidRDefault="00AE49BE" w:rsidP="00AE49BE">
      <w:pPr>
        <w:ind w:right="-23"/>
        <w:jc w:val="center"/>
        <w:rPr>
          <w:rFonts w:ascii="Georgia" w:hAnsi="Georgia"/>
          <w:color w:val="000000" w:themeColor="text1"/>
          <w:sz w:val="72"/>
          <w:szCs w:val="72"/>
          <w:u w:val="single"/>
        </w:rPr>
      </w:pPr>
      <w:r>
        <w:rPr>
          <w:rFonts w:ascii="Georgia" w:hAnsi="Georgia"/>
          <w:sz w:val="72"/>
          <w:szCs w:val="72"/>
          <w:u w:val="single"/>
        </w:rPr>
        <w:t>V</w:t>
      </w:r>
      <w:r w:rsidRPr="005910A9">
        <w:rPr>
          <w:rFonts w:ascii="Georgia" w:hAnsi="Georgia"/>
          <w:sz w:val="72"/>
          <w:szCs w:val="72"/>
          <w:u w:val="single"/>
        </w:rPr>
        <w:t xml:space="preserve"> </w:t>
      </w:r>
      <w:r w:rsidRPr="005910A9">
        <w:rPr>
          <w:rFonts w:ascii="Georgia" w:hAnsi="Georgia"/>
          <w:color w:val="000000" w:themeColor="text1"/>
          <w:sz w:val="72"/>
          <w:szCs w:val="72"/>
          <w:u w:val="single"/>
        </w:rPr>
        <w:t>Sem</w:t>
      </w:r>
      <w:r>
        <w:rPr>
          <w:rFonts w:ascii="Georgia" w:hAnsi="Georgia"/>
          <w:color w:val="000000" w:themeColor="text1"/>
          <w:sz w:val="72"/>
          <w:szCs w:val="72"/>
          <w:u w:val="single"/>
        </w:rPr>
        <w:t>ester</w:t>
      </w:r>
    </w:p>
    <w:p w:rsidR="00AE49BE" w:rsidRDefault="00AE49BE" w:rsidP="00AE49BE">
      <w:pPr>
        <w:ind w:right="-23"/>
        <w:rPr>
          <w:rFonts w:ascii="Georgia" w:hAnsi="Georgia"/>
          <w:color w:val="000000" w:themeColor="text1"/>
          <w:sz w:val="44"/>
          <w:szCs w:val="44"/>
          <w:u w:val="single"/>
        </w:rPr>
      </w:pPr>
    </w:p>
    <w:p w:rsidR="00572807" w:rsidRDefault="00572807" w:rsidP="00AE49BE">
      <w:pPr>
        <w:ind w:right="-23"/>
        <w:rPr>
          <w:rFonts w:ascii="Georgia" w:hAnsi="Georgia"/>
          <w:color w:val="000000" w:themeColor="text1"/>
          <w:sz w:val="44"/>
          <w:szCs w:val="44"/>
          <w:u w:val="single"/>
        </w:rPr>
      </w:pPr>
    </w:p>
    <w:p w:rsidR="00AE49BE" w:rsidRPr="00AE49BE" w:rsidRDefault="00AE49BE" w:rsidP="00AE49BE">
      <w:pPr>
        <w:pStyle w:val="ListParagraph"/>
        <w:numPr>
          <w:ilvl w:val="0"/>
          <w:numId w:val="3"/>
        </w:numPr>
        <w:ind w:right="-23"/>
        <w:rPr>
          <w:rFonts w:ascii="Georgia" w:hAnsi="Georgia"/>
          <w:bCs/>
          <w:color w:val="000000" w:themeColor="text1"/>
          <w:sz w:val="44"/>
          <w:szCs w:val="44"/>
        </w:rPr>
      </w:pPr>
      <w:proofErr w:type="spellStart"/>
      <w:r w:rsidRPr="00AE49BE">
        <w:rPr>
          <w:rFonts w:ascii="Georgia" w:hAnsi="Georgia"/>
          <w:bCs/>
          <w:color w:val="000000" w:themeColor="text1"/>
          <w:sz w:val="44"/>
          <w:szCs w:val="44"/>
        </w:rPr>
        <w:t>Tcl</w:t>
      </w:r>
      <w:proofErr w:type="spellEnd"/>
      <w:r w:rsidRPr="00AE49BE">
        <w:rPr>
          <w:rFonts w:ascii="Georgia" w:hAnsi="Georgia"/>
          <w:bCs/>
          <w:color w:val="000000" w:themeColor="text1"/>
          <w:sz w:val="44"/>
          <w:szCs w:val="44"/>
        </w:rPr>
        <w:t xml:space="preserve"> script to make communication between </w:t>
      </w:r>
      <w:r>
        <w:rPr>
          <w:rFonts w:ascii="Georgia" w:hAnsi="Georgia"/>
          <w:bCs/>
          <w:color w:val="000000" w:themeColor="text1"/>
          <w:sz w:val="44"/>
          <w:szCs w:val="44"/>
        </w:rPr>
        <w:t xml:space="preserve">wireless </w:t>
      </w:r>
      <w:r w:rsidRPr="00AE49BE">
        <w:rPr>
          <w:rFonts w:ascii="Georgia" w:hAnsi="Georgia"/>
          <w:bCs/>
          <w:color w:val="000000" w:themeColor="text1"/>
          <w:sz w:val="44"/>
          <w:szCs w:val="44"/>
        </w:rPr>
        <w:t>nodes using AODV routing protocol and CBR traffic.</w:t>
      </w:r>
    </w:p>
    <w:p w:rsidR="00AE49BE" w:rsidRPr="00AE49BE" w:rsidRDefault="00AE49BE" w:rsidP="00AE49BE">
      <w:pPr>
        <w:pStyle w:val="ListParagraph"/>
        <w:numPr>
          <w:ilvl w:val="0"/>
          <w:numId w:val="3"/>
        </w:numPr>
        <w:ind w:right="-23"/>
        <w:rPr>
          <w:rFonts w:ascii="Georgia" w:hAnsi="Georgia"/>
          <w:color w:val="000000" w:themeColor="text1"/>
          <w:sz w:val="44"/>
          <w:szCs w:val="44"/>
        </w:rPr>
      </w:pPr>
      <w:r w:rsidRPr="00AE49BE">
        <w:rPr>
          <w:rFonts w:ascii="Georgia" w:hAnsi="Georgia"/>
          <w:bCs/>
          <w:color w:val="000000" w:themeColor="text1"/>
          <w:sz w:val="44"/>
          <w:szCs w:val="44"/>
        </w:rPr>
        <w:t>Calculation of Wireless Routing Overhead</w:t>
      </w:r>
      <w:r>
        <w:rPr>
          <w:rFonts w:ascii="Georgia" w:hAnsi="Georgia"/>
          <w:bCs/>
          <w:color w:val="000000" w:themeColor="text1"/>
          <w:sz w:val="44"/>
          <w:szCs w:val="44"/>
        </w:rPr>
        <w:t xml:space="preserve"> by AWK</w:t>
      </w:r>
    </w:p>
    <w:p w:rsidR="00AE49BE" w:rsidRPr="00AE49BE" w:rsidRDefault="00AE49BE" w:rsidP="00AE49BE">
      <w:pPr>
        <w:pStyle w:val="ListParagraph"/>
        <w:ind w:left="820" w:right="-23"/>
        <w:rPr>
          <w:rFonts w:ascii="Georgia" w:hAnsi="Georgia"/>
          <w:color w:val="000000" w:themeColor="text1"/>
          <w:sz w:val="44"/>
          <w:szCs w:val="44"/>
        </w:rPr>
      </w:pPr>
      <w:r>
        <w:rPr>
          <w:rFonts w:ascii="Georgia" w:hAnsi="Georgia"/>
          <w:bCs/>
          <w:color w:val="000000" w:themeColor="text1"/>
          <w:sz w:val="44"/>
          <w:szCs w:val="44"/>
        </w:rPr>
        <w:t>Script.</w:t>
      </w:r>
    </w:p>
    <w:p w:rsidR="00AE49BE" w:rsidRDefault="00AE49BE" w:rsidP="00AE49BE"/>
    <w:p w:rsidR="00572807" w:rsidRDefault="00572807" w:rsidP="00AE49BE"/>
    <w:p w:rsidR="00572807" w:rsidRDefault="00572807" w:rsidP="00AE49BE"/>
    <w:p w:rsidR="00572807" w:rsidRDefault="00572807" w:rsidP="00AE49BE"/>
    <w:p w:rsidR="00572807" w:rsidRPr="005910A9" w:rsidRDefault="00572807" w:rsidP="00572807">
      <w:pPr>
        <w:ind w:right="-23"/>
        <w:jc w:val="right"/>
        <w:rPr>
          <w:rFonts w:ascii="Times New Roman" w:hAnsi="Times New Roman" w:cs="Times New Roman"/>
          <w:i/>
          <w:sz w:val="36"/>
          <w:szCs w:val="36"/>
        </w:rPr>
      </w:pPr>
      <w:r>
        <w:tab/>
      </w:r>
      <w:r>
        <w:tab/>
      </w:r>
      <w:r>
        <w:tab/>
      </w:r>
      <w:r>
        <w:tab/>
      </w:r>
      <w:r>
        <w:tab/>
      </w:r>
      <w:r>
        <w:tab/>
      </w:r>
      <w:r>
        <w:tab/>
      </w:r>
      <w:r>
        <w:tab/>
      </w:r>
      <w:r>
        <w:rPr>
          <w:rFonts w:ascii="Times New Roman" w:hAnsi="Times New Roman" w:cs="Times New Roman"/>
          <w:i/>
          <w:sz w:val="36"/>
          <w:szCs w:val="36"/>
        </w:rPr>
        <w:t xml:space="preserve">Students of </w:t>
      </w:r>
      <w:r>
        <w:rPr>
          <w:rFonts w:ascii="Times New Roman" w:hAnsi="Times New Roman" w:cs="Times New Roman"/>
          <w:b/>
          <w:i/>
          <w:sz w:val="36"/>
          <w:szCs w:val="36"/>
        </w:rPr>
        <w:t>B5 Batch</w:t>
      </w:r>
      <w:r w:rsidRPr="005910A9">
        <w:rPr>
          <w:rFonts w:ascii="Times New Roman" w:hAnsi="Times New Roman" w:cs="Times New Roman"/>
          <w:b/>
          <w:i/>
          <w:sz w:val="36"/>
          <w:szCs w:val="36"/>
        </w:rPr>
        <w:t xml:space="preserve"> </w:t>
      </w:r>
      <w:r>
        <w:rPr>
          <w:rFonts w:ascii="Times New Roman" w:hAnsi="Times New Roman" w:cs="Times New Roman"/>
          <w:i/>
          <w:sz w:val="36"/>
          <w:szCs w:val="36"/>
        </w:rPr>
        <w:t>namely-</w:t>
      </w:r>
    </w:p>
    <w:p w:rsidR="00572807" w:rsidRPr="005910A9" w:rsidRDefault="00572807" w:rsidP="00572807">
      <w:pPr>
        <w:jc w:val="right"/>
        <w:rPr>
          <w:rFonts w:ascii="Times New Roman" w:hAnsi="Times New Roman" w:cs="Times New Roman"/>
          <w:i/>
          <w:sz w:val="36"/>
          <w:szCs w:val="36"/>
        </w:rPr>
      </w:pPr>
      <w:proofErr w:type="spellStart"/>
      <w:r w:rsidRPr="005910A9">
        <w:rPr>
          <w:rFonts w:ascii="Times New Roman" w:hAnsi="Times New Roman" w:cs="Times New Roman"/>
          <w:i/>
          <w:sz w:val="36"/>
          <w:szCs w:val="36"/>
        </w:rPr>
        <w:t>Kamaljeet</w:t>
      </w:r>
      <w:proofErr w:type="spellEnd"/>
      <w:r w:rsidRPr="005910A9">
        <w:rPr>
          <w:rFonts w:ascii="Times New Roman" w:hAnsi="Times New Roman" w:cs="Times New Roman"/>
          <w:i/>
          <w:sz w:val="36"/>
          <w:szCs w:val="36"/>
        </w:rPr>
        <w:t xml:space="preserve"> Singh 14103160</w:t>
      </w:r>
    </w:p>
    <w:p w:rsidR="00572807" w:rsidRPr="005910A9" w:rsidRDefault="00572807" w:rsidP="00572807">
      <w:pPr>
        <w:jc w:val="right"/>
        <w:rPr>
          <w:rFonts w:ascii="Times New Roman" w:hAnsi="Times New Roman" w:cs="Times New Roman"/>
          <w:i/>
          <w:sz w:val="36"/>
          <w:szCs w:val="36"/>
        </w:rPr>
      </w:pPr>
      <w:proofErr w:type="spellStart"/>
      <w:r w:rsidRPr="005910A9">
        <w:rPr>
          <w:rFonts w:ascii="Times New Roman" w:hAnsi="Times New Roman" w:cs="Times New Roman"/>
          <w:i/>
          <w:sz w:val="36"/>
          <w:szCs w:val="36"/>
        </w:rPr>
        <w:t>Manobhav</w:t>
      </w:r>
      <w:proofErr w:type="spellEnd"/>
      <w:r w:rsidRPr="005910A9">
        <w:rPr>
          <w:rFonts w:ascii="Times New Roman" w:hAnsi="Times New Roman" w:cs="Times New Roman"/>
          <w:i/>
          <w:sz w:val="36"/>
          <w:szCs w:val="36"/>
        </w:rPr>
        <w:t xml:space="preserve"> Jain 14102002</w:t>
      </w:r>
    </w:p>
    <w:p w:rsidR="00572807" w:rsidRPr="005910A9" w:rsidRDefault="00572807" w:rsidP="00572807">
      <w:pPr>
        <w:ind w:right="-23"/>
        <w:jc w:val="right"/>
        <w:rPr>
          <w:rFonts w:ascii="Times New Roman" w:hAnsi="Times New Roman" w:cs="Times New Roman"/>
          <w:sz w:val="36"/>
          <w:szCs w:val="36"/>
        </w:rPr>
      </w:pPr>
      <w:proofErr w:type="spellStart"/>
      <w:r w:rsidRPr="005910A9">
        <w:rPr>
          <w:rFonts w:ascii="Times New Roman" w:hAnsi="Times New Roman" w:cs="Times New Roman"/>
          <w:i/>
          <w:sz w:val="36"/>
          <w:szCs w:val="36"/>
        </w:rPr>
        <w:t>Sanyam</w:t>
      </w:r>
      <w:proofErr w:type="spellEnd"/>
      <w:r w:rsidRPr="005910A9">
        <w:rPr>
          <w:rFonts w:ascii="Times New Roman" w:hAnsi="Times New Roman" w:cs="Times New Roman"/>
          <w:i/>
          <w:sz w:val="36"/>
          <w:szCs w:val="36"/>
        </w:rPr>
        <w:t xml:space="preserve"> </w:t>
      </w:r>
      <w:proofErr w:type="spellStart"/>
      <w:r w:rsidRPr="005910A9">
        <w:rPr>
          <w:rFonts w:ascii="Times New Roman" w:hAnsi="Times New Roman" w:cs="Times New Roman"/>
          <w:i/>
          <w:sz w:val="36"/>
          <w:szCs w:val="36"/>
        </w:rPr>
        <w:t>Batra</w:t>
      </w:r>
      <w:proofErr w:type="spellEnd"/>
      <w:r w:rsidRPr="005910A9">
        <w:rPr>
          <w:rFonts w:ascii="Times New Roman" w:hAnsi="Times New Roman" w:cs="Times New Roman"/>
          <w:i/>
          <w:sz w:val="36"/>
          <w:szCs w:val="36"/>
        </w:rPr>
        <w:t xml:space="preserve"> 14103184</w:t>
      </w:r>
    </w:p>
    <w:p w:rsidR="00572807" w:rsidRDefault="00572807" w:rsidP="00AE49BE"/>
    <w:p w:rsidR="006D3FD7" w:rsidRDefault="006D3FD7" w:rsidP="00AE49BE">
      <w:pPr>
        <w:rPr>
          <w:rStyle w:val="Strong"/>
          <w:rFonts w:ascii="Georgia" w:hAnsi="Georgia" w:cs="Arial"/>
          <w:b w:val="0"/>
          <w:bCs w:val="0"/>
          <w:color w:val="000000"/>
          <w:sz w:val="32"/>
          <w:szCs w:val="32"/>
        </w:rPr>
      </w:pPr>
      <w:r w:rsidRPr="006D3FD7">
        <w:rPr>
          <w:rStyle w:val="Strong"/>
          <w:rFonts w:ascii="Georgia" w:hAnsi="Georgia"/>
          <w:color w:val="000000"/>
          <w:sz w:val="72"/>
          <w:szCs w:val="72"/>
        </w:rPr>
        <w:lastRenderedPageBreak/>
        <w:t>Description:</w:t>
      </w:r>
      <w:r>
        <w:rPr>
          <w:rFonts w:ascii="Arial" w:hAnsi="Arial" w:cs="Arial"/>
          <w:color w:val="000000"/>
          <w:sz w:val="14"/>
          <w:szCs w:val="14"/>
        </w:rPr>
        <w:br/>
      </w:r>
      <w:r>
        <w:rPr>
          <w:rFonts w:ascii="Arial" w:hAnsi="Arial" w:cs="Arial"/>
          <w:color w:val="000000"/>
          <w:sz w:val="14"/>
          <w:szCs w:val="14"/>
        </w:rPr>
        <w:br/>
      </w:r>
      <w:r>
        <w:rPr>
          <w:rStyle w:val="Strong"/>
          <w:rFonts w:ascii="Arial" w:hAnsi="Arial" w:cs="Arial"/>
          <w:b w:val="0"/>
          <w:bCs w:val="0"/>
          <w:color w:val="000000"/>
          <w:sz w:val="15"/>
          <w:szCs w:val="15"/>
        </w:rPr>
        <w:t xml:space="preserve">      </w:t>
      </w:r>
      <w:r w:rsidRPr="006D3FD7">
        <w:rPr>
          <w:rStyle w:val="Strong"/>
          <w:rFonts w:ascii="Georgia" w:hAnsi="Georgia" w:cs="Arial"/>
          <w:b w:val="0"/>
          <w:bCs w:val="0"/>
          <w:color w:val="000000"/>
          <w:sz w:val="32"/>
          <w:szCs w:val="32"/>
        </w:rPr>
        <w:t>Number of nodes is</w:t>
      </w:r>
      <w:r>
        <w:rPr>
          <w:rStyle w:val="Strong"/>
          <w:rFonts w:ascii="Georgia" w:hAnsi="Georgia" w:cs="Arial"/>
          <w:b w:val="0"/>
          <w:bCs w:val="0"/>
          <w:color w:val="000000"/>
          <w:sz w:val="32"/>
          <w:szCs w:val="32"/>
        </w:rPr>
        <w:t xml:space="preserve"> going to be</w:t>
      </w:r>
      <w:r w:rsidRPr="006D3FD7">
        <w:rPr>
          <w:rStyle w:val="Strong"/>
          <w:rFonts w:ascii="Georgia" w:hAnsi="Georgia" w:cs="Arial"/>
          <w:b w:val="0"/>
          <w:bCs w:val="0"/>
          <w:color w:val="000000"/>
          <w:sz w:val="32"/>
          <w:szCs w:val="32"/>
        </w:rPr>
        <w:t xml:space="preserve"> fixed in the program. Nodes are configured with specific parameters of a mobile wireless node. After creating the </w:t>
      </w:r>
      <w:proofErr w:type="spellStart"/>
      <w:r w:rsidRPr="006D3FD7">
        <w:rPr>
          <w:rStyle w:val="Strong"/>
          <w:rFonts w:ascii="Georgia" w:hAnsi="Georgia" w:cs="Arial"/>
          <w:b w:val="0"/>
          <w:bCs w:val="0"/>
          <w:color w:val="000000"/>
          <w:sz w:val="32"/>
          <w:szCs w:val="32"/>
        </w:rPr>
        <w:t>nam</w:t>
      </w:r>
      <w:proofErr w:type="spellEnd"/>
      <w:r w:rsidRPr="006D3FD7">
        <w:rPr>
          <w:rStyle w:val="Strong"/>
          <w:rFonts w:ascii="Georgia" w:hAnsi="Georgia" w:cs="Arial"/>
          <w:b w:val="0"/>
          <w:bCs w:val="0"/>
          <w:color w:val="000000"/>
          <w:sz w:val="32"/>
          <w:szCs w:val="32"/>
        </w:rPr>
        <w:t xml:space="preserve"> file and trace file, we set up topography object. Initial location of the nodes is fixed. Specific X, Y coordinates are assigned to every node. Nodes are given mobility with fixed speed and fixed destination location. AODV routing prot</w:t>
      </w:r>
      <w:r>
        <w:rPr>
          <w:rStyle w:val="Strong"/>
          <w:rFonts w:ascii="Georgia" w:hAnsi="Georgia" w:cs="Arial"/>
          <w:b w:val="0"/>
          <w:bCs w:val="0"/>
          <w:color w:val="000000"/>
          <w:sz w:val="32"/>
          <w:szCs w:val="32"/>
        </w:rPr>
        <w:t>ocol is used here.</w:t>
      </w:r>
      <w:r w:rsidRPr="006D3FD7">
        <w:rPr>
          <w:rStyle w:val="Strong"/>
          <w:rFonts w:ascii="Georgia" w:hAnsi="Georgia" w:cs="Arial"/>
          <w:b w:val="0"/>
          <w:bCs w:val="0"/>
          <w:color w:val="000000"/>
          <w:sz w:val="32"/>
          <w:szCs w:val="32"/>
        </w:rPr>
        <w:t xml:space="preserve">UDP agent is attached to sender node. </w:t>
      </w:r>
      <w:proofErr w:type="spellStart"/>
      <w:r w:rsidRPr="006D3FD7">
        <w:rPr>
          <w:rStyle w:val="Strong"/>
          <w:rFonts w:ascii="Georgia" w:hAnsi="Georgia" w:cs="Arial"/>
          <w:b w:val="0"/>
          <w:bCs w:val="0"/>
          <w:color w:val="000000"/>
          <w:sz w:val="32"/>
          <w:szCs w:val="32"/>
        </w:rPr>
        <w:t>LossMonitor</w:t>
      </w:r>
      <w:proofErr w:type="spellEnd"/>
      <w:r w:rsidRPr="006D3FD7">
        <w:rPr>
          <w:rStyle w:val="Strong"/>
          <w:rFonts w:ascii="Georgia" w:hAnsi="Georgia" w:cs="Arial"/>
          <w:b w:val="0"/>
          <w:bCs w:val="0"/>
          <w:color w:val="000000"/>
          <w:sz w:val="32"/>
          <w:szCs w:val="32"/>
        </w:rPr>
        <w:t xml:space="preserve"> agent is attached to receiver node. Both the agents are connected and CBR traffic is attached to UDP agent. Now communication set up for nodes are established.</w:t>
      </w:r>
    </w:p>
    <w:p w:rsidR="006D3FD7" w:rsidRDefault="006D3FD7" w:rsidP="00AE49BE">
      <w:pPr>
        <w:rPr>
          <w:rFonts w:ascii="Georgia" w:hAnsi="Georgia" w:cs="Arial"/>
          <w:color w:val="000000"/>
          <w:sz w:val="32"/>
          <w:szCs w:val="32"/>
        </w:rPr>
      </w:pPr>
      <w:r>
        <w:rPr>
          <w:rStyle w:val="Strong"/>
          <w:rFonts w:ascii="Georgia" w:hAnsi="Georgia" w:cs="Arial"/>
          <w:b w:val="0"/>
          <w:bCs w:val="0"/>
          <w:color w:val="000000"/>
          <w:sz w:val="32"/>
          <w:szCs w:val="32"/>
        </w:rPr>
        <w:tab/>
      </w:r>
      <w:r w:rsidRPr="006D3FD7">
        <w:rPr>
          <w:rFonts w:ascii="Georgia" w:hAnsi="Georgia" w:cs="Arial"/>
          <w:b/>
          <w:color w:val="000000"/>
          <w:sz w:val="32"/>
          <w:szCs w:val="32"/>
        </w:rPr>
        <w:t>Routing Overhead</w:t>
      </w:r>
      <w:r w:rsidRPr="006D3FD7">
        <w:rPr>
          <w:rFonts w:ascii="Georgia" w:hAnsi="Georgia" w:cs="Arial"/>
          <w:color w:val="000000"/>
          <w:sz w:val="32"/>
          <w:szCs w:val="32"/>
        </w:rPr>
        <w:t xml:space="preserve"> is the number of routing packets required for network communication. Routing Overhead is calculated using </w:t>
      </w:r>
      <w:proofErr w:type="spellStart"/>
      <w:r w:rsidRPr="006D3FD7">
        <w:rPr>
          <w:rFonts w:ascii="Georgia" w:hAnsi="Georgia" w:cs="Arial"/>
          <w:color w:val="000000"/>
          <w:sz w:val="32"/>
          <w:szCs w:val="32"/>
        </w:rPr>
        <w:t>awk</w:t>
      </w:r>
      <w:proofErr w:type="spellEnd"/>
      <w:r w:rsidRPr="006D3FD7">
        <w:rPr>
          <w:rFonts w:ascii="Georgia" w:hAnsi="Georgia" w:cs="Arial"/>
          <w:color w:val="000000"/>
          <w:sz w:val="32"/>
          <w:szCs w:val="32"/>
        </w:rPr>
        <w:t xml:space="preserve"> script which processes the trace file and produces the result.</w:t>
      </w:r>
    </w:p>
    <w:p w:rsidR="00007AC5" w:rsidRPr="00007AC5" w:rsidRDefault="00007AC5" w:rsidP="00007AC5">
      <w:pPr>
        <w:rPr>
          <w:rFonts w:ascii="Georgia" w:hAnsi="Georgia" w:cs="Arial"/>
          <w:color w:val="000000"/>
          <w:sz w:val="32"/>
          <w:szCs w:val="32"/>
        </w:rPr>
      </w:pPr>
      <w:r>
        <w:rPr>
          <w:rFonts w:ascii="Georgia" w:hAnsi="Georgia" w:cs="Arial"/>
          <w:color w:val="000000"/>
          <w:sz w:val="32"/>
          <w:szCs w:val="32"/>
        </w:rPr>
        <w:tab/>
      </w:r>
      <w:r w:rsidRPr="00007AC5">
        <w:rPr>
          <w:rFonts w:ascii="Georgia" w:hAnsi="Georgia" w:cs="Arial"/>
          <w:color w:val="000000"/>
          <w:sz w:val="32"/>
          <w:szCs w:val="32"/>
        </w:rPr>
        <w:t>To keep up-to-date information about network routes, routing algorithms generate small sized packets, called routing packets. One example of such packets is a HELLO packet, which is used to check whether the neighbour node is active. Note that routing packets do not carry any application content, like data packets do.</w:t>
      </w:r>
    </w:p>
    <w:p w:rsidR="00007AC5" w:rsidRDefault="00007AC5" w:rsidP="00007AC5">
      <w:pPr>
        <w:rPr>
          <w:rFonts w:ascii="Georgia" w:hAnsi="Georgia" w:cs="Arial"/>
          <w:color w:val="000000"/>
          <w:sz w:val="32"/>
          <w:szCs w:val="32"/>
        </w:rPr>
      </w:pPr>
      <w:r w:rsidRPr="00007AC5">
        <w:rPr>
          <w:rFonts w:ascii="Georgia" w:hAnsi="Georgia" w:cs="Arial"/>
          <w:color w:val="000000"/>
          <w:sz w:val="32"/>
          <w:szCs w:val="32"/>
        </w:rPr>
        <w:t>Both, routing and data packets have to share the same network bandwidth most of the times, and hence, routing packets are considered to be an overhead in the network. This overhead is called routing overhead. A good routing protocol should incur lesser routing overhead.</w:t>
      </w:r>
    </w:p>
    <w:p w:rsidR="00A17D5A" w:rsidRPr="00007AC5" w:rsidRDefault="00A17D5A" w:rsidP="00007AC5">
      <w:pPr>
        <w:rPr>
          <w:rFonts w:ascii="Georgia" w:hAnsi="Georgia" w:cs="Arial"/>
          <w:color w:val="000000"/>
          <w:sz w:val="32"/>
          <w:szCs w:val="32"/>
        </w:rPr>
      </w:pPr>
    </w:p>
    <w:p w:rsidR="00007AC5" w:rsidRPr="009347B8" w:rsidRDefault="00A17D5A" w:rsidP="00AE49BE">
      <w:pPr>
        <w:rPr>
          <w:rStyle w:val="Strong"/>
          <w:rFonts w:ascii="Georgia" w:hAnsi="Georgia" w:cs="Arial"/>
          <w:bCs w:val="0"/>
          <w:color w:val="000000"/>
          <w:sz w:val="44"/>
          <w:szCs w:val="44"/>
          <w:u w:val="single"/>
        </w:rPr>
      </w:pPr>
      <w:r w:rsidRPr="009347B8">
        <w:rPr>
          <w:rStyle w:val="Strong"/>
          <w:rFonts w:ascii="Georgia" w:hAnsi="Georgia" w:cs="Arial"/>
          <w:bCs w:val="0"/>
          <w:color w:val="000000"/>
          <w:sz w:val="44"/>
          <w:szCs w:val="44"/>
          <w:u w:val="single"/>
        </w:rPr>
        <w:t>AODV PROTOCOL</w:t>
      </w:r>
      <w:r w:rsidR="009347B8">
        <w:rPr>
          <w:rStyle w:val="Strong"/>
          <w:rFonts w:ascii="Georgia" w:hAnsi="Georgia" w:cs="Arial"/>
          <w:bCs w:val="0"/>
          <w:color w:val="000000"/>
          <w:sz w:val="44"/>
          <w:szCs w:val="44"/>
          <w:u w:val="single"/>
        </w:rPr>
        <w:t>-</w:t>
      </w:r>
    </w:p>
    <w:p w:rsidR="00A17D5A" w:rsidRPr="00A17D5A" w:rsidRDefault="00A17D5A" w:rsidP="00A17D5A">
      <w:pPr>
        <w:rPr>
          <w:rFonts w:ascii="Georgia" w:hAnsi="Georgia" w:cs="Arial"/>
          <w:color w:val="000000"/>
          <w:sz w:val="32"/>
          <w:szCs w:val="32"/>
        </w:rPr>
      </w:pPr>
      <w:r w:rsidRPr="00A17D5A">
        <w:rPr>
          <w:rFonts w:ascii="Georgia" w:hAnsi="Georgia" w:cs="Arial"/>
          <w:b/>
          <w:bCs/>
          <w:i/>
          <w:iCs/>
          <w:color w:val="000000"/>
          <w:sz w:val="32"/>
          <w:szCs w:val="32"/>
        </w:rPr>
        <w:t>A</w:t>
      </w:r>
      <w:r w:rsidRPr="00A17D5A">
        <w:rPr>
          <w:rFonts w:ascii="Georgia" w:hAnsi="Georgia" w:cs="Arial"/>
          <w:i/>
          <w:iCs/>
          <w:color w:val="000000"/>
          <w:sz w:val="32"/>
          <w:szCs w:val="32"/>
        </w:rPr>
        <w:t>d Hoc </w:t>
      </w:r>
      <w:r w:rsidRPr="00A17D5A">
        <w:rPr>
          <w:rFonts w:ascii="Georgia" w:hAnsi="Georgia" w:cs="Arial"/>
          <w:b/>
          <w:bCs/>
          <w:i/>
          <w:iCs/>
          <w:color w:val="000000"/>
          <w:sz w:val="32"/>
          <w:szCs w:val="32"/>
        </w:rPr>
        <w:t>O</w:t>
      </w:r>
      <w:r w:rsidRPr="00A17D5A">
        <w:rPr>
          <w:rFonts w:ascii="Georgia" w:hAnsi="Georgia" w:cs="Arial"/>
          <w:i/>
          <w:iCs/>
          <w:color w:val="000000"/>
          <w:sz w:val="32"/>
          <w:szCs w:val="32"/>
        </w:rPr>
        <w:t>n-Demand </w:t>
      </w:r>
      <w:r w:rsidRPr="00A17D5A">
        <w:rPr>
          <w:rFonts w:ascii="Georgia" w:hAnsi="Georgia" w:cs="Arial"/>
          <w:b/>
          <w:bCs/>
          <w:i/>
          <w:iCs/>
          <w:color w:val="000000"/>
          <w:sz w:val="32"/>
          <w:szCs w:val="32"/>
        </w:rPr>
        <w:t>D</w:t>
      </w:r>
      <w:r w:rsidRPr="00A17D5A">
        <w:rPr>
          <w:rFonts w:ascii="Georgia" w:hAnsi="Georgia" w:cs="Arial"/>
          <w:i/>
          <w:iCs/>
          <w:color w:val="000000"/>
          <w:sz w:val="32"/>
          <w:szCs w:val="32"/>
        </w:rPr>
        <w:t>istance </w:t>
      </w:r>
      <w:r w:rsidRPr="00A17D5A">
        <w:rPr>
          <w:rFonts w:ascii="Georgia" w:hAnsi="Georgia" w:cs="Arial"/>
          <w:b/>
          <w:bCs/>
          <w:i/>
          <w:iCs/>
          <w:color w:val="000000"/>
          <w:sz w:val="32"/>
          <w:szCs w:val="32"/>
        </w:rPr>
        <w:t>V</w:t>
      </w:r>
      <w:r w:rsidRPr="00A17D5A">
        <w:rPr>
          <w:rFonts w:ascii="Georgia" w:hAnsi="Georgia" w:cs="Arial"/>
          <w:i/>
          <w:iCs/>
          <w:color w:val="000000"/>
          <w:sz w:val="32"/>
          <w:szCs w:val="32"/>
        </w:rPr>
        <w:t>ector</w:t>
      </w:r>
      <w:r w:rsidRPr="00A17D5A">
        <w:rPr>
          <w:rFonts w:ascii="Georgia" w:hAnsi="Georgia" w:cs="Arial"/>
          <w:color w:val="000000"/>
          <w:sz w:val="32"/>
          <w:szCs w:val="32"/>
        </w:rPr>
        <w:t>, </w:t>
      </w:r>
      <w:r w:rsidRPr="00A17D5A">
        <w:rPr>
          <w:rFonts w:ascii="Georgia" w:hAnsi="Georgia" w:cs="Arial"/>
          <w:b/>
          <w:bCs/>
          <w:color w:val="000000"/>
          <w:sz w:val="32"/>
          <w:szCs w:val="32"/>
        </w:rPr>
        <w:t>AODV</w:t>
      </w:r>
      <w:r w:rsidRPr="00A17D5A">
        <w:rPr>
          <w:rFonts w:ascii="Georgia" w:hAnsi="Georgia" w:cs="Arial"/>
          <w:color w:val="000000"/>
          <w:sz w:val="32"/>
          <w:szCs w:val="32"/>
        </w:rPr>
        <w:t> is a </w:t>
      </w:r>
      <w:hyperlink r:id="rId7" w:history="1">
        <w:r w:rsidRPr="00A17D5A">
          <w:rPr>
            <w:rStyle w:val="Hyperlink"/>
            <w:rFonts w:ascii="Georgia" w:hAnsi="Georgia" w:cs="Arial"/>
            <w:sz w:val="32"/>
            <w:szCs w:val="32"/>
          </w:rPr>
          <w:t>routing protocol</w:t>
        </w:r>
      </w:hyperlink>
      <w:r w:rsidRPr="00A17D5A">
        <w:rPr>
          <w:rFonts w:ascii="Georgia" w:hAnsi="Georgia" w:cs="Arial"/>
          <w:color w:val="000000"/>
          <w:sz w:val="32"/>
          <w:szCs w:val="32"/>
        </w:rPr>
        <w:t> for ad hoc mobile </w:t>
      </w:r>
      <w:hyperlink r:id="rId8" w:history="1">
        <w:r w:rsidRPr="00A17D5A">
          <w:rPr>
            <w:rStyle w:val="Hyperlink"/>
            <w:rFonts w:ascii="Georgia" w:hAnsi="Georgia" w:cs="Arial"/>
            <w:sz w:val="32"/>
            <w:szCs w:val="32"/>
          </w:rPr>
          <w:t>networks</w:t>
        </w:r>
      </w:hyperlink>
      <w:r w:rsidRPr="00A17D5A">
        <w:rPr>
          <w:rFonts w:ascii="Georgia" w:hAnsi="Georgia" w:cs="Arial"/>
          <w:color w:val="000000"/>
          <w:sz w:val="32"/>
          <w:szCs w:val="32"/>
        </w:rPr>
        <w:t> with large numbers of mobile</w:t>
      </w:r>
      <w:r>
        <w:rPr>
          <w:rFonts w:ascii="Georgia" w:hAnsi="Georgia" w:cs="Arial"/>
          <w:color w:val="000000"/>
          <w:sz w:val="32"/>
          <w:szCs w:val="32"/>
        </w:rPr>
        <w:t xml:space="preserve"> </w:t>
      </w:r>
      <w:hyperlink r:id="rId9" w:history="1">
        <w:r w:rsidRPr="00A17D5A">
          <w:rPr>
            <w:rStyle w:val="Hyperlink"/>
            <w:rFonts w:ascii="Georgia" w:hAnsi="Georgia" w:cs="Arial"/>
            <w:sz w:val="32"/>
            <w:szCs w:val="32"/>
          </w:rPr>
          <w:t>nodes</w:t>
        </w:r>
      </w:hyperlink>
      <w:r w:rsidRPr="00A17D5A">
        <w:rPr>
          <w:rFonts w:ascii="Georgia" w:hAnsi="Georgia" w:cs="Arial"/>
          <w:color w:val="000000"/>
          <w:sz w:val="32"/>
          <w:szCs w:val="32"/>
        </w:rPr>
        <w:t>. The protocol's </w:t>
      </w:r>
      <w:hyperlink r:id="rId10" w:history="1">
        <w:r w:rsidRPr="00A17D5A">
          <w:rPr>
            <w:rStyle w:val="Hyperlink"/>
            <w:rFonts w:ascii="Georgia" w:hAnsi="Georgia" w:cs="Arial"/>
            <w:sz w:val="32"/>
            <w:szCs w:val="32"/>
          </w:rPr>
          <w:t>algorithm</w:t>
        </w:r>
      </w:hyperlink>
      <w:r w:rsidRPr="00A17D5A">
        <w:rPr>
          <w:rFonts w:ascii="Georgia" w:hAnsi="Georgia" w:cs="Arial"/>
          <w:color w:val="000000"/>
          <w:sz w:val="32"/>
          <w:szCs w:val="32"/>
        </w:rPr>
        <w:t> creates routes between nodes only when the routes are requested by the </w:t>
      </w:r>
      <w:hyperlink r:id="rId11" w:history="1">
        <w:r w:rsidRPr="00A17D5A">
          <w:rPr>
            <w:rStyle w:val="Hyperlink"/>
            <w:rFonts w:ascii="Georgia" w:hAnsi="Georgia" w:cs="Arial"/>
            <w:sz w:val="32"/>
            <w:szCs w:val="32"/>
          </w:rPr>
          <w:t>source</w:t>
        </w:r>
      </w:hyperlink>
      <w:r w:rsidRPr="00A17D5A">
        <w:rPr>
          <w:rFonts w:ascii="Georgia" w:hAnsi="Georgia" w:cs="Arial"/>
          <w:color w:val="000000"/>
          <w:sz w:val="32"/>
          <w:szCs w:val="32"/>
        </w:rPr>
        <w:t> nodes, giving the network the flexibility to allow nodes to enter and leave the network at will. Routes remain active only as long as data </w:t>
      </w:r>
      <w:hyperlink r:id="rId12" w:history="1">
        <w:r w:rsidRPr="00A17D5A">
          <w:rPr>
            <w:rStyle w:val="Hyperlink"/>
            <w:rFonts w:ascii="Georgia" w:hAnsi="Georgia" w:cs="Arial"/>
            <w:sz w:val="32"/>
            <w:szCs w:val="32"/>
          </w:rPr>
          <w:t>packets</w:t>
        </w:r>
      </w:hyperlink>
      <w:r w:rsidRPr="00A17D5A">
        <w:rPr>
          <w:rFonts w:ascii="Georgia" w:hAnsi="Georgia" w:cs="Arial"/>
          <w:color w:val="000000"/>
          <w:sz w:val="32"/>
          <w:szCs w:val="32"/>
        </w:rPr>
        <w:t> are travelling along the paths from the source to the </w:t>
      </w:r>
      <w:hyperlink r:id="rId13" w:history="1">
        <w:r w:rsidRPr="00A17D5A">
          <w:rPr>
            <w:rStyle w:val="Hyperlink"/>
            <w:rFonts w:ascii="Georgia" w:hAnsi="Georgia" w:cs="Arial"/>
            <w:sz w:val="32"/>
            <w:szCs w:val="32"/>
          </w:rPr>
          <w:t>destination</w:t>
        </w:r>
      </w:hyperlink>
      <w:r w:rsidRPr="00A17D5A">
        <w:rPr>
          <w:rFonts w:ascii="Georgia" w:hAnsi="Georgia" w:cs="Arial"/>
          <w:color w:val="000000"/>
          <w:sz w:val="32"/>
          <w:szCs w:val="32"/>
        </w:rPr>
        <w:t xml:space="preserve">. </w:t>
      </w:r>
      <w:proofErr w:type="gramStart"/>
      <w:r w:rsidRPr="00A17D5A">
        <w:rPr>
          <w:rFonts w:ascii="Georgia" w:hAnsi="Georgia" w:cs="Arial"/>
          <w:color w:val="000000"/>
          <w:sz w:val="32"/>
          <w:szCs w:val="32"/>
        </w:rPr>
        <w:t>When the source stops sending packets, the path will </w:t>
      </w:r>
      <w:hyperlink r:id="rId14" w:history="1">
        <w:r w:rsidRPr="00A17D5A">
          <w:rPr>
            <w:rStyle w:val="Hyperlink"/>
            <w:rFonts w:ascii="Georgia" w:hAnsi="Georgia" w:cs="Arial"/>
            <w:sz w:val="32"/>
            <w:szCs w:val="32"/>
          </w:rPr>
          <w:t>time out</w:t>
        </w:r>
      </w:hyperlink>
      <w:r w:rsidRPr="00A17D5A">
        <w:rPr>
          <w:rFonts w:ascii="Georgia" w:hAnsi="Georgia" w:cs="Arial"/>
          <w:color w:val="000000"/>
          <w:sz w:val="32"/>
          <w:szCs w:val="32"/>
        </w:rPr>
        <w:t> and close.</w:t>
      </w:r>
      <w:proofErr w:type="gramEnd"/>
    </w:p>
    <w:p w:rsidR="00A17D5A" w:rsidRDefault="00A17D5A" w:rsidP="00A17D5A">
      <w:pPr>
        <w:rPr>
          <w:rFonts w:ascii="Georgia" w:hAnsi="Georgia" w:cs="Arial"/>
          <w:color w:val="000000"/>
          <w:sz w:val="32"/>
          <w:szCs w:val="32"/>
        </w:rPr>
      </w:pPr>
      <w:r w:rsidRPr="00A17D5A">
        <w:rPr>
          <w:rFonts w:ascii="Georgia" w:hAnsi="Georgia" w:cs="Arial"/>
          <w:color w:val="000000"/>
          <w:sz w:val="32"/>
          <w:szCs w:val="32"/>
        </w:rPr>
        <w:lastRenderedPageBreak/>
        <w:t>AODV supports both </w:t>
      </w:r>
      <w:proofErr w:type="spellStart"/>
      <w:r w:rsidRPr="00A17D5A">
        <w:rPr>
          <w:rFonts w:ascii="Georgia" w:hAnsi="Georgia" w:cs="Arial"/>
          <w:color w:val="000000"/>
          <w:sz w:val="32"/>
          <w:szCs w:val="32"/>
        </w:rPr>
        <w:fldChar w:fldCharType="begin"/>
      </w:r>
      <w:r w:rsidRPr="00A17D5A">
        <w:rPr>
          <w:rFonts w:ascii="Georgia" w:hAnsi="Georgia" w:cs="Arial"/>
          <w:color w:val="000000"/>
          <w:sz w:val="32"/>
          <w:szCs w:val="32"/>
        </w:rPr>
        <w:instrText xml:space="preserve"> HYPERLINK "http://www.webopedia.com/TERM/U/unicast.html" </w:instrText>
      </w:r>
      <w:r w:rsidRPr="00A17D5A">
        <w:rPr>
          <w:rFonts w:ascii="Georgia" w:hAnsi="Georgia" w:cs="Arial"/>
          <w:color w:val="000000"/>
          <w:sz w:val="32"/>
          <w:szCs w:val="32"/>
        </w:rPr>
        <w:fldChar w:fldCharType="separate"/>
      </w:r>
      <w:r w:rsidRPr="00A17D5A">
        <w:rPr>
          <w:rStyle w:val="Hyperlink"/>
          <w:rFonts w:ascii="Georgia" w:hAnsi="Georgia" w:cs="Arial"/>
          <w:sz w:val="32"/>
          <w:szCs w:val="32"/>
        </w:rPr>
        <w:t>unicast</w:t>
      </w:r>
      <w:proofErr w:type="spellEnd"/>
      <w:r w:rsidRPr="00A17D5A">
        <w:rPr>
          <w:rFonts w:ascii="Georgia" w:hAnsi="Georgia" w:cs="Arial"/>
          <w:color w:val="000000"/>
          <w:sz w:val="32"/>
          <w:szCs w:val="32"/>
        </w:rPr>
        <w:fldChar w:fldCharType="end"/>
      </w:r>
      <w:r w:rsidRPr="00A17D5A">
        <w:rPr>
          <w:rFonts w:ascii="Georgia" w:hAnsi="Georgia" w:cs="Arial"/>
          <w:color w:val="000000"/>
          <w:sz w:val="32"/>
          <w:szCs w:val="32"/>
        </w:rPr>
        <w:t> and </w:t>
      </w:r>
      <w:hyperlink r:id="rId15" w:history="1">
        <w:r w:rsidRPr="00A17D5A">
          <w:rPr>
            <w:rStyle w:val="Hyperlink"/>
            <w:rFonts w:ascii="Georgia" w:hAnsi="Georgia" w:cs="Arial"/>
            <w:sz w:val="32"/>
            <w:szCs w:val="32"/>
          </w:rPr>
          <w:t>multicast</w:t>
        </w:r>
      </w:hyperlink>
      <w:r w:rsidRPr="00A17D5A">
        <w:rPr>
          <w:rFonts w:ascii="Georgia" w:hAnsi="Georgia" w:cs="Arial"/>
          <w:color w:val="000000"/>
          <w:sz w:val="32"/>
          <w:szCs w:val="32"/>
        </w:rPr>
        <w:t>.</w:t>
      </w:r>
    </w:p>
    <w:p w:rsidR="00A17D5A" w:rsidRPr="009347B8" w:rsidRDefault="00A17D5A" w:rsidP="00A17D5A">
      <w:pPr>
        <w:rPr>
          <w:rFonts w:ascii="Georgia" w:hAnsi="Georgia"/>
          <w:color w:val="000000" w:themeColor="text1"/>
          <w:sz w:val="32"/>
          <w:szCs w:val="32"/>
        </w:rPr>
      </w:pPr>
      <w:r>
        <w:rPr>
          <w:rFonts w:ascii="MS Gothic" w:eastAsia="MS Gothic" w:hAnsi="MS Gothic" w:cs="MS Gothic" w:hint="eastAsia"/>
        </w:rPr>
        <w:t>❒</w:t>
      </w:r>
      <w:r>
        <w:t xml:space="preserve"> </w:t>
      </w:r>
      <w:proofErr w:type="gramStart"/>
      <w:r w:rsidRPr="009347B8">
        <w:rPr>
          <w:rFonts w:ascii="Georgia" w:hAnsi="Georgia"/>
          <w:color w:val="000000" w:themeColor="text1"/>
          <w:sz w:val="32"/>
          <w:szCs w:val="32"/>
        </w:rPr>
        <w:t>Whenever</w:t>
      </w:r>
      <w:proofErr w:type="gramEnd"/>
      <w:r w:rsidRPr="009347B8">
        <w:rPr>
          <w:rFonts w:ascii="Georgia" w:hAnsi="Georgia"/>
          <w:color w:val="000000" w:themeColor="text1"/>
          <w:sz w:val="32"/>
          <w:szCs w:val="32"/>
        </w:rPr>
        <w:t xml:space="preserve"> routes are not used -&gt; get expired -&gt; Discarded </w:t>
      </w:r>
    </w:p>
    <w:p w:rsidR="00A17D5A" w:rsidRPr="009347B8" w:rsidRDefault="00A17D5A" w:rsidP="00A17D5A">
      <w:pPr>
        <w:ind w:firstLine="720"/>
        <w:rPr>
          <w:rFonts w:ascii="Georgia" w:hAnsi="Georgia"/>
          <w:color w:val="000000" w:themeColor="text1"/>
          <w:sz w:val="32"/>
          <w:szCs w:val="32"/>
        </w:rPr>
      </w:pP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w:t>
      </w:r>
      <w:proofErr w:type="gramStart"/>
      <w:r w:rsidRPr="009347B8">
        <w:rPr>
          <w:rFonts w:ascii="Georgia" w:hAnsi="Georgia"/>
          <w:color w:val="000000" w:themeColor="text1"/>
          <w:sz w:val="32"/>
          <w:szCs w:val="32"/>
        </w:rPr>
        <w:t>Reduces</w:t>
      </w:r>
      <w:proofErr w:type="gramEnd"/>
      <w:r w:rsidRPr="009347B8">
        <w:rPr>
          <w:rFonts w:ascii="Georgia" w:hAnsi="Georgia"/>
          <w:color w:val="000000" w:themeColor="text1"/>
          <w:sz w:val="32"/>
          <w:szCs w:val="32"/>
        </w:rPr>
        <w:t xml:space="preserve"> stale routes </w:t>
      </w:r>
    </w:p>
    <w:p w:rsidR="00A17D5A" w:rsidRPr="009347B8" w:rsidRDefault="00A17D5A" w:rsidP="00A17D5A">
      <w:pPr>
        <w:ind w:left="720"/>
        <w:rPr>
          <w:rFonts w:ascii="Georgia" w:hAnsi="Georgia"/>
          <w:color w:val="000000" w:themeColor="text1"/>
          <w:sz w:val="32"/>
          <w:szCs w:val="32"/>
        </w:rPr>
      </w:pP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Reduces need for route maintenance </w:t>
      </w:r>
    </w:p>
    <w:p w:rsidR="00A17D5A" w:rsidRPr="009347B8" w:rsidRDefault="00A17D5A" w:rsidP="00A17D5A">
      <w:pPr>
        <w:rPr>
          <w:rFonts w:ascii="Georgia" w:hAnsi="Georgia"/>
          <w:color w:val="000000" w:themeColor="text1"/>
          <w:sz w:val="32"/>
          <w:szCs w:val="32"/>
        </w:rPr>
      </w:pP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Minimizes number of active routes between an active source and destination </w:t>
      </w:r>
    </w:p>
    <w:p w:rsidR="00A17D5A" w:rsidRPr="009347B8" w:rsidRDefault="00A17D5A" w:rsidP="00A17D5A">
      <w:pPr>
        <w:rPr>
          <w:rFonts w:ascii="Georgia" w:hAnsi="Georgia"/>
          <w:color w:val="000000" w:themeColor="text1"/>
          <w:sz w:val="32"/>
          <w:szCs w:val="32"/>
        </w:rPr>
      </w:pP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w:t>
      </w:r>
      <w:proofErr w:type="gramStart"/>
      <w:r w:rsidRPr="009347B8">
        <w:rPr>
          <w:rFonts w:ascii="Georgia" w:hAnsi="Georgia"/>
          <w:color w:val="000000" w:themeColor="text1"/>
          <w:sz w:val="32"/>
          <w:szCs w:val="32"/>
        </w:rPr>
        <w:t>Can</w:t>
      </w:r>
      <w:proofErr w:type="gramEnd"/>
      <w:r w:rsidRPr="009347B8">
        <w:rPr>
          <w:rFonts w:ascii="Georgia" w:hAnsi="Georgia"/>
          <w:color w:val="000000" w:themeColor="text1"/>
          <w:sz w:val="32"/>
          <w:szCs w:val="32"/>
        </w:rPr>
        <w:t xml:space="preserve"> determine multiple routes between a source and a destination, but implements only a single route, because</w:t>
      </w:r>
      <w:r w:rsidR="00985186">
        <w:rPr>
          <w:rFonts w:ascii="Georgia" w:hAnsi="Georgia"/>
          <w:color w:val="000000" w:themeColor="text1"/>
          <w:sz w:val="32"/>
          <w:szCs w:val="32"/>
        </w:rPr>
        <w:t>-</w:t>
      </w:r>
    </w:p>
    <w:p w:rsidR="00A17D5A" w:rsidRPr="009347B8" w:rsidRDefault="00A17D5A" w:rsidP="00A17D5A">
      <w:pPr>
        <w:ind w:firstLine="720"/>
        <w:rPr>
          <w:rFonts w:ascii="Georgia" w:hAnsi="Georgia"/>
          <w:color w:val="000000" w:themeColor="text1"/>
          <w:sz w:val="32"/>
          <w:szCs w:val="32"/>
        </w:rPr>
      </w:pPr>
      <w:r w:rsidRPr="009347B8">
        <w:rPr>
          <w:rFonts w:ascii="Georgia" w:hAnsi="Georgia"/>
          <w:color w:val="000000" w:themeColor="text1"/>
          <w:sz w:val="32"/>
          <w:szCs w:val="32"/>
        </w:rPr>
        <w:t xml:space="preserve"> </w:t>
      </w: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Difficult to manage multiple routes between same source/destination pair</w:t>
      </w:r>
    </w:p>
    <w:p w:rsidR="00A17D5A" w:rsidRPr="009347B8" w:rsidRDefault="00A17D5A" w:rsidP="00A17D5A">
      <w:pPr>
        <w:ind w:firstLine="720"/>
        <w:rPr>
          <w:rFonts w:ascii="Georgia" w:hAnsi="Georgia"/>
          <w:color w:val="000000" w:themeColor="text1"/>
          <w:sz w:val="32"/>
          <w:szCs w:val="32"/>
        </w:rPr>
      </w:pPr>
      <w:r w:rsidRPr="009347B8">
        <w:rPr>
          <w:rFonts w:ascii="Georgia" w:hAnsi="Georgia"/>
          <w:color w:val="000000" w:themeColor="text1"/>
          <w:sz w:val="32"/>
          <w:szCs w:val="32"/>
        </w:rPr>
        <w:t xml:space="preserve"> </w:t>
      </w: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w:t>
      </w:r>
      <w:proofErr w:type="gramStart"/>
      <w:r w:rsidR="00D46859" w:rsidRPr="009347B8">
        <w:rPr>
          <w:rFonts w:ascii="Georgia" w:hAnsi="Georgia"/>
          <w:color w:val="000000" w:themeColor="text1"/>
          <w:sz w:val="32"/>
          <w:szCs w:val="32"/>
        </w:rPr>
        <w:t>If</w:t>
      </w:r>
      <w:proofErr w:type="gramEnd"/>
      <w:r w:rsidRPr="009347B8">
        <w:rPr>
          <w:rFonts w:ascii="Georgia" w:hAnsi="Georgia"/>
          <w:color w:val="000000" w:themeColor="text1"/>
          <w:sz w:val="32"/>
          <w:szCs w:val="32"/>
        </w:rPr>
        <w:t xml:space="preserve"> one route breaks, </w:t>
      </w:r>
      <w:r w:rsidR="00985186" w:rsidRPr="009347B8">
        <w:rPr>
          <w:rFonts w:ascii="Georgia" w:hAnsi="Georgia"/>
          <w:color w:val="000000" w:themeColor="text1"/>
          <w:sz w:val="32"/>
          <w:szCs w:val="32"/>
        </w:rPr>
        <w:t>it’s</w:t>
      </w:r>
      <w:r w:rsidRPr="009347B8">
        <w:rPr>
          <w:rFonts w:ascii="Georgia" w:hAnsi="Georgia"/>
          <w:color w:val="000000" w:themeColor="text1"/>
          <w:sz w:val="32"/>
          <w:szCs w:val="32"/>
        </w:rPr>
        <w:t xml:space="preserve"> difficult to know whether other route is available </w:t>
      </w:r>
    </w:p>
    <w:p w:rsidR="00A17D5A" w:rsidRDefault="00A17D5A" w:rsidP="00A17D5A">
      <w:pPr>
        <w:ind w:firstLine="720"/>
        <w:rPr>
          <w:rFonts w:ascii="Georgia" w:hAnsi="Georgia"/>
          <w:color w:val="000000" w:themeColor="text1"/>
          <w:sz w:val="32"/>
          <w:szCs w:val="32"/>
        </w:rPr>
      </w:pPr>
      <w:r w:rsidRPr="009347B8">
        <w:rPr>
          <w:rFonts w:ascii="Georgia" w:eastAsia="MS Gothic" w:hAnsi="MS Gothic" w:cs="MS Gothic"/>
          <w:color w:val="000000" w:themeColor="text1"/>
          <w:sz w:val="32"/>
          <w:szCs w:val="32"/>
        </w:rPr>
        <w:t>❍</w:t>
      </w:r>
      <w:r w:rsidRPr="009347B8">
        <w:rPr>
          <w:rFonts w:ascii="Georgia" w:hAnsi="Georgia"/>
          <w:color w:val="000000" w:themeColor="text1"/>
          <w:sz w:val="32"/>
          <w:szCs w:val="32"/>
        </w:rPr>
        <w:t xml:space="preserve"> Lot of book-keeping involved</w:t>
      </w:r>
    </w:p>
    <w:p w:rsidR="009347B8" w:rsidRDefault="009347B8" w:rsidP="009347B8">
      <w:pPr>
        <w:rPr>
          <w:rFonts w:ascii="Georgia" w:hAnsi="Georgia"/>
          <w:b/>
          <w:color w:val="000000" w:themeColor="text1"/>
          <w:sz w:val="44"/>
          <w:szCs w:val="44"/>
        </w:rPr>
      </w:pPr>
    </w:p>
    <w:p w:rsidR="009347B8" w:rsidRPr="009347B8" w:rsidRDefault="009347B8" w:rsidP="009347B8">
      <w:pPr>
        <w:rPr>
          <w:rFonts w:ascii="Georgia" w:hAnsi="Georgia"/>
          <w:b/>
          <w:color w:val="000000" w:themeColor="text1"/>
          <w:sz w:val="44"/>
          <w:szCs w:val="44"/>
          <w:u w:val="single"/>
        </w:rPr>
      </w:pPr>
      <w:r w:rsidRPr="009347B8">
        <w:rPr>
          <w:rFonts w:ascii="Georgia" w:hAnsi="Georgia"/>
          <w:b/>
          <w:color w:val="000000" w:themeColor="text1"/>
          <w:sz w:val="44"/>
          <w:szCs w:val="44"/>
          <w:u w:val="single"/>
        </w:rPr>
        <w:t>Loss Monitor Agent-</w:t>
      </w:r>
    </w:p>
    <w:p w:rsidR="009347B8" w:rsidRPr="009347B8" w:rsidRDefault="009347B8" w:rsidP="009347B8">
      <w:pPr>
        <w:rPr>
          <w:rFonts w:ascii="Georgia" w:hAnsi="Georgia" w:cs="Arial"/>
          <w:color w:val="000000" w:themeColor="text1"/>
          <w:sz w:val="32"/>
          <w:szCs w:val="32"/>
        </w:rPr>
      </w:pPr>
      <w:r w:rsidRPr="009347B8">
        <w:rPr>
          <w:rFonts w:ascii="Georgia" w:hAnsi="Georgia" w:cs="Arial"/>
          <w:color w:val="000000" w:themeColor="text1"/>
          <w:sz w:val="32"/>
          <w:szCs w:val="32"/>
        </w:rPr>
        <w:t>Loss Monitor is attached with receiver node in TCL script. Loss Monitor objects trace out the lost packets, and received packets and stores the corresponding details. Packet Loss is measured by accessing the loss monitor object. Received bytes are obtained using inbuilt variable bytes</w:t>
      </w:r>
    </w:p>
    <w:p w:rsidR="00A17D5A" w:rsidRDefault="00A17D5A" w:rsidP="00AE49BE">
      <w:pPr>
        <w:rPr>
          <w:rStyle w:val="Strong"/>
          <w:rFonts w:ascii="Georgia" w:hAnsi="Georgia" w:cs="Arial"/>
          <w:b w:val="0"/>
          <w:bCs w:val="0"/>
          <w:color w:val="000000"/>
          <w:sz w:val="32"/>
          <w:szCs w:val="32"/>
        </w:rPr>
      </w:pPr>
    </w:p>
    <w:p w:rsidR="006D3FD7" w:rsidRDefault="006D3FD7" w:rsidP="00AE49BE">
      <w:pPr>
        <w:rPr>
          <w:rStyle w:val="Strong"/>
          <w:rFonts w:ascii="Georgia" w:hAnsi="Georgia" w:cs="Arial"/>
          <w:b w:val="0"/>
          <w:bCs w:val="0"/>
          <w:color w:val="000000"/>
          <w:sz w:val="32"/>
          <w:szCs w:val="32"/>
        </w:rPr>
      </w:pPr>
    </w:p>
    <w:p w:rsidR="006D3FD7" w:rsidRDefault="006D3FD7" w:rsidP="00AE49BE"/>
    <w:sectPr w:rsidR="006D3FD7" w:rsidSect="009347B8">
      <w:pgSz w:w="11906" w:h="16838"/>
      <w:pgMar w:top="709" w:right="707" w:bottom="567" w:left="56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1D02"/>
    <w:multiLevelType w:val="hybridMultilevel"/>
    <w:tmpl w:val="F6B62D64"/>
    <w:lvl w:ilvl="0" w:tplc="40090003">
      <w:start w:val="1"/>
      <w:numFmt w:val="bullet"/>
      <w:lvlText w:val="o"/>
      <w:lvlJc w:val="left"/>
      <w:pPr>
        <w:ind w:left="820" w:hanging="360"/>
      </w:pPr>
      <w:rPr>
        <w:rFonts w:ascii="Courier New" w:hAnsi="Courier New" w:cs="Courier New"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2A9E2A9D"/>
    <w:multiLevelType w:val="hybridMultilevel"/>
    <w:tmpl w:val="0908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506478"/>
    <w:multiLevelType w:val="hybridMultilevel"/>
    <w:tmpl w:val="07EEAA2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E49BE"/>
    <w:rsid w:val="00007AC5"/>
    <w:rsid w:val="00572807"/>
    <w:rsid w:val="006D3FD7"/>
    <w:rsid w:val="009347B8"/>
    <w:rsid w:val="00985186"/>
    <w:rsid w:val="00A17D5A"/>
    <w:rsid w:val="00AE49BE"/>
    <w:rsid w:val="00D468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4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9BE"/>
    <w:rPr>
      <w:rFonts w:ascii="Tahoma" w:hAnsi="Tahoma" w:cs="Tahoma"/>
      <w:sz w:val="16"/>
      <w:szCs w:val="16"/>
    </w:rPr>
  </w:style>
  <w:style w:type="paragraph" w:styleId="ListParagraph">
    <w:name w:val="List Paragraph"/>
    <w:basedOn w:val="Normal"/>
    <w:uiPriority w:val="34"/>
    <w:qFormat/>
    <w:rsid w:val="00AE49BE"/>
    <w:pPr>
      <w:ind w:left="720"/>
      <w:contextualSpacing/>
    </w:pPr>
  </w:style>
  <w:style w:type="character" w:styleId="Strong">
    <w:name w:val="Strong"/>
    <w:basedOn w:val="DefaultParagraphFont"/>
    <w:uiPriority w:val="22"/>
    <w:qFormat/>
    <w:rsid w:val="006D3FD7"/>
    <w:rPr>
      <w:b/>
      <w:bCs/>
    </w:rPr>
  </w:style>
  <w:style w:type="character" w:styleId="Hyperlink">
    <w:name w:val="Hyperlink"/>
    <w:basedOn w:val="DefaultParagraphFont"/>
    <w:uiPriority w:val="99"/>
    <w:unhideWhenUsed/>
    <w:rsid w:val="00A17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128381">
      <w:bodyDiv w:val="1"/>
      <w:marLeft w:val="0"/>
      <w:marRight w:val="0"/>
      <w:marTop w:val="0"/>
      <w:marBottom w:val="0"/>
      <w:divBdr>
        <w:top w:val="none" w:sz="0" w:space="0" w:color="auto"/>
        <w:left w:val="none" w:sz="0" w:space="0" w:color="auto"/>
        <w:bottom w:val="none" w:sz="0" w:space="0" w:color="auto"/>
        <w:right w:val="none" w:sz="0" w:space="0" w:color="auto"/>
      </w:divBdr>
    </w:div>
    <w:div w:id="547256351">
      <w:bodyDiv w:val="1"/>
      <w:marLeft w:val="0"/>
      <w:marRight w:val="0"/>
      <w:marTop w:val="0"/>
      <w:marBottom w:val="0"/>
      <w:divBdr>
        <w:top w:val="none" w:sz="0" w:space="0" w:color="auto"/>
        <w:left w:val="none" w:sz="0" w:space="0" w:color="auto"/>
        <w:bottom w:val="none" w:sz="0" w:space="0" w:color="auto"/>
        <w:right w:val="none" w:sz="0" w:space="0" w:color="auto"/>
      </w:divBdr>
    </w:div>
    <w:div w:id="822048137">
      <w:bodyDiv w:val="1"/>
      <w:marLeft w:val="0"/>
      <w:marRight w:val="0"/>
      <w:marTop w:val="0"/>
      <w:marBottom w:val="0"/>
      <w:divBdr>
        <w:top w:val="none" w:sz="0" w:space="0" w:color="auto"/>
        <w:left w:val="none" w:sz="0" w:space="0" w:color="auto"/>
        <w:bottom w:val="none" w:sz="0" w:space="0" w:color="auto"/>
        <w:right w:val="none" w:sz="0" w:space="0" w:color="auto"/>
      </w:divBdr>
    </w:div>
    <w:div w:id="13315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N/network.html" TargetMode="External"/><Relationship Id="rId13" Type="http://schemas.openxmlformats.org/officeDocument/2006/relationships/hyperlink" Target="http://www.webopedia.com/TERM/D/destination.html" TargetMode="External"/><Relationship Id="rId3" Type="http://schemas.openxmlformats.org/officeDocument/2006/relationships/settings" Target="settings.xml"/><Relationship Id="rId7" Type="http://schemas.openxmlformats.org/officeDocument/2006/relationships/hyperlink" Target="http://www.webopedia.com/TERM/R/routing_protocol.html" TargetMode="External"/><Relationship Id="rId12" Type="http://schemas.openxmlformats.org/officeDocument/2006/relationships/hyperlink" Target="http://www.webopedia.com/TERM/P/packe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ebopedia.com/TERM/S/source.html" TargetMode="External"/><Relationship Id="rId5" Type="http://schemas.openxmlformats.org/officeDocument/2006/relationships/image" Target="media/image1.png"/><Relationship Id="rId15" Type="http://schemas.openxmlformats.org/officeDocument/2006/relationships/hyperlink" Target="http://www.webopedia.com/TERM/M/multicast.html" TargetMode="External"/><Relationship Id="rId10" Type="http://schemas.openxmlformats.org/officeDocument/2006/relationships/hyperlink" Target="http://www.webopedia.com/TERM/A/algorithm.html" TargetMode="External"/><Relationship Id="rId4" Type="http://schemas.openxmlformats.org/officeDocument/2006/relationships/webSettings" Target="webSettings.xml"/><Relationship Id="rId9" Type="http://schemas.openxmlformats.org/officeDocument/2006/relationships/hyperlink" Target="http://www.webopedia.com/TERM/N/node.html" TargetMode="External"/><Relationship Id="rId14" Type="http://schemas.openxmlformats.org/officeDocument/2006/relationships/hyperlink" Target="http://www.webopedia.com/TERM/T/time_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KamalPreet</dc:creator>
  <cp:keywords/>
  <dc:description/>
  <cp:lastModifiedBy>KamalPreet</cp:lastModifiedBy>
  <cp:revision>7</cp:revision>
  <dcterms:created xsi:type="dcterms:W3CDTF">2016-09-26T16:24:00Z</dcterms:created>
  <dcterms:modified xsi:type="dcterms:W3CDTF">2016-09-26T16:48:00Z</dcterms:modified>
</cp:coreProperties>
</file>