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Preprocessing: False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Final Loss: 1595424040.1669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 Dim: 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Model: "sequential_2"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Layer (type)                 Output Shape              Param #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dense_8 (Dense)              (None, 256)               25856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dense_9 (Dense)              (None, 512)               131584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dense_10 (Dense)             (None, 256)               131328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dense_11 (Dense)             (None, 100)               25700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Dim:"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tf.keras.models.Sequential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'softplus'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input_dim=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'softplus'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'softplus'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