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1A32D" w14:textId="333BD5EC" w:rsidR="00072FA3" w:rsidRPr="00072FA3" w:rsidRDefault="00072FA3" w:rsidP="00072FA3">
      <w:pPr>
        <w:jc w:val="center"/>
        <w:rPr>
          <w:b/>
          <w:bCs/>
          <w:sz w:val="32"/>
          <w:szCs w:val="32"/>
          <w:lang w:val="en-US"/>
        </w:rPr>
      </w:pPr>
      <w:r w:rsidRPr="00072FA3">
        <w:rPr>
          <w:b/>
          <w:bCs/>
          <w:sz w:val="32"/>
          <w:szCs w:val="32"/>
          <w:lang w:val="en-US"/>
        </w:rPr>
        <w:t>ASSIGNMENT 02. TRAVELLING SALESMAN PROBLEM</w:t>
      </w:r>
    </w:p>
    <w:p w14:paraId="198A834C" w14:textId="71DBB5CD" w:rsidR="00072FA3" w:rsidRDefault="00072FA3" w:rsidP="00072FA3">
      <w:pPr>
        <w:jc w:val="center"/>
        <w:rPr>
          <w:b/>
          <w:bCs/>
          <w:lang w:val="en-US"/>
        </w:rPr>
      </w:pPr>
    </w:p>
    <w:p w14:paraId="14DA6659" w14:textId="46059EEE" w:rsidR="00072FA3" w:rsidRPr="00072FA3" w:rsidRDefault="00072FA3" w:rsidP="00072FA3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  <w:lang w:val="en-US"/>
        </w:rPr>
      </w:pPr>
      <w:r w:rsidRPr="00072FA3">
        <w:rPr>
          <w:rFonts w:ascii="Arial" w:hAnsi="Arial" w:cs="Arial"/>
          <w:b/>
          <w:bCs/>
          <w:lang w:val="en-US"/>
        </w:rPr>
        <w:t>INTRODUCTION</w:t>
      </w:r>
    </w:p>
    <w:p w14:paraId="72EBCA01" w14:textId="55DCFC4D" w:rsidR="00072FA3" w:rsidRDefault="00072FA3" w:rsidP="00072FA3">
      <w:pPr>
        <w:ind w:left="709"/>
        <w:jc w:val="both"/>
        <w:rPr>
          <w:rFonts w:ascii="Arial" w:hAnsi="Arial" w:cs="Arial"/>
        </w:rPr>
      </w:pPr>
      <w:r w:rsidRPr="00072FA3">
        <w:rPr>
          <w:rFonts w:ascii="Arial" w:hAnsi="Arial" w:cs="Arial"/>
          <w:iCs/>
        </w:rPr>
        <w:t xml:space="preserve">This program implements a GUI to display the travel route between a group of cities. It supports the input of both symmetric and asymmetric data and allows selection between a dummy route (by connecting the cities in order) and the shortest route (greedy algorithm for traveling salesman </w:t>
      </w:r>
      <w:r w:rsidR="002A2EA2">
        <w:rPr>
          <w:rFonts w:ascii="Arial" w:hAnsi="Arial" w:cs="Arial"/>
          <w:iCs/>
        </w:rPr>
        <w:t>algorithm</w:t>
      </w:r>
      <w:r w:rsidRPr="00072FA3">
        <w:rPr>
          <w:rFonts w:ascii="Arial" w:hAnsi="Arial" w:cs="Arial"/>
          <w:iCs/>
        </w:rPr>
        <w:t>). It also displays the total circuit distance for the input based on the selected route type</w:t>
      </w:r>
      <w:r w:rsidRPr="00072FA3">
        <w:rPr>
          <w:rFonts w:ascii="Arial" w:hAnsi="Arial" w:cs="Arial"/>
        </w:rPr>
        <w:t>.</w:t>
      </w:r>
    </w:p>
    <w:p w14:paraId="5CE13DBB" w14:textId="480A23AC" w:rsidR="00072FA3" w:rsidRDefault="00072FA3" w:rsidP="00E66808">
      <w:pPr>
        <w:jc w:val="both"/>
        <w:rPr>
          <w:rFonts w:ascii="Arial" w:hAnsi="Arial" w:cs="Arial"/>
        </w:rPr>
      </w:pPr>
    </w:p>
    <w:p w14:paraId="4807572C" w14:textId="6A7B77FB" w:rsidR="00072FA3" w:rsidRPr="00072FA3" w:rsidRDefault="00072FA3" w:rsidP="002A2EA2">
      <w:pPr>
        <w:pStyle w:val="ListParagraph"/>
        <w:numPr>
          <w:ilvl w:val="0"/>
          <w:numId w:val="1"/>
        </w:numPr>
        <w:ind w:left="714" w:hanging="357"/>
        <w:contextualSpacing w:val="0"/>
        <w:jc w:val="both"/>
        <w:rPr>
          <w:rFonts w:ascii="Arial" w:hAnsi="Arial" w:cs="Arial"/>
          <w:b/>
          <w:bCs/>
        </w:rPr>
      </w:pPr>
      <w:r w:rsidRPr="00072FA3">
        <w:rPr>
          <w:rFonts w:ascii="Arial" w:hAnsi="Arial" w:cs="Arial"/>
          <w:b/>
          <w:bCs/>
        </w:rPr>
        <w:t>INFORMATION HIDING</w:t>
      </w:r>
    </w:p>
    <w:p w14:paraId="208C32BF" w14:textId="7991A5E1" w:rsidR="002A2EA2" w:rsidRDefault="002A2EA2" w:rsidP="00D771B8">
      <w:pPr>
        <w:pStyle w:val="ListParagraph"/>
        <w:numPr>
          <w:ilvl w:val="0"/>
          <w:numId w:val="6"/>
        </w:numPr>
        <w:spacing w:after="80"/>
        <w:ind w:left="1066" w:hanging="357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Pr="00D771B8">
        <w:rPr>
          <w:rFonts w:ascii="Consolas" w:hAnsi="Consolas" w:cs="Arial"/>
        </w:rPr>
        <w:t>TSP</w:t>
      </w:r>
      <w:r>
        <w:rPr>
          <w:rFonts w:ascii="Arial" w:hAnsi="Arial" w:cs="Arial"/>
        </w:rPr>
        <w:t xml:space="preserve"> </w:t>
      </w:r>
      <w:r w:rsidR="00D771B8">
        <w:rPr>
          <w:rFonts w:ascii="Arial" w:hAnsi="Arial" w:cs="Arial"/>
        </w:rPr>
        <w:t>c</w:t>
      </w:r>
      <w:r>
        <w:rPr>
          <w:rFonts w:ascii="Arial" w:hAnsi="Arial" w:cs="Arial"/>
        </w:rPr>
        <w:t>lass, along with its derived class</w:t>
      </w:r>
      <w:r w:rsidR="00D771B8">
        <w:rPr>
          <w:rFonts w:ascii="Arial" w:hAnsi="Arial" w:cs="Arial"/>
        </w:rPr>
        <w:t>es</w:t>
      </w:r>
      <w:r>
        <w:rPr>
          <w:rFonts w:ascii="Arial" w:hAnsi="Arial" w:cs="Arial"/>
        </w:rPr>
        <w:t xml:space="preserve"> </w:t>
      </w:r>
      <w:r w:rsidRPr="00D771B8">
        <w:rPr>
          <w:rFonts w:ascii="Consolas" w:hAnsi="Consolas" w:cs="Arial"/>
        </w:rPr>
        <w:t>TSPSymmetric</w:t>
      </w:r>
      <w:r>
        <w:rPr>
          <w:rFonts w:ascii="Arial" w:hAnsi="Arial" w:cs="Arial"/>
        </w:rPr>
        <w:t xml:space="preserve"> and </w:t>
      </w:r>
      <w:r w:rsidRPr="00D771B8">
        <w:rPr>
          <w:rFonts w:ascii="Consolas" w:hAnsi="Consolas" w:cs="Arial"/>
        </w:rPr>
        <w:t>TSPAsymmetric</w:t>
      </w:r>
      <w:r>
        <w:rPr>
          <w:rFonts w:ascii="Arial" w:hAnsi="Arial" w:cs="Arial"/>
        </w:rPr>
        <w:t xml:space="preserve"> hide the</w:t>
      </w:r>
      <w:r w:rsidR="00D771B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parsing of </w:t>
      </w:r>
      <w:r w:rsidR="00D771B8">
        <w:rPr>
          <w:rFonts w:ascii="Arial" w:hAnsi="Arial" w:cs="Arial"/>
        </w:rPr>
        <w:t xml:space="preserve">file data as well as the algorithm behind generation of the dummy and shortest route through functions </w:t>
      </w:r>
      <w:r w:rsidR="00D771B8" w:rsidRPr="00D771B8">
        <w:rPr>
          <w:rFonts w:ascii="Consolas" w:hAnsi="Consolas" w:cs="Arial"/>
        </w:rPr>
        <w:t>parseTextFile</w:t>
      </w:r>
      <w:r w:rsidR="00D771B8">
        <w:rPr>
          <w:rFonts w:ascii="Arial" w:hAnsi="Arial" w:cs="Arial"/>
        </w:rPr>
        <w:t xml:space="preserve">, </w:t>
      </w:r>
      <w:r w:rsidR="00D771B8" w:rsidRPr="00D771B8">
        <w:rPr>
          <w:rFonts w:ascii="Consolas" w:hAnsi="Consolas" w:cs="Arial"/>
        </w:rPr>
        <w:t>calculateDummyRoute</w:t>
      </w:r>
      <w:r w:rsidR="00D771B8">
        <w:rPr>
          <w:rFonts w:ascii="Arial" w:hAnsi="Arial" w:cs="Arial"/>
        </w:rPr>
        <w:t xml:space="preserve"> and </w:t>
      </w:r>
      <w:r w:rsidR="00D771B8" w:rsidRPr="00D771B8">
        <w:rPr>
          <w:rFonts w:ascii="Consolas" w:hAnsi="Consolas" w:cs="Arial"/>
        </w:rPr>
        <w:t>calculateShortestRoute</w:t>
      </w:r>
      <w:r w:rsidR="00D771B8">
        <w:rPr>
          <w:rFonts w:ascii="Arial" w:hAnsi="Arial" w:cs="Arial"/>
        </w:rPr>
        <w:t>.</w:t>
      </w:r>
    </w:p>
    <w:p w14:paraId="6F504A3F" w14:textId="15F61733" w:rsidR="00D771B8" w:rsidRDefault="00D771B8" w:rsidP="00D771B8">
      <w:pPr>
        <w:pStyle w:val="ListParagraph"/>
        <w:numPr>
          <w:ilvl w:val="0"/>
          <w:numId w:val="6"/>
        </w:numPr>
        <w:spacing w:after="80"/>
        <w:ind w:left="1066" w:hanging="357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Pr="00D771B8">
        <w:rPr>
          <w:rFonts w:ascii="Consolas" w:hAnsi="Consolas" w:cs="Arial"/>
        </w:rPr>
        <w:t>Canva</w:t>
      </w:r>
      <w:r>
        <w:rPr>
          <w:rFonts w:ascii="Arial" w:hAnsi="Arial" w:cs="Arial"/>
        </w:rPr>
        <w:t xml:space="preserve"> class abstracts the drawing functions. It exposes setters for city list (</w:t>
      </w:r>
      <w:r w:rsidRPr="00D771B8">
        <w:rPr>
          <w:rFonts w:ascii="Consolas" w:hAnsi="Consolas" w:cs="Arial"/>
        </w:rPr>
        <w:t>cityList</w:t>
      </w:r>
      <w:r>
        <w:rPr>
          <w:rFonts w:ascii="Arial" w:hAnsi="Arial" w:cs="Arial"/>
        </w:rPr>
        <w:t>) and route list (</w:t>
      </w:r>
      <w:r w:rsidRPr="00D771B8">
        <w:rPr>
          <w:rFonts w:ascii="Consolas" w:hAnsi="Consolas" w:cs="Arial"/>
        </w:rPr>
        <w:t>routeList</w:t>
      </w:r>
      <w:r>
        <w:rPr>
          <w:rFonts w:ascii="Arial" w:hAnsi="Arial" w:cs="Arial"/>
        </w:rPr>
        <w:t>). When the route list is set, a repaint of the drawable area is automatically triggered to reflect the changes.</w:t>
      </w:r>
    </w:p>
    <w:p w14:paraId="6162A8B5" w14:textId="1CF585F0" w:rsidR="00072FA3" w:rsidRPr="002A2EA2" w:rsidRDefault="002A2EA2" w:rsidP="002A2EA2">
      <w:pPr>
        <w:pStyle w:val="ListParagraph"/>
        <w:numPr>
          <w:ilvl w:val="0"/>
          <w:numId w:val="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="00072FA3" w:rsidRPr="00D771B8">
        <w:rPr>
          <w:rFonts w:ascii="Consolas" w:hAnsi="Consolas" w:cs="Arial"/>
        </w:rPr>
        <w:t>Route</w:t>
      </w:r>
      <w:r w:rsidR="00072FA3" w:rsidRPr="002A2EA2">
        <w:rPr>
          <w:rFonts w:ascii="Arial" w:hAnsi="Arial" w:cs="Arial"/>
        </w:rPr>
        <w:t xml:space="preserve"> and </w:t>
      </w:r>
      <w:r w:rsidR="00072FA3" w:rsidRPr="00D771B8">
        <w:rPr>
          <w:rFonts w:ascii="Consolas" w:hAnsi="Consolas" w:cs="Arial"/>
        </w:rPr>
        <w:t>City</w:t>
      </w:r>
      <w:r w:rsidR="00072FA3" w:rsidRPr="002A2EA2">
        <w:rPr>
          <w:rFonts w:ascii="Arial" w:hAnsi="Arial" w:cs="Arial"/>
        </w:rPr>
        <w:t xml:space="preserve"> class declare the variable</w:t>
      </w:r>
      <w:r w:rsidR="00D771B8">
        <w:rPr>
          <w:rFonts w:ascii="Arial" w:hAnsi="Arial" w:cs="Arial"/>
        </w:rPr>
        <w:t xml:space="preserve">s </w:t>
      </w:r>
      <w:r w:rsidR="00072FA3" w:rsidRPr="002A2EA2">
        <w:rPr>
          <w:rFonts w:ascii="Arial" w:hAnsi="Arial" w:cs="Arial"/>
        </w:rPr>
        <w:t>as private and provide public getter</w:t>
      </w:r>
      <w:r w:rsidR="00D771B8">
        <w:rPr>
          <w:rFonts w:ascii="Arial" w:hAnsi="Arial" w:cs="Arial"/>
        </w:rPr>
        <w:t xml:space="preserve"> and setter</w:t>
      </w:r>
      <w:r w:rsidR="00072FA3" w:rsidRPr="002A2EA2">
        <w:rPr>
          <w:rFonts w:ascii="Arial" w:hAnsi="Arial" w:cs="Arial"/>
        </w:rPr>
        <w:t xml:space="preserve"> methods to view</w:t>
      </w:r>
      <w:r w:rsidR="00D771B8">
        <w:rPr>
          <w:rFonts w:ascii="Arial" w:hAnsi="Arial" w:cs="Arial"/>
        </w:rPr>
        <w:t xml:space="preserve"> and modify</w:t>
      </w:r>
      <w:r w:rsidR="00072FA3" w:rsidRPr="002A2EA2">
        <w:rPr>
          <w:rFonts w:ascii="Arial" w:hAnsi="Arial" w:cs="Arial"/>
        </w:rPr>
        <w:t xml:space="preserve"> the values of the variables.</w:t>
      </w:r>
    </w:p>
    <w:p w14:paraId="3D9EC836" w14:textId="77777777" w:rsidR="00072FA3" w:rsidRPr="00072FA3" w:rsidRDefault="00072FA3" w:rsidP="00072FA3">
      <w:pPr>
        <w:jc w:val="both"/>
        <w:rPr>
          <w:rFonts w:ascii="Arial" w:hAnsi="Arial" w:cs="Arial"/>
        </w:rPr>
      </w:pPr>
    </w:p>
    <w:p w14:paraId="28A13553" w14:textId="365CAE25" w:rsidR="00072FA3" w:rsidRPr="00072FA3" w:rsidRDefault="00072FA3" w:rsidP="00072FA3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072FA3">
        <w:rPr>
          <w:rFonts w:ascii="Arial" w:hAnsi="Arial" w:cs="Arial"/>
          <w:b/>
          <w:bCs/>
        </w:rPr>
        <w:t>STEPWISE REFINEMENT</w:t>
      </w:r>
    </w:p>
    <w:p w14:paraId="1A1F1169" w14:textId="1C645526" w:rsidR="00072FA3" w:rsidRDefault="007B49DD" w:rsidP="00072FA3">
      <w:pPr>
        <w:ind w:left="709"/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50235A49" wp14:editId="71BBF7ED">
            <wp:extent cx="6171022" cy="2826327"/>
            <wp:effectExtent l="0" t="0" r="1270" b="0"/>
            <wp:docPr id="7" name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7903" cy="283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60A3" w14:textId="77777777" w:rsidR="00072FA3" w:rsidRPr="00E4084A" w:rsidRDefault="00072FA3" w:rsidP="00E66808">
      <w:pPr>
        <w:jc w:val="both"/>
        <w:rPr>
          <w:rFonts w:ascii="Arial" w:hAnsi="Arial" w:cs="Arial"/>
        </w:rPr>
      </w:pPr>
    </w:p>
    <w:p w14:paraId="3101CB05" w14:textId="46E2FFA1" w:rsidR="00072FA3" w:rsidRPr="00072FA3" w:rsidRDefault="00072FA3" w:rsidP="00E66808">
      <w:pPr>
        <w:pStyle w:val="ListParagraph"/>
        <w:numPr>
          <w:ilvl w:val="0"/>
          <w:numId w:val="1"/>
        </w:numPr>
        <w:ind w:left="714" w:hanging="357"/>
        <w:jc w:val="both"/>
        <w:rPr>
          <w:rFonts w:ascii="Arial" w:hAnsi="Arial" w:cs="Arial"/>
          <w:b/>
          <w:bCs/>
        </w:rPr>
      </w:pPr>
      <w:r w:rsidRPr="00072FA3">
        <w:rPr>
          <w:rFonts w:ascii="Arial" w:hAnsi="Arial" w:cs="Arial"/>
          <w:b/>
          <w:bCs/>
        </w:rPr>
        <w:t>MODULES</w:t>
      </w:r>
    </w:p>
    <w:p w14:paraId="79A9A380" w14:textId="11C61EDA" w:rsidR="00EE7F9A" w:rsidRDefault="00EE7F9A" w:rsidP="00072FA3">
      <w:pPr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project consists of three </w:t>
      </w:r>
      <w:r w:rsidR="00923A37">
        <w:rPr>
          <w:rFonts w:ascii="Arial" w:hAnsi="Arial" w:cs="Arial"/>
        </w:rPr>
        <w:t>main</w:t>
      </w:r>
      <w:r>
        <w:rPr>
          <w:rFonts w:ascii="Arial" w:hAnsi="Arial" w:cs="Arial"/>
        </w:rPr>
        <w:t xml:space="preserve"> modules:</w:t>
      </w:r>
    </w:p>
    <w:p w14:paraId="2394632C" w14:textId="10F51BAE" w:rsidR="00EE7F9A" w:rsidRDefault="00EE7F9A" w:rsidP="00EE7F9A">
      <w:pPr>
        <w:pStyle w:val="ListParagraph"/>
        <w:numPr>
          <w:ilvl w:val="0"/>
          <w:numId w:val="7"/>
        </w:numPr>
        <w:ind w:left="1066" w:hanging="357"/>
        <w:contextualSpacing w:val="0"/>
        <w:jc w:val="both"/>
        <w:rPr>
          <w:rFonts w:ascii="Arial" w:hAnsi="Arial" w:cs="Arial"/>
        </w:rPr>
      </w:pPr>
      <w:r w:rsidRPr="00EE7F9A">
        <w:rPr>
          <w:rFonts w:ascii="Consolas" w:hAnsi="Consolas" w:cs="Arial"/>
        </w:rPr>
        <w:t>MainWindow</w:t>
      </w:r>
      <w:r>
        <w:rPr>
          <w:rFonts w:ascii="Consolas" w:hAnsi="Consolas" w:cs="Arial"/>
        </w:rPr>
        <w:t xml:space="preserve"> </w:t>
      </w:r>
      <w:r>
        <w:rPr>
          <w:rFonts w:cstheme="minorHAnsi"/>
        </w:rPr>
        <w:t xml:space="preserve">– </w:t>
      </w:r>
      <w:r w:rsidR="00923A37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he GUI i.e., the window frame along with its components such as </w:t>
      </w:r>
      <w:r w:rsidRPr="00EE7F9A">
        <w:rPr>
          <w:rFonts w:ascii="Consolas" w:hAnsi="Consolas" w:cs="Arial"/>
        </w:rPr>
        <w:t>Canva</w:t>
      </w:r>
      <w:r>
        <w:rPr>
          <w:rFonts w:ascii="Arial" w:hAnsi="Arial" w:cs="Arial"/>
        </w:rPr>
        <w:t xml:space="preserve">, Buttons, etc. </w:t>
      </w:r>
      <w:r w:rsidR="00923A37">
        <w:rPr>
          <w:rFonts w:ascii="Arial" w:hAnsi="Arial" w:cs="Arial"/>
        </w:rPr>
        <w:t>with responsibility for laying out the components onto the window frame and defining</w:t>
      </w:r>
      <w:r>
        <w:rPr>
          <w:rFonts w:ascii="Arial" w:hAnsi="Arial" w:cs="Arial"/>
        </w:rPr>
        <w:t xml:space="preserve"> the interactions and behaviour</w:t>
      </w:r>
      <w:r w:rsidR="00923A37">
        <w:rPr>
          <w:rFonts w:ascii="Arial" w:hAnsi="Arial" w:cs="Arial"/>
        </w:rPr>
        <w:t>s for the</w:t>
      </w:r>
      <w:r>
        <w:rPr>
          <w:rFonts w:ascii="Arial" w:hAnsi="Arial" w:cs="Arial"/>
        </w:rPr>
        <w:t xml:space="preserve"> components.</w:t>
      </w:r>
    </w:p>
    <w:p w14:paraId="2E991C7A" w14:textId="10FAF6F1" w:rsidR="00EE7F9A" w:rsidRDefault="00EE7F9A" w:rsidP="00EE7F9A">
      <w:pPr>
        <w:pStyle w:val="ListParagraph"/>
        <w:numPr>
          <w:ilvl w:val="0"/>
          <w:numId w:val="7"/>
        </w:numPr>
        <w:ind w:left="1066" w:hanging="357"/>
        <w:contextualSpacing w:val="0"/>
        <w:jc w:val="both"/>
        <w:rPr>
          <w:rFonts w:ascii="Arial" w:hAnsi="Arial" w:cs="Arial"/>
        </w:rPr>
      </w:pPr>
      <w:r w:rsidRPr="00EE7F9A">
        <w:rPr>
          <w:rFonts w:ascii="Consolas" w:hAnsi="Consolas" w:cs="Arial"/>
        </w:rPr>
        <w:t>Canva</w:t>
      </w:r>
      <w:r>
        <w:rPr>
          <w:rFonts w:ascii="Consolas" w:hAnsi="Consolas" w:cs="Arial"/>
        </w:rPr>
        <w:t xml:space="preserve"> </w:t>
      </w:r>
      <w:r>
        <w:rPr>
          <w:rFonts w:ascii="Arial" w:hAnsi="Arial" w:cs="Arial"/>
        </w:rPr>
        <w:t xml:space="preserve">– </w:t>
      </w:r>
      <w:r w:rsidR="00923A37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he drawing area </w:t>
      </w:r>
      <w:r w:rsidR="00923A37">
        <w:rPr>
          <w:rFonts w:ascii="Arial" w:hAnsi="Arial" w:cs="Arial"/>
        </w:rPr>
        <w:t>with responsibility for plotting the data (cities as points and routes as lines).</w:t>
      </w:r>
    </w:p>
    <w:p w14:paraId="1F09DD91" w14:textId="77777777" w:rsidR="00923A37" w:rsidRDefault="00EE7F9A" w:rsidP="00EE7F9A">
      <w:pPr>
        <w:pStyle w:val="ListParagraph"/>
        <w:numPr>
          <w:ilvl w:val="0"/>
          <w:numId w:val="7"/>
        </w:numPr>
        <w:jc w:val="both"/>
        <w:rPr>
          <w:rFonts w:ascii="Arial" w:hAnsi="Arial" w:cs="Arial"/>
        </w:rPr>
      </w:pPr>
      <w:r w:rsidRPr="00EE7F9A">
        <w:rPr>
          <w:rFonts w:ascii="Consolas" w:hAnsi="Consolas" w:cs="Arial"/>
        </w:rPr>
        <w:t>TSP</w:t>
      </w:r>
      <w:r w:rsidRPr="00EE7F9A">
        <w:rPr>
          <w:rFonts w:ascii="Arial" w:hAnsi="Arial" w:cs="Arial"/>
        </w:rPr>
        <w:t xml:space="preserve"> (along with </w:t>
      </w:r>
      <w:proofErr w:type="spellStart"/>
      <w:r w:rsidRPr="00EE7F9A">
        <w:rPr>
          <w:rFonts w:ascii="Consolas" w:hAnsi="Consolas" w:cs="Arial"/>
        </w:rPr>
        <w:t>TSPSymmetric</w:t>
      </w:r>
      <w:proofErr w:type="spellEnd"/>
      <w:r w:rsidRPr="00EE7F9A">
        <w:rPr>
          <w:rFonts w:ascii="Arial" w:hAnsi="Arial" w:cs="Arial"/>
        </w:rPr>
        <w:t xml:space="preserve"> and </w:t>
      </w:r>
      <w:proofErr w:type="spellStart"/>
      <w:r w:rsidRPr="00EE7F9A">
        <w:rPr>
          <w:rFonts w:ascii="Consolas" w:hAnsi="Consolas" w:cs="Arial"/>
        </w:rPr>
        <w:t>TSPASymmetric</w:t>
      </w:r>
      <w:proofErr w:type="spellEnd"/>
      <w:r w:rsidRPr="00EE7F9A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</w:t>
      </w:r>
      <w:r w:rsidR="00923A37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</w:t>
      </w:r>
      <w:r w:rsidR="00923A37">
        <w:rPr>
          <w:rFonts w:ascii="Arial" w:hAnsi="Arial" w:cs="Arial"/>
        </w:rPr>
        <w:t>This module has the responsibility for reading and parsing the data and then evaluating the dummy and / or shortest route.</w:t>
      </w:r>
    </w:p>
    <w:p w14:paraId="00C48F09" w14:textId="3E3E61C0" w:rsidR="00072FA3" w:rsidRPr="00923A37" w:rsidRDefault="00923A37" w:rsidP="00923A37">
      <w:pPr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The </w:t>
      </w:r>
      <w:r w:rsidRPr="00923A37">
        <w:rPr>
          <w:rFonts w:ascii="Consolas" w:hAnsi="Consolas" w:cs="Arial"/>
        </w:rPr>
        <w:t>MainWindow</w:t>
      </w:r>
      <w:r>
        <w:rPr>
          <w:rFonts w:ascii="Arial" w:hAnsi="Arial" w:cs="Arial"/>
        </w:rPr>
        <w:t xml:space="preserve"> module calls the </w:t>
      </w:r>
      <w:r w:rsidRPr="00923A37">
        <w:rPr>
          <w:rFonts w:ascii="Consolas" w:hAnsi="Consolas" w:cs="Arial"/>
        </w:rPr>
        <w:t>Canva</w:t>
      </w:r>
      <w:r>
        <w:rPr>
          <w:rFonts w:ascii="Arial" w:hAnsi="Arial" w:cs="Arial"/>
        </w:rPr>
        <w:t xml:space="preserve"> and </w:t>
      </w:r>
      <w:r w:rsidRPr="00923A37">
        <w:rPr>
          <w:rFonts w:ascii="Consolas" w:hAnsi="Consolas" w:cs="Arial"/>
        </w:rPr>
        <w:t>TSP</w:t>
      </w:r>
      <w:r>
        <w:rPr>
          <w:rFonts w:ascii="Arial" w:hAnsi="Arial" w:cs="Arial"/>
        </w:rPr>
        <w:t xml:space="preserve"> modules. It first calls the </w:t>
      </w:r>
      <w:r w:rsidRPr="00923A37">
        <w:rPr>
          <w:rFonts w:ascii="Consolas" w:hAnsi="Consolas" w:cs="Arial"/>
        </w:rPr>
        <w:t>TSP</w:t>
      </w:r>
      <w:r>
        <w:rPr>
          <w:rFonts w:ascii="Arial" w:hAnsi="Arial" w:cs="Arial"/>
        </w:rPr>
        <w:t xml:space="preserve"> module to parse the file data and then evaluate the route. After the evaluation is complete, it passes on the route information generated by </w:t>
      </w:r>
      <w:r w:rsidRPr="00923A37">
        <w:rPr>
          <w:rFonts w:ascii="Consolas" w:hAnsi="Consolas" w:cs="Arial"/>
        </w:rPr>
        <w:t>TSP</w:t>
      </w:r>
      <w:r>
        <w:rPr>
          <w:rFonts w:ascii="Arial" w:hAnsi="Arial" w:cs="Arial"/>
        </w:rPr>
        <w:t xml:space="preserve"> to </w:t>
      </w:r>
      <w:r w:rsidRPr="00923A37">
        <w:rPr>
          <w:rFonts w:ascii="Consolas" w:hAnsi="Consolas" w:cs="Arial"/>
        </w:rPr>
        <w:t>Canva</w:t>
      </w:r>
      <w:r>
        <w:rPr>
          <w:rFonts w:ascii="Arial" w:hAnsi="Arial" w:cs="Arial"/>
        </w:rPr>
        <w:t xml:space="preserve"> for plotting.</w:t>
      </w:r>
    </w:p>
    <w:p w14:paraId="6F5FA498" w14:textId="624C8F6D" w:rsidR="00DA736B" w:rsidRPr="00E66808" w:rsidRDefault="00DA736B" w:rsidP="00E66808">
      <w:pPr>
        <w:rPr>
          <w:rFonts w:ascii="Arial" w:hAnsi="Arial" w:cs="Arial"/>
        </w:rPr>
      </w:pPr>
    </w:p>
    <w:p w14:paraId="2E84A86B" w14:textId="6D5E5088" w:rsidR="00072FA3" w:rsidRDefault="00072FA3" w:rsidP="00E66808">
      <w:pPr>
        <w:pStyle w:val="ListParagraph"/>
        <w:numPr>
          <w:ilvl w:val="0"/>
          <w:numId w:val="4"/>
        </w:numPr>
        <w:ind w:left="709" w:hanging="357"/>
        <w:jc w:val="both"/>
        <w:rPr>
          <w:rFonts w:ascii="Arial" w:hAnsi="Arial" w:cs="Arial"/>
          <w:b/>
          <w:bCs/>
        </w:rPr>
      </w:pPr>
      <w:r w:rsidRPr="00E4084A">
        <w:rPr>
          <w:rFonts w:ascii="Arial" w:hAnsi="Arial" w:cs="Arial"/>
          <w:b/>
          <w:bCs/>
        </w:rPr>
        <w:t>SAMPLE OUTPUT</w:t>
      </w:r>
    </w:p>
    <w:p w14:paraId="123EA5AE" w14:textId="7F7E470F" w:rsidR="005F6141" w:rsidRDefault="00E66808" w:rsidP="005F6141">
      <w:pPr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t>This section displays the output for dummy route and shortest route (using</w:t>
      </w:r>
      <w:r w:rsidR="002A2EA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Travelling Salesman</w:t>
      </w:r>
      <w:r w:rsidR="002A2EA2">
        <w:rPr>
          <w:rFonts w:ascii="Arial" w:hAnsi="Arial" w:cs="Arial"/>
        </w:rPr>
        <w:t xml:space="preserve"> Greedy Algorithm)</w:t>
      </w:r>
      <w:r>
        <w:rPr>
          <w:rFonts w:ascii="Arial" w:hAnsi="Arial" w:cs="Arial"/>
        </w:rPr>
        <w:t xml:space="preserve"> for both symmetric and asymmetric data. For each category</w:t>
      </w:r>
      <w:r w:rsidR="002A2EA2">
        <w:rPr>
          <w:rFonts w:ascii="Arial" w:hAnsi="Arial" w:cs="Arial"/>
        </w:rPr>
        <w:t xml:space="preserve"> of data</w:t>
      </w:r>
      <w:r>
        <w:rPr>
          <w:rFonts w:ascii="Arial" w:hAnsi="Arial" w:cs="Arial"/>
        </w:rPr>
        <w:t>, three</w:t>
      </w:r>
      <w:r w:rsidR="002A2EA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sub-categories of output are presented based on the size of the data set i.e., Small, Medium and Large</w:t>
      </w:r>
      <w:r w:rsidR="005F6141">
        <w:rPr>
          <w:rFonts w:ascii="Arial" w:hAnsi="Arial" w:cs="Arial"/>
        </w:rPr>
        <w:t>.</w:t>
      </w:r>
    </w:p>
    <w:p w14:paraId="165B75A6" w14:textId="77777777" w:rsidR="005F6141" w:rsidRDefault="005F6141" w:rsidP="002A2EA2">
      <w:pPr>
        <w:ind w:left="709"/>
        <w:contextualSpacing/>
        <w:jc w:val="both"/>
        <w:rPr>
          <w:rFonts w:ascii="Arial" w:hAnsi="Arial" w:cs="Arial"/>
        </w:rPr>
      </w:pPr>
    </w:p>
    <w:p w14:paraId="65F55FE0" w14:textId="36356579" w:rsidR="005F6141" w:rsidRDefault="005F6141" w:rsidP="005F6141">
      <w:pPr>
        <w:spacing w:after="0"/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source </w:t>
      </w:r>
      <w:r w:rsidR="00EA5E1C">
        <w:rPr>
          <w:rFonts w:ascii="Arial" w:hAnsi="Arial" w:cs="Arial"/>
        </w:rPr>
        <w:t>for</w:t>
      </w:r>
      <w:r>
        <w:rPr>
          <w:rFonts w:ascii="Arial" w:hAnsi="Arial" w:cs="Arial"/>
        </w:rPr>
        <w:t xml:space="preserve"> symmetric data is: </w:t>
      </w:r>
      <w:hyperlink r:id="rId6" w:history="1">
        <w:r w:rsidRPr="00916692">
          <w:rPr>
            <w:rStyle w:val="Hyperlink"/>
            <w:rFonts w:ascii="Arial" w:hAnsi="Arial" w:cs="Arial"/>
          </w:rPr>
          <w:t>https://www.math.uwaterloo.ca/tsp/world/countries.html</w:t>
        </w:r>
      </w:hyperlink>
    </w:p>
    <w:p w14:paraId="53AB0CCA" w14:textId="1556F9AD" w:rsidR="005F6141" w:rsidRDefault="005F6141" w:rsidP="00DA736B">
      <w:pPr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source for asymmetric data is: </w:t>
      </w:r>
      <w:hyperlink r:id="rId7" w:history="1">
        <w:r w:rsidRPr="00916692">
          <w:rPr>
            <w:rStyle w:val="Hyperlink"/>
            <w:rFonts w:ascii="Arial" w:hAnsi="Arial" w:cs="Arial"/>
          </w:rPr>
          <w:t>http://elib.zib.de/pub/mp-testdata/tsp/tsplib/atsp/index.html</w:t>
        </w:r>
      </w:hyperlink>
    </w:p>
    <w:p w14:paraId="7FF7280A" w14:textId="47C80C2E" w:rsidR="00E66808" w:rsidRDefault="00E6680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7F5996A" w14:textId="4838F831" w:rsidR="00E4084A" w:rsidRPr="00E4084A" w:rsidRDefault="00E4084A" w:rsidP="00E4084A">
      <w:pPr>
        <w:pStyle w:val="ListParagraph"/>
        <w:numPr>
          <w:ilvl w:val="1"/>
          <w:numId w:val="4"/>
        </w:numPr>
        <w:ind w:left="993" w:hanging="284"/>
        <w:contextualSpacing w:val="0"/>
        <w:jc w:val="both"/>
        <w:rPr>
          <w:rFonts w:ascii="Arial" w:hAnsi="Arial" w:cs="Arial"/>
          <w:b/>
          <w:bCs/>
        </w:rPr>
      </w:pPr>
      <w:r w:rsidRPr="00E4084A">
        <w:rPr>
          <w:rFonts w:ascii="Arial" w:hAnsi="Arial" w:cs="Arial"/>
          <w:b/>
          <w:bCs/>
        </w:rPr>
        <w:lastRenderedPageBreak/>
        <w:t>Symmetric Data:</w:t>
      </w:r>
    </w:p>
    <w:p w14:paraId="77B0CBF0" w14:textId="07849C17" w:rsidR="00E4084A" w:rsidRDefault="00E4084A" w:rsidP="00DA736B">
      <w:pPr>
        <w:pStyle w:val="ListParagraph"/>
        <w:numPr>
          <w:ilvl w:val="2"/>
          <w:numId w:val="4"/>
        </w:numPr>
        <w:ind w:left="993" w:hanging="295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Small Data Set (Qatar) – 194 Cities</w:t>
      </w:r>
    </w:p>
    <w:p w14:paraId="0564E23F" w14:textId="77777777" w:rsidR="00DA736B" w:rsidRPr="00DA736B" w:rsidRDefault="00DA736B" w:rsidP="00DA736B">
      <w:pPr>
        <w:contextualSpacing/>
        <w:jc w:val="both"/>
        <w:rPr>
          <w:rFonts w:ascii="Arial" w:hAnsi="Arial" w:cs="Arial"/>
          <w:b/>
          <w:bCs/>
        </w:rPr>
      </w:pPr>
    </w:p>
    <w:p w14:paraId="5B00C941" w14:textId="2469D2D9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  <w:r w:rsidRPr="006E126B">
        <w:rPr>
          <w:noProof/>
          <w:lang w:val="en-US" w:eastAsia="zh-CN"/>
        </w:rPr>
        <w:drawing>
          <wp:inline distT="0" distB="0" distL="0" distR="0" wp14:anchorId="69C8A81E" wp14:editId="51E66AA1">
            <wp:extent cx="5274000" cy="33048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902C" w14:textId="77777777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</w:p>
    <w:p w14:paraId="014599D7" w14:textId="1BFD4A28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  <w:r w:rsidRPr="006E126B">
        <w:rPr>
          <w:noProof/>
          <w:lang w:val="en-US" w:eastAsia="zh-CN"/>
        </w:rPr>
        <w:drawing>
          <wp:inline distT="0" distB="0" distL="0" distR="0" wp14:anchorId="36B4A448" wp14:editId="4B0F2916">
            <wp:extent cx="5274310" cy="33051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0AF4" w14:textId="5F8220DC" w:rsidR="00DA736B" w:rsidRPr="00DA736B" w:rsidRDefault="00DA736B" w:rsidP="00DA736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63E833C" w14:textId="56C46323" w:rsidR="00DA736B" w:rsidRDefault="00DA736B" w:rsidP="00DA736B">
      <w:pPr>
        <w:pStyle w:val="ListParagraph"/>
        <w:numPr>
          <w:ilvl w:val="2"/>
          <w:numId w:val="4"/>
        </w:numPr>
        <w:ind w:left="993" w:hanging="295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Medium Data Set (Canada) – 4</w:t>
      </w:r>
      <w:r w:rsidR="00E66808">
        <w:rPr>
          <w:rFonts w:ascii="Arial" w:hAnsi="Arial" w:cs="Arial"/>
          <w:b/>
          <w:bCs/>
        </w:rPr>
        <w:t>,</w:t>
      </w:r>
      <w:r>
        <w:rPr>
          <w:rFonts w:ascii="Arial" w:hAnsi="Arial" w:cs="Arial"/>
          <w:b/>
          <w:bCs/>
        </w:rPr>
        <w:t>663 Cities</w:t>
      </w:r>
    </w:p>
    <w:p w14:paraId="0520F5D6" w14:textId="77777777" w:rsidR="00DA736B" w:rsidRPr="00DA736B" w:rsidRDefault="00DA736B" w:rsidP="00DA736B">
      <w:pPr>
        <w:contextualSpacing/>
        <w:jc w:val="both"/>
        <w:rPr>
          <w:rFonts w:ascii="Arial" w:hAnsi="Arial" w:cs="Arial"/>
          <w:b/>
          <w:bCs/>
        </w:rPr>
      </w:pPr>
    </w:p>
    <w:p w14:paraId="6DAB4425" w14:textId="51DAFDF9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  <w:lang w:val="en-US" w:eastAsia="zh-CN"/>
        </w:rPr>
        <w:drawing>
          <wp:inline distT="0" distB="0" distL="0" distR="0" wp14:anchorId="342BD38E" wp14:editId="105FCB0D">
            <wp:extent cx="5274310" cy="33051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15C4" w14:textId="77777777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</w:p>
    <w:p w14:paraId="687D705E" w14:textId="1E33792E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  <w:lang w:val="en-US" w:eastAsia="zh-CN"/>
        </w:rPr>
        <w:drawing>
          <wp:inline distT="0" distB="0" distL="0" distR="0" wp14:anchorId="4127331E" wp14:editId="17E0CE5B">
            <wp:extent cx="5274310" cy="33051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E3A9" w14:textId="7CBA80B8" w:rsidR="00DA736B" w:rsidRPr="00DA736B" w:rsidRDefault="00DA736B" w:rsidP="00DA736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2C05454" w14:textId="471C2C07" w:rsidR="00DA736B" w:rsidRDefault="00DA736B" w:rsidP="00DA736B">
      <w:pPr>
        <w:pStyle w:val="ListParagraph"/>
        <w:numPr>
          <w:ilvl w:val="2"/>
          <w:numId w:val="4"/>
        </w:numPr>
        <w:ind w:left="993" w:hanging="295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Large Data Set (Italy) – 16</w:t>
      </w:r>
      <w:r w:rsidR="00E66808">
        <w:rPr>
          <w:rFonts w:ascii="Arial" w:hAnsi="Arial" w:cs="Arial"/>
          <w:b/>
          <w:bCs/>
        </w:rPr>
        <w:t>,</w:t>
      </w:r>
      <w:r>
        <w:rPr>
          <w:rFonts w:ascii="Arial" w:hAnsi="Arial" w:cs="Arial"/>
          <w:b/>
          <w:bCs/>
        </w:rPr>
        <w:t>682 Cities</w:t>
      </w:r>
    </w:p>
    <w:p w14:paraId="5D20205E" w14:textId="77777777" w:rsidR="00DA736B" w:rsidRPr="00DA736B" w:rsidRDefault="00DA736B" w:rsidP="00DA736B">
      <w:pPr>
        <w:contextualSpacing/>
        <w:jc w:val="both"/>
        <w:rPr>
          <w:rFonts w:ascii="Arial" w:hAnsi="Arial" w:cs="Arial"/>
          <w:b/>
          <w:bCs/>
        </w:rPr>
      </w:pPr>
    </w:p>
    <w:p w14:paraId="7E081867" w14:textId="2ACF5923" w:rsidR="00E4084A" w:rsidRDefault="00DA736B" w:rsidP="00DA736B">
      <w:pPr>
        <w:ind w:left="1560"/>
        <w:jc w:val="both"/>
        <w:rPr>
          <w:rFonts w:ascii="Arial" w:hAnsi="Arial" w:cs="Arial"/>
          <w:b/>
          <w:bCs/>
        </w:rPr>
      </w:pPr>
      <w:r w:rsidRPr="006E126B">
        <w:rPr>
          <w:noProof/>
          <w:lang w:val="en-US" w:eastAsia="zh-CN"/>
        </w:rPr>
        <w:drawing>
          <wp:inline distT="0" distB="0" distL="0" distR="0" wp14:anchorId="26C6EA81" wp14:editId="381F1727">
            <wp:extent cx="5274310" cy="33051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6C0D" w14:textId="77777777" w:rsidR="00DA736B" w:rsidRDefault="00DA736B" w:rsidP="00DA736B">
      <w:pPr>
        <w:ind w:left="1560"/>
        <w:jc w:val="both"/>
        <w:rPr>
          <w:rFonts w:ascii="Arial" w:hAnsi="Arial" w:cs="Arial"/>
          <w:b/>
          <w:bCs/>
        </w:rPr>
      </w:pPr>
    </w:p>
    <w:p w14:paraId="4AB5FA14" w14:textId="5E9A3390" w:rsidR="00E4084A" w:rsidRDefault="00DA736B" w:rsidP="00DA736B">
      <w:pPr>
        <w:ind w:left="1560"/>
        <w:jc w:val="both"/>
        <w:rPr>
          <w:rFonts w:ascii="Arial" w:hAnsi="Arial" w:cs="Arial"/>
          <w:b/>
          <w:bCs/>
        </w:rPr>
      </w:pPr>
      <w:r w:rsidRPr="006E126B">
        <w:rPr>
          <w:noProof/>
          <w:lang w:val="en-US" w:eastAsia="zh-CN"/>
        </w:rPr>
        <w:drawing>
          <wp:inline distT="0" distB="0" distL="0" distR="0" wp14:anchorId="4956D4F8" wp14:editId="2335150C">
            <wp:extent cx="5274310" cy="33051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0B54" w14:textId="70815008" w:rsidR="00DA736B" w:rsidRDefault="00DA736B" w:rsidP="00DA736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03FF637" w14:textId="77777777" w:rsidR="00E4084A" w:rsidRDefault="00E4084A" w:rsidP="00E4084A">
      <w:pPr>
        <w:pStyle w:val="ListParagraph"/>
        <w:ind w:left="1134"/>
        <w:jc w:val="both"/>
        <w:rPr>
          <w:rFonts w:ascii="Arial" w:hAnsi="Arial" w:cs="Arial"/>
          <w:b/>
          <w:bCs/>
        </w:rPr>
      </w:pPr>
    </w:p>
    <w:p w14:paraId="387D38CC" w14:textId="51198B9F" w:rsidR="00E4084A" w:rsidRDefault="00E4084A" w:rsidP="00E66808">
      <w:pPr>
        <w:pStyle w:val="ListParagraph"/>
        <w:numPr>
          <w:ilvl w:val="1"/>
          <w:numId w:val="4"/>
        </w:numPr>
        <w:ind w:left="993" w:hanging="284"/>
        <w:contextualSpacing w:val="0"/>
        <w:jc w:val="both"/>
        <w:rPr>
          <w:rFonts w:ascii="Arial" w:hAnsi="Arial" w:cs="Arial"/>
          <w:b/>
          <w:bCs/>
        </w:rPr>
      </w:pPr>
      <w:r w:rsidRPr="00E4084A">
        <w:rPr>
          <w:rFonts w:ascii="Arial" w:hAnsi="Arial" w:cs="Arial"/>
          <w:b/>
          <w:bCs/>
        </w:rPr>
        <w:t>Asymmetric Data:</w:t>
      </w:r>
    </w:p>
    <w:p w14:paraId="26D7A15C" w14:textId="224EE477" w:rsidR="00DA736B" w:rsidRDefault="00DA736B" w:rsidP="00E66808">
      <w:pPr>
        <w:pStyle w:val="ListParagraph"/>
        <w:numPr>
          <w:ilvl w:val="2"/>
          <w:numId w:val="4"/>
        </w:numPr>
        <w:ind w:left="992" w:hanging="295"/>
        <w:contextualSpacing w:val="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Small Data Set (br17)</w:t>
      </w:r>
      <w:r w:rsidR="001B6EF8">
        <w:rPr>
          <w:rFonts w:ascii="Arial" w:hAnsi="Arial" w:cs="Arial"/>
          <w:b/>
          <w:bCs/>
        </w:rPr>
        <w:t xml:space="preserve"> – 17 Data Points</w:t>
      </w:r>
    </w:p>
    <w:p w14:paraId="704BB55F" w14:textId="79AB82C9" w:rsidR="00E66808" w:rsidRDefault="00E66808" w:rsidP="00E66808">
      <w:pPr>
        <w:contextualSpacing/>
        <w:jc w:val="both"/>
        <w:rPr>
          <w:rFonts w:ascii="Arial" w:hAnsi="Arial" w:cs="Arial"/>
          <w:b/>
          <w:bCs/>
        </w:rPr>
      </w:pPr>
    </w:p>
    <w:p w14:paraId="43C5431E" w14:textId="538F4506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 w:rsidRPr="006E126B">
        <w:rPr>
          <w:noProof/>
          <w:lang w:val="en-US" w:eastAsia="zh-CN"/>
        </w:rPr>
        <w:drawing>
          <wp:inline distT="0" distB="0" distL="0" distR="0" wp14:anchorId="3BEEC9AC" wp14:editId="52BB9DAE">
            <wp:extent cx="5274310" cy="33051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EAA5" w14:textId="77777777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</w:p>
    <w:p w14:paraId="4A234F42" w14:textId="0D1EAEFB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 w:rsidRPr="006E126B">
        <w:rPr>
          <w:noProof/>
          <w:lang w:val="en-US" w:eastAsia="zh-CN"/>
        </w:rPr>
        <w:drawing>
          <wp:inline distT="0" distB="0" distL="0" distR="0" wp14:anchorId="0DC2270C" wp14:editId="6C60AB0F">
            <wp:extent cx="5274310" cy="33051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CB0A" w14:textId="60E326DC" w:rsidR="00E66808" w:rsidRPr="00E66808" w:rsidRDefault="00E66808" w:rsidP="00E6680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69A18EB6" w14:textId="038E4C98" w:rsidR="00DA736B" w:rsidRDefault="00DA736B" w:rsidP="00E66808">
      <w:pPr>
        <w:pStyle w:val="ListParagraph"/>
        <w:numPr>
          <w:ilvl w:val="2"/>
          <w:numId w:val="4"/>
        </w:numPr>
        <w:ind w:left="992" w:hanging="295"/>
        <w:contextualSpacing w:val="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Medium Data Set (kro124p)</w:t>
      </w:r>
      <w:r w:rsidR="001B6EF8">
        <w:rPr>
          <w:rFonts w:ascii="Arial" w:hAnsi="Arial" w:cs="Arial"/>
          <w:b/>
          <w:bCs/>
        </w:rPr>
        <w:t xml:space="preserve"> – 124 Data Points</w:t>
      </w:r>
    </w:p>
    <w:p w14:paraId="67025019" w14:textId="5FF25F00" w:rsidR="00E66808" w:rsidRDefault="00E66808" w:rsidP="00E66808">
      <w:pPr>
        <w:contextualSpacing/>
        <w:jc w:val="both"/>
        <w:rPr>
          <w:rFonts w:ascii="Arial" w:hAnsi="Arial" w:cs="Arial"/>
          <w:b/>
          <w:bCs/>
        </w:rPr>
      </w:pPr>
    </w:p>
    <w:p w14:paraId="70336E5F" w14:textId="4B0B5CA8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  <w:lang w:val="en-US" w:eastAsia="zh-CN"/>
        </w:rPr>
        <w:drawing>
          <wp:inline distT="0" distB="0" distL="0" distR="0" wp14:anchorId="21BFD865" wp14:editId="57DD5AFB">
            <wp:extent cx="4695859" cy="3081360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30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71C0" w14:textId="77777777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</w:p>
    <w:p w14:paraId="22D71FC8" w14:textId="402B3139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  <w:lang w:val="en-US" w:eastAsia="zh-CN"/>
        </w:rPr>
        <w:drawing>
          <wp:inline distT="0" distB="0" distL="0" distR="0" wp14:anchorId="5735F231" wp14:editId="4B9916C5">
            <wp:extent cx="4695859" cy="308136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30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481A" w14:textId="19A8D707" w:rsidR="00E66808" w:rsidRPr="00E66808" w:rsidRDefault="00E66808" w:rsidP="00E6680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FD2C460" w14:textId="56DFA07F" w:rsidR="00DA736B" w:rsidRDefault="00DA736B" w:rsidP="00E66808">
      <w:pPr>
        <w:pStyle w:val="ListParagraph"/>
        <w:numPr>
          <w:ilvl w:val="2"/>
          <w:numId w:val="4"/>
        </w:numPr>
        <w:ind w:left="992" w:hanging="295"/>
        <w:contextualSpacing w:val="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Large Data Set (rgb443)</w:t>
      </w:r>
      <w:r w:rsidR="001B6EF8">
        <w:rPr>
          <w:rFonts w:ascii="Arial" w:hAnsi="Arial" w:cs="Arial"/>
          <w:b/>
          <w:bCs/>
        </w:rPr>
        <w:t xml:space="preserve"> – 443 Data Points</w:t>
      </w:r>
    </w:p>
    <w:p w14:paraId="30FA47EB" w14:textId="2D0C0735" w:rsidR="00E66808" w:rsidRDefault="00E66808" w:rsidP="00E66808">
      <w:pPr>
        <w:contextualSpacing/>
        <w:jc w:val="both"/>
        <w:rPr>
          <w:rFonts w:ascii="Arial" w:hAnsi="Arial" w:cs="Arial"/>
          <w:b/>
          <w:bCs/>
        </w:rPr>
      </w:pPr>
    </w:p>
    <w:p w14:paraId="417D4828" w14:textId="534115CA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  <w:lang w:val="en-US" w:eastAsia="zh-CN"/>
        </w:rPr>
        <w:drawing>
          <wp:inline distT="0" distB="0" distL="0" distR="0" wp14:anchorId="57B4A410" wp14:editId="4806D90C">
            <wp:extent cx="4695859" cy="308136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30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B73C" w14:textId="77777777" w:rsidR="00E66808" w:rsidRDefault="00E66808" w:rsidP="00E66808">
      <w:pPr>
        <w:jc w:val="both"/>
        <w:rPr>
          <w:rFonts w:ascii="Arial" w:hAnsi="Arial" w:cs="Arial"/>
          <w:b/>
          <w:bCs/>
        </w:rPr>
      </w:pPr>
    </w:p>
    <w:p w14:paraId="680E6ED3" w14:textId="02325685" w:rsidR="00E66808" w:rsidRP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  <w:lang w:val="en-US" w:eastAsia="zh-CN"/>
        </w:rPr>
        <w:drawing>
          <wp:inline distT="0" distB="0" distL="0" distR="0" wp14:anchorId="602DCFA5" wp14:editId="5883CC4A">
            <wp:extent cx="4695859" cy="3081360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30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FF1C" w14:textId="10DE1694" w:rsidR="00072FA3" w:rsidRPr="00E4084A" w:rsidRDefault="00072FA3" w:rsidP="00E4084A">
      <w:pPr>
        <w:jc w:val="both"/>
        <w:rPr>
          <w:rFonts w:ascii="Arial" w:hAnsi="Arial" w:cs="Arial"/>
        </w:rPr>
      </w:pPr>
    </w:p>
    <w:p w14:paraId="224E3CF1" w14:textId="567F34C1" w:rsidR="00072FA3" w:rsidRPr="00E4084A" w:rsidRDefault="00072FA3" w:rsidP="00072FA3">
      <w:pPr>
        <w:pStyle w:val="ListParagraph"/>
        <w:jc w:val="both"/>
        <w:rPr>
          <w:rFonts w:ascii="Arial" w:hAnsi="Arial" w:cs="Arial"/>
        </w:rPr>
      </w:pPr>
    </w:p>
    <w:p w14:paraId="7043396A" w14:textId="71DC0F92" w:rsidR="00072FA3" w:rsidRPr="00072FA3" w:rsidRDefault="00072FA3" w:rsidP="005F6141">
      <w:pPr>
        <w:pStyle w:val="ListParagraph"/>
        <w:numPr>
          <w:ilvl w:val="0"/>
          <w:numId w:val="4"/>
        </w:numPr>
        <w:ind w:left="709" w:hanging="357"/>
        <w:contextualSpacing w:val="0"/>
        <w:jc w:val="both"/>
        <w:rPr>
          <w:rFonts w:ascii="Arial" w:hAnsi="Arial" w:cs="Arial"/>
          <w:b/>
          <w:bCs/>
        </w:rPr>
      </w:pPr>
      <w:r w:rsidRPr="00072FA3">
        <w:rPr>
          <w:rFonts w:ascii="Arial" w:hAnsi="Arial" w:cs="Arial"/>
          <w:b/>
          <w:bCs/>
        </w:rPr>
        <w:t>LIMITATIONS</w:t>
      </w:r>
    </w:p>
    <w:p w14:paraId="2EBEE124" w14:textId="71D43951" w:rsidR="00072FA3" w:rsidRPr="005F6141" w:rsidRDefault="005F6141" w:rsidP="005F6141">
      <w:pPr>
        <w:pStyle w:val="ListParagraph"/>
        <w:numPr>
          <w:ilvl w:val="0"/>
          <w:numId w:val="5"/>
        </w:numPr>
        <w:jc w:val="both"/>
        <w:rPr>
          <w:rFonts w:ascii="Arial" w:hAnsi="Arial" w:cs="Arial"/>
        </w:rPr>
      </w:pPr>
      <w:r w:rsidRPr="005F6141">
        <w:rPr>
          <w:rFonts w:ascii="Arial" w:hAnsi="Arial" w:cs="Arial"/>
        </w:rPr>
        <w:t xml:space="preserve">For symmetric data, </w:t>
      </w:r>
      <w:r w:rsidR="00072FA3" w:rsidRPr="005F6141">
        <w:rPr>
          <w:rFonts w:ascii="Arial" w:hAnsi="Arial" w:cs="Arial"/>
        </w:rPr>
        <w:t>Italy</w:t>
      </w:r>
      <w:r w:rsidRPr="005F6141">
        <w:rPr>
          <w:rFonts w:ascii="Arial" w:hAnsi="Arial" w:cs="Arial"/>
        </w:rPr>
        <w:t xml:space="preserve"> with 16,682 cities</w:t>
      </w:r>
      <w:r w:rsidR="00072FA3" w:rsidRPr="005F6141">
        <w:rPr>
          <w:rFonts w:ascii="Arial" w:hAnsi="Arial" w:cs="Arial"/>
        </w:rPr>
        <w:t xml:space="preserve"> is the largest file</w:t>
      </w:r>
      <w:r>
        <w:rPr>
          <w:rFonts w:ascii="Arial" w:hAnsi="Arial" w:cs="Arial"/>
        </w:rPr>
        <w:t xml:space="preserve"> (from the given data repository for symmetric data)</w:t>
      </w:r>
      <w:r w:rsidR="00072FA3" w:rsidRPr="005F6141">
        <w:rPr>
          <w:rFonts w:ascii="Arial" w:hAnsi="Arial" w:cs="Arial"/>
        </w:rPr>
        <w:t xml:space="preserve"> that our program can process</w:t>
      </w:r>
      <w:r w:rsidR="002A2EA2">
        <w:rPr>
          <w:rFonts w:ascii="Arial" w:hAnsi="Arial" w:cs="Arial"/>
        </w:rPr>
        <w:t xml:space="preserve"> to calculate shortest route</w:t>
      </w:r>
      <w:r w:rsidR="00072FA3" w:rsidRPr="005F6141">
        <w:rPr>
          <w:rFonts w:ascii="Arial" w:hAnsi="Arial" w:cs="Arial"/>
        </w:rPr>
        <w:t>.</w:t>
      </w:r>
      <w:r w:rsidRPr="005F6141">
        <w:rPr>
          <w:rFonts w:ascii="Arial" w:hAnsi="Arial" w:cs="Arial"/>
        </w:rPr>
        <w:t xml:space="preserve"> This is because of the requirement for </w:t>
      </w:r>
      <w:r w:rsidR="002A2EA2">
        <w:rPr>
          <w:rFonts w:ascii="Arial" w:hAnsi="Arial" w:cs="Arial"/>
        </w:rPr>
        <w:t xml:space="preserve">a </w:t>
      </w:r>
      <w:r w:rsidRPr="005F6141">
        <w:rPr>
          <w:rFonts w:ascii="Arial" w:hAnsi="Arial" w:cs="Arial"/>
        </w:rPr>
        <w:t xml:space="preserve">large amount of heap memory to store the distance matrix used in the </w:t>
      </w:r>
      <w:r w:rsidR="002A2EA2">
        <w:rPr>
          <w:rFonts w:ascii="Arial" w:hAnsi="Arial" w:cs="Arial"/>
        </w:rPr>
        <w:t>T</w:t>
      </w:r>
      <w:r w:rsidRPr="005F6141">
        <w:rPr>
          <w:rFonts w:ascii="Arial" w:hAnsi="Arial" w:cs="Arial"/>
        </w:rPr>
        <w:t>ravelling</w:t>
      </w:r>
      <w:r w:rsidR="002A2EA2">
        <w:rPr>
          <w:rFonts w:ascii="Arial" w:hAnsi="Arial" w:cs="Arial"/>
        </w:rPr>
        <w:t xml:space="preserve"> S</w:t>
      </w:r>
      <w:r w:rsidRPr="005F6141">
        <w:rPr>
          <w:rFonts w:ascii="Arial" w:hAnsi="Arial" w:cs="Arial"/>
        </w:rPr>
        <w:t>alesman</w:t>
      </w:r>
      <w:r w:rsidR="002A2EA2">
        <w:rPr>
          <w:rFonts w:ascii="Arial" w:hAnsi="Arial" w:cs="Arial"/>
        </w:rPr>
        <w:t xml:space="preserve"> Greedy Algorithm</w:t>
      </w:r>
      <w:r w:rsidRPr="005F6141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However, we can get the dummy route for even the largest data set </w:t>
      </w:r>
      <w:r w:rsidR="002A2EA2">
        <w:rPr>
          <w:rFonts w:ascii="Arial" w:hAnsi="Arial" w:cs="Arial"/>
        </w:rPr>
        <w:t>i.e.,</w:t>
      </w:r>
      <w:r>
        <w:rPr>
          <w:rFonts w:ascii="Arial" w:hAnsi="Arial" w:cs="Arial"/>
        </w:rPr>
        <w:t xml:space="preserve"> China with 71,009 ci</w:t>
      </w:r>
      <w:r w:rsidR="002A2EA2">
        <w:rPr>
          <w:rFonts w:ascii="Arial" w:hAnsi="Arial" w:cs="Arial"/>
        </w:rPr>
        <w:t>t</w:t>
      </w:r>
      <w:r>
        <w:rPr>
          <w:rFonts w:ascii="Arial" w:hAnsi="Arial" w:cs="Arial"/>
        </w:rPr>
        <w:t>es</w:t>
      </w:r>
      <w:r w:rsidR="002A2EA2">
        <w:rPr>
          <w:rFonts w:ascii="Arial" w:hAnsi="Arial" w:cs="Arial"/>
        </w:rPr>
        <w:t xml:space="preserve"> as it does not require computation of the distance matrix.</w:t>
      </w:r>
    </w:p>
    <w:p w14:paraId="5F84DD4F" w14:textId="77777777" w:rsidR="00072FA3" w:rsidRPr="00072FA3" w:rsidRDefault="00072FA3" w:rsidP="00072FA3">
      <w:pPr>
        <w:rPr>
          <w:lang w:val="en-US"/>
        </w:rPr>
      </w:pPr>
    </w:p>
    <w:sectPr w:rsidR="00072FA3" w:rsidRPr="00072FA3" w:rsidSect="00E4084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367EB"/>
    <w:multiLevelType w:val="multilevel"/>
    <w:tmpl w:val="04F473F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" w15:restartNumberingAfterBreak="0">
    <w:nsid w:val="058B5268"/>
    <w:multiLevelType w:val="hybridMultilevel"/>
    <w:tmpl w:val="4900F306"/>
    <w:lvl w:ilvl="0" w:tplc="43F440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950673B"/>
    <w:multiLevelType w:val="hybridMultilevel"/>
    <w:tmpl w:val="8578BAD6"/>
    <w:lvl w:ilvl="0" w:tplc="7F428F6C">
      <w:start w:val="5"/>
      <w:numFmt w:val="bullet"/>
      <w:lvlText w:val="-"/>
      <w:lvlJc w:val="left"/>
      <w:pPr>
        <w:ind w:left="1069" w:hanging="360"/>
      </w:pPr>
      <w:rPr>
        <w:rFonts w:ascii="Arial" w:eastAsiaTheme="minorEastAsia" w:hAnsi="Arial" w:cs="Arial" w:hint="default"/>
      </w:rPr>
    </w:lvl>
    <w:lvl w:ilvl="1" w:tplc="40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5231C6B"/>
    <w:multiLevelType w:val="hybridMultilevel"/>
    <w:tmpl w:val="90E083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1D09CA"/>
    <w:multiLevelType w:val="hybridMultilevel"/>
    <w:tmpl w:val="89B20B96"/>
    <w:lvl w:ilvl="0" w:tplc="947E4536">
      <w:start w:val="5"/>
      <w:numFmt w:val="bullet"/>
      <w:lvlText w:val="-"/>
      <w:lvlJc w:val="left"/>
      <w:pPr>
        <w:ind w:left="1069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4C953E93"/>
    <w:multiLevelType w:val="multilevel"/>
    <w:tmpl w:val="99B09BE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6" w15:restartNumberingAfterBreak="0">
    <w:nsid w:val="55B962ED"/>
    <w:multiLevelType w:val="hybridMultilevel"/>
    <w:tmpl w:val="B5109F92"/>
    <w:lvl w:ilvl="0" w:tplc="40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5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MwtbAwNTU1MDMxtjBW0lEKTi0uzszPAykwrAUAUuwIiCwAAAA="/>
  </w:docVars>
  <w:rsids>
    <w:rsidRoot w:val="00072FA3"/>
    <w:rsid w:val="00072FA3"/>
    <w:rsid w:val="001B6EF8"/>
    <w:rsid w:val="002A2EA2"/>
    <w:rsid w:val="00527A3C"/>
    <w:rsid w:val="005F6141"/>
    <w:rsid w:val="007B49DD"/>
    <w:rsid w:val="00923A37"/>
    <w:rsid w:val="00D771B8"/>
    <w:rsid w:val="00DA736B"/>
    <w:rsid w:val="00E4084A"/>
    <w:rsid w:val="00E66808"/>
    <w:rsid w:val="00EA5E1C"/>
    <w:rsid w:val="00EE7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C44C9"/>
  <w15:chartTrackingRefBased/>
  <w15:docId w15:val="{F4D7B0D1-63E8-45EA-8EAA-5D204F2E1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F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614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F61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elib.zib.de/pub/mp-testdata/tsp/tsplib/atsp/index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math.uwaterloo.ca/tsp/world/countries.htm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8</Pages>
  <Words>508</Words>
  <Characters>2900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Rishav Kumar</dc:creator>
  <cp:keywords/>
  <dc:description/>
  <cp:lastModifiedBy>Rishav Kumar</cp:lastModifiedBy>
  <cp:revision>5</cp:revision>
  <dcterms:created xsi:type="dcterms:W3CDTF">2021-09-14T00:44:00Z</dcterms:created>
  <dcterms:modified xsi:type="dcterms:W3CDTF">2021-09-14T03:23:00Z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_SA">
    <vt:lpwstr>C:\Users\risha\Documents\GitHub\Software_Design\Assignment 02 (New).docx</vt:lpwstr>
  </property>
</Properties>
</file>