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- 2026-04-05</w:t>
      </w:r>
    </w:p>
    <w:p>
      <w:r>
        <w:t>Timestamp: 2026-04-05T07:02:26Z</w:t>
      </w:r>
    </w:p>
    <w:p>
      <w:r>
        <w:t xml:space="preserve">Quote of the Day: A man is not called wise because he talks and talks again; but if he is peaceful, loving and fearless then he is in truth called wise. 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