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- 2026-09-12</w:t>
      </w:r>
    </w:p>
    <w:p>
      <w:r>
        <w:t>Timestamp: 2026-09-12T04:47:51Z</w:t>
      </w:r>
    </w:p>
    <w:p>
      <w:r>
        <w:t>Quote of the Day: A man, as a general rule, owes very little to what he is born with - a man is what he makes of himself.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