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- 2026-08-15</w:t>
      </w:r>
    </w:p>
    <w:p>
      <w:r>
        <w:t>Timestamp: 2026-08-15T01:54:35Z</w:t>
      </w:r>
    </w:p>
    <w:p>
      <w:r>
        <w:t>Quote of the Day: To get angry is like to revenge yourself for the guilt of others.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