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- 2026-04-21</w:t>
      </w:r>
    </w:p>
    <w:p>
      <w:r>
        <w:t>Timestamp: 2026-04-21T07:45:46Z</w:t>
      </w:r>
    </w:p>
    <w:p>
      <w:r>
        <w:t>Quote of the Day: The most virtuous are those who content themselves with being virtuous without seeking to appear so.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logs/2026-04-21.log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