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- 2026-04-30</w:t>
      </w:r>
    </w:p>
    <w:p>
      <w:r>
        <w:t>Timestamp: 2026-04-30T08:16:22Z</w:t>
      </w:r>
    </w:p>
    <w:p>
      <w:r>
        <w:t>Quote of the Day: Those who look for the bad in people will surely find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