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- 2026-09-10</w:t>
      </w:r>
    </w:p>
    <w:p>
      <w:r>
        <w:t>Timestamp: 2026-09-10T04:58:18Z</w:t>
      </w:r>
    </w:p>
    <w:p>
      <w:r>
        <w:t>Quote of the Day: It is up to each of us to sing as we feel moved by the overall song of life.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