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- 2026-10-24</w:t>
      </w:r>
    </w:p>
    <w:p>
      <w:r>
        <w:t>Timestamp: 2026-10-24T04:50:38Z</w:t>
      </w:r>
    </w:p>
    <w:p>
      <w:r>
        <w:t>Quote of the Day: The content of your character is your choice. Day by day, what you choose, what you think and what you do is who you become.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/home/runner/work/Github-Automation/Github-Automation/data/logs/2026-10-24.log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