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- 2026-06-13</w:t>
      </w:r>
    </w:p>
    <w:p>
      <w:r>
        <w:t>Timestamp: 2026-06-13T04:56:50Z</w:t>
      </w:r>
    </w:p>
    <w:p>
      <w:r>
        <w:t>Quote of the Day: The people who succeed are irrationally passionate about something.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/home/runner/work/Github-Automation/Github-Automation/data/logs/2026-06-13.log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