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460A" w14:textId="77777777" w:rsidR="008A0A2E" w:rsidRDefault="00000000">
      <w:pPr>
        <w:spacing w:before="120" w:after="120" w:line="240" w:lineRule="auto"/>
        <w:jc w:val="center"/>
        <w:rPr>
          <w:rFonts w:ascii="Calibri" w:eastAsia="Calibri" w:hAnsi="Calibri" w:cs="Calibri"/>
        </w:rPr>
      </w:pPr>
      <w:r>
        <w:object w:dxaOrig="9192" w:dyaOrig="3300" w14:anchorId="7ED2FC2E">
          <v:rect id="rectole0000000000" o:spid="_x0000_i1025" style="width:459.5pt;height:165pt" o:ole="" o:preferrelative="t" stroked="f">
            <v:imagedata r:id="rId5" o:title=""/>
          </v:rect>
          <o:OLEObject Type="Embed" ProgID="StaticMetafile" ShapeID="rectole0000000000" DrawAspect="Content" ObjectID="_1782506282" r:id="rId6"/>
        </w:object>
      </w:r>
    </w:p>
    <w:p w14:paraId="255EF1CF" w14:textId="77777777" w:rsidR="008A0A2E" w:rsidRDefault="008A0A2E">
      <w:pPr>
        <w:spacing w:before="120" w:after="120" w:line="240" w:lineRule="auto"/>
        <w:jc w:val="center"/>
        <w:rPr>
          <w:rFonts w:ascii="Calibri" w:eastAsia="Calibri" w:hAnsi="Calibri" w:cs="Calibri"/>
        </w:rPr>
      </w:pPr>
    </w:p>
    <w:tbl>
      <w:tblPr>
        <w:tblW w:w="0" w:type="auto"/>
        <w:tblCellMar>
          <w:left w:w="10" w:type="dxa"/>
          <w:right w:w="10" w:type="dxa"/>
        </w:tblCellMar>
        <w:tblLook w:val="04A0" w:firstRow="1" w:lastRow="0" w:firstColumn="1" w:lastColumn="0" w:noHBand="0" w:noVBand="1"/>
      </w:tblPr>
      <w:tblGrid>
        <w:gridCol w:w="4513"/>
        <w:gridCol w:w="4513"/>
      </w:tblGrid>
      <w:tr w:rsidR="008A0A2E" w14:paraId="715D86E2" w14:textId="77777777">
        <w:trPr>
          <w:trHeight w:val="1"/>
        </w:trPr>
        <w:tc>
          <w:tcPr>
            <w:tcW w:w="4515" w:type="dxa"/>
            <w:tcBorders>
              <w:top w:val="single" w:sz="0" w:space="0" w:color="DBDBDB"/>
              <w:left w:val="single" w:sz="0" w:space="0" w:color="000000"/>
              <w:bottom w:val="single" w:sz="0" w:space="0" w:color="DBDBDB"/>
              <w:right w:val="single" w:sz="0" w:space="0" w:color="000000"/>
            </w:tcBorders>
            <w:shd w:val="clear" w:color="000000" w:fill="FFFFFF"/>
            <w:tcMar>
              <w:left w:w="0" w:type="dxa"/>
              <w:right w:w="0" w:type="dxa"/>
            </w:tcMar>
          </w:tcPr>
          <w:p w14:paraId="466F558F" w14:textId="77777777" w:rsidR="008A0A2E" w:rsidRDefault="008A0A2E">
            <w:pPr>
              <w:spacing w:before="120" w:after="120" w:line="336" w:lineRule="auto"/>
              <w:jc w:val="center"/>
              <w:rPr>
                <w:rFonts w:ascii="Crimson Pro" w:eastAsia="Crimson Pro" w:hAnsi="Crimson Pro" w:cs="Crimson Pro"/>
                <w:color w:val="000000"/>
                <w:sz w:val="28"/>
              </w:rPr>
            </w:pPr>
          </w:p>
          <w:p w14:paraId="3832341A" w14:textId="77777777" w:rsidR="008A0A2E" w:rsidRDefault="00000000">
            <w:pPr>
              <w:spacing w:before="120" w:after="120" w:line="336" w:lineRule="auto"/>
              <w:jc w:val="center"/>
              <w:rPr>
                <w:rFonts w:ascii="Crimson Pro" w:eastAsia="Crimson Pro" w:hAnsi="Crimson Pro" w:cs="Crimson Pro"/>
                <w:color w:val="000000"/>
                <w:sz w:val="28"/>
              </w:rPr>
            </w:pPr>
            <w:r>
              <w:rPr>
                <w:rFonts w:ascii="Crimson Pro" w:eastAsia="Crimson Pro" w:hAnsi="Crimson Pro" w:cs="Crimson Pro"/>
                <w:color w:val="000000"/>
                <w:sz w:val="28"/>
              </w:rPr>
              <w:t>Date: 14/06/2024</w:t>
            </w:r>
          </w:p>
          <w:p w14:paraId="7905AB86" w14:textId="77777777" w:rsidR="008A0A2E" w:rsidRDefault="008A0A2E">
            <w:pPr>
              <w:spacing w:before="120" w:after="120" w:line="336" w:lineRule="auto"/>
              <w:jc w:val="center"/>
            </w:pPr>
          </w:p>
        </w:tc>
        <w:tc>
          <w:tcPr>
            <w:tcW w:w="4515" w:type="dxa"/>
            <w:tcBorders>
              <w:top w:val="single" w:sz="0" w:space="0" w:color="DBDBDB"/>
              <w:left w:val="single" w:sz="0" w:space="0" w:color="000000"/>
              <w:bottom w:val="single" w:sz="0" w:space="0" w:color="DBDBDB"/>
              <w:right w:val="single" w:sz="0" w:space="0" w:color="000000"/>
            </w:tcBorders>
            <w:shd w:val="clear" w:color="000000" w:fill="FFFFFF"/>
            <w:tcMar>
              <w:left w:w="0" w:type="dxa"/>
              <w:right w:w="0" w:type="dxa"/>
            </w:tcMar>
          </w:tcPr>
          <w:p w14:paraId="69922AF7" w14:textId="77777777" w:rsidR="008A0A2E" w:rsidRDefault="008A0A2E">
            <w:pPr>
              <w:spacing w:before="120" w:after="120" w:line="336" w:lineRule="auto"/>
              <w:jc w:val="center"/>
              <w:rPr>
                <w:rFonts w:ascii="Crimson Pro" w:eastAsia="Crimson Pro" w:hAnsi="Crimson Pro" w:cs="Crimson Pro"/>
                <w:color w:val="000000"/>
                <w:sz w:val="28"/>
              </w:rPr>
            </w:pPr>
          </w:p>
          <w:p w14:paraId="2787262A" w14:textId="77777777" w:rsidR="008A0A2E" w:rsidRDefault="00000000">
            <w:pPr>
              <w:spacing w:before="120" w:after="120" w:line="336" w:lineRule="auto"/>
              <w:jc w:val="center"/>
              <w:rPr>
                <w:rFonts w:ascii="Crimson Pro" w:eastAsia="Crimson Pro" w:hAnsi="Crimson Pro" w:cs="Crimson Pro"/>
                <w:color w:val="000000"/>
                <w:sz w:val="28"/>
              </w:rPr>
            </w:pPr>
            <w:r>
              <w:rPr>
                <w:rFonts w:ascii="Crimson Pro" w:eastAsia="Crimson Pro" w:hAnsi="Crimson Pro" w:cs="Crimson Pro"/>
                <w:color w:val="000000"/>
                <w:sz w:val="28"/>
              </w:rPr>
              <w:t>FSD(Functional Specification Documentation)</w:t>
            </w:r>
          </w:p>
          <w:p w14:paraId="06CFEA56" w14:textId="77777777" w:rsidR="008A0A2E" w:rsidRDefault="008A0A2E">
            <w:pPr>
              <w:spacing w:before="120" w:after="120" w:line="336" w:lineRule="auto"/>
              <w:jc w:val="center"/>
            </w:pPr>
          </w:p>
        </w:tc>
      </w:tr>
    </w:tbl>
    <w:p w14:paraId="2C0C7B4C" w14:textId="77777777" w:rsidR="008A0A2E" w:rsidRDefault="008A0A2E">
      <w:pPr>
        <w:spacing w:before="120" w:after="120" w:line="355" w:lineRule="auto"/>
        <w:jc w:val="center"/>
        <w:rPr>
          <w:rFonts w:ascii="Times New Roman Bold" w:eastAsia="Times New Roman Bold" w:hAnsi="Times New Roman Bold" w:cs="Times New Roman Bold"/>
          <w:b/>
          <w:color w:val="545454"/>
          <w:spacing w:val="31"/>
          <w:sz w:val="64"/>
          <w:u w:val="single"/>
        </w:rPr>
      </w:pPr>
    </w:p>
    <w:p w14:paraId="75E2DB5D" w14:textId="77777777" w:rsidR="008A0A2E" w:rsidRDefault="00000000">
      <w:pPr>
        <w:spacing w:before="120" w:after="120" w:line="355" w:lineRule="auto"/>
        <w:jc w:val="center"/>
        <w:rPr>
          <w:rFonts w:ascii="Times New Roman Bold" w:eastAsia="Times New Roman Bold" w:hAnsi="Times New Roman Bold" w:cs="Times New Roman Bold"/>
          <w:b/>
          <w:color w:val="545454"/>
          <w:spacing w:val="31"/>
          <w:sz w:val="64"/>
          <w:u w:val="single"/>
        </w:rPr>
      </w:pPr>
      <w:r>
        <w:rPr>
          <w:rFonts w:ascii="Times New Roman Bold" w:eastAsia="Times New Roman Bold" w:hAnsi="Times New Roman Bold" w:cs="Times New Roman Bold"/>
          <w:b/>
          <w:color w:val="545454"/>
          <w:spacing w:val="31"/>
          <w:sz w:val="64"/>
          <w:u w:val="single"/>
        </w:rPr>
        <w:t>FUNCTIONAL SPECIFICATION DOCUMENT</w:t>
      </w:r>
    </w:p>
    <w:p w14:paraId="1B0666F0" w14:textId="77777777" w:rsidR="008A0A2E" w:rsidRDefault="008A0A2E">
      <w:pPr>
        <w:tabs>
          <w:tab w:val="left" w:pos="710"/>
        </w:tabs>
        <w:spacing w:before="120" w:after="120" w:line="355" w:lineRule="auto"/>
        <w:jc w:val="center"/>
        <w:rPr>
          <w:rFonts w:ascii="Calibri" w:eastAsia="Calibri" w:hAnsi="Calibri" w:cs="Calibri"/>
        </w:rPr>
      </w:pPr>
    </w:p>
    <w:p w14:paraId="5FA7CB3E" w14:textId="483F6EB0" w:rsidR="008A0A2E" w:rsidRDefault="008A0A2E">
      <w:pPr>
        <w:tabs>
          <w:tab w:val="left" w:pos="1136"/>
        </w:tabs>
        <w:spacing w:before="120" w:after="120" w:line="240" w:lineRule="auto"/>
        <w:jc w:val="center"/>
        <w:rPr>
          <w:rFonts w:ascii="Calibri" w:eastAsia="Calibri" w:hAnsi="Calibri" w:cs="Calibri"/>
        </w:rPr>
      </w:pPr>
    </w:p>
    <w:p w14:paraId="432D035B" w14:textId="77777777" w:rsidR="008A0A2E" w:rsidRDefault="008A0A2E">
      <w:pPr>
        <w:spacing w:before="120" w:after="120" w:line="336" w:lineRule="auto"/>
        <w:jc w:val="both"/>
        <w:rPr>
          <w:rFonts w:ascii="Arimo" w:eastAsia="Arimo" w:hAnsi="Arimo" w:cs="Arimo"/>
          <w:color w:val="000000"/>
          <w:sz w:val="24"/>
        </w:rPr>
      </w:pPr>
    </w:p>
    <w:p w14:paraId="30E6A13C" w14:textId="77777777" w:rsidR="008A0A2E" w:rsidRDefault="008A0A2E">
      <w:pPr>
        <w:spacing w:before="120" w:after="120" w:line="336" w:lineRule="auto"/>
        <w:jc w:val="both"/>
        <w:rPr>
          <w:rFonts w:ascii="Calibri" w:eastAsia="Calibri" w:hAnsi="Calibri" w:cs="Calibri"/>
        </w:rPr>
      </w:pPr>
    </w:p>
    <w:p w14:paraId="1AC45936" w14:textId="77777777" w:rsidR="008A0A2E" w:rsidRDefault="008A0A2E">
      <w:pPr>
        <w:spacing w:after="200" w:line="276" w:lineRule="auto"/>
        <w:rPr>
          <w:rFonts w:ascii="Calibri" w:eastAsia="Calibri" w:hAnsi="Calibri" w:cs="Calibri"/>
        </w:rPr>
      </w:pPr>
    </w:p>
    <w:p w14:paraId="799F1AFF" w14:textId="77777777" w:rsidR="008A0A2E" w:rsidRDefault="008A0A2E">
      <w:pPr>
        <w:spacing w:after="120" w:line="276" w:lineRule="auto"/>
        <w:rPr>
          <w:rFonts w:ascii="Dubai" w:eastAsia="Dubai" w:hAnsi="Dubai" w:cs="Dubai"/>
          <w:b/>
          <w:sz w:val="24"/>
        </w:rPr>
      </w:pPr>
    </w:p>
    <w:p w14:paraId="67DB932F" w14:textId="77777777" w:rsidR="008A0A2E" w:rsidRDefault="008A0A2E">
      <w:pPr>
        <w:spacing w:after="200" w:line="276" w:lineRule="auto"/>
        <w:rPr>
          <w:rFonts w:ascii="Dubai" w:eastAsia="Dubai" w:hAnsi="Dubai" w:cs="Dubai"/>
          <w:b/>
          <w:sz w:val="24"/>
        </w:rPr>
      </w:pPr>
    </w:p>
    <w:p w14:paraId="6DAA574D" w14:textId="77777777" w:rsidR="008A0A2E" w:rsidRDefault="00000000">
      <w:pPr>
        <w:spacing w:before="240" w:after="240" w:line="240" w:lineRule="auto"/>
        <w:rPr>
          <w:rFonts w:ascii="Dubai" w:eastAsia="Dubai" w:hAnsi="Dubai" w:cs="Dubai"/>
          <w:b/>
          <w:sz w:val="24"/>
        </w:rPr>
      </w:pPr>
      <w:r>
        <w:rPr>
          <w:rFonts w:ascii="Dubai" w:eastAsia="Dubai" w:hAnsi="Dubai" w:cs="Dubai"/>
          <w:b/>
          <w:sz w:val="24"/>
        </w:rPr>
        <w:t xml:space="preserve">Document Review </w:t>
      </w:r>
    </w:p>
    <w:tbl>
      <w:tblPr>
        <w:tblW w:w="0" w:type="auto"/>
        <w:tblInd w:w="108" w:type="dxa"/>
        <w:tblCellMar>
          <w:left w:w="10" w:type="dxa"/>
          <w:right w:w="10" w:type="dxa"/>
        </w:tblCellMar>
        <w:tblLook w:val="04A0" w:firstRow="1" w:lastRow="0" w:firstColumn="1" w:lastColumn="0" w:noHBand="0" w:noVBand="1"/>
      </w:tblPr>
      <w:tblGrid>
        <w:gridCol w:w="2214"/>
        <w:gridCol w:w="2428"/>
        <w:gridCol w:w="1922"/>
        <w:gridCol w:w="1178"/>
        <w:gridCol w:w="1166"/>
      </w:tblGrid>
      <w:tr w:rsidR="008A0A2E" w14:paraId="49485850" w14:textId="77777777" w:rsidTr="00003D56">
        <w:tc>
          <w:tcPr>
            <w:tcW w:w="2275"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3AE40E06" w14:textId="77777777" w:rsidR="008A0A2E" w:rsidRDefault="00000000">
            <w:pPr>
              <w:spacing w:after="200" w:line="240" w:lineRule="auto"/>
            </w:pPr>
            <w:r>
              <w:rPr>
                <w:rFonts w:ascii="Dubai" w:eastAsia="Dubai" w:hAnsi="Dubai" w:cs="Dubai"/>
                <w:color w:val="FFFFFF"/>
              </w:rPr>
              <w:t>Department / Program</w:t>
            </w:r>
          </w:p>
        </w:tc>
        <w:tc>
          <w:tcPr>
            <w:tcW w:w="25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59FAC921" w14:textId="77777777" w:rsidR="008A0A2E" w:rsidRDefault="00000000">
            <w:pPr>
              <w:spacing w:after="200" w:line="240" w:lineRule="auto"/>
            </w:pPr>
            <w:r>
              <w:rPr>
                <w:rFonts w:ascii="Dubai" w:eastAsia="Dubai" w:hAnsi="Dubai" w:cs="Dubai"/>
                <w:color w:val="FFFFFF"/>
              </w:rPr>
              <w:t>Stakeholder Name</w:t>
            </w:r>
          </w:p>
        </w:tc>
        <w:tc>
          <w:tcPr>
            <w:tcW w:w="196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0502E5BC" w14:textId="77777777" w:rsidR="008A0A2E" w:rsidRDefault="00000000">
            <w:pPr>
              <w:spacing w:after="200" w:line="240" w:lineRule="auto"/>
            </w:pPr>
            <w:r>
              <w:rPr>
                <w:rFonts w:ascii="Dubai" w:eastAsia="Dubai" w:hAnsi="Dubai" w:cs="Dubai"/>
                <w:color w:val="FFFFFF"/>
              </w:rPr>
              <w:t xml:space="preserve">Designation </w:t>
            </w:r>
          </w:p>
        </w:tc>
        <w:tc>
          <w:tcPr>
            <w:tcW w:w="1215"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5B34229B" w14:textId="77777777" w:rsidR="008A0A2E" w:rsidRDefault="00000000">
            <w:pPr>
              <w:spacing w:after="200" w:line="240" w:lineRule="auto"/>
            </w:pPr>
            <w:r>
              <w:rPr>
                <w:rFonts w:ascii="Dubai" w:eastAsia="Dubai" w:hAnsi="Dubai" w:cs="Dubai"/>
                <w:color w:val="FFFFFF"/>
              </w:rPr>
              <w:t>Date</w:t>
            </w:r>
          </w:p>
        </w:tc>
        <w:tc>
          <w:tcPr>
            <w:tcW w:w="1172"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7A206ED2" w14:textId="77777777" w:rsidR="008A0A2E" w:rsidRDefault="00000000">
            <w:pPr>
              <w:spacing w:after="200" w:line="240" w:lineRule="auto"/>
            </w:pPr>
            <w:r>
              <w:rPr>
                <w:rFonts w:ascii="Dubai" w:eastAsia="Dubai" w:hAnsi="Dubai" w:cs="Dubai"/>
                <w:color w:val="FFFFFF"/>
              </w:rPr>
              <w:t xml:space="preserve">Signature </w:t>
            </w:r>
          </w:p>
        </w:tc>
      </w:tr>
      <w:tr w:rsidR="008A0A2E" w14:paraId="7C28A7E2" w14:textId="77777777" w:rsidTr="00003D56">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0CFCC" w14:textId="77777777" w:rsidR="008A0A2E" w:rsidRDefault="00000000">
            <w:pPr>
              <w:spacing w:after="200" w:line="240" w:lineRule="auto"/>
            </w:pPr>
            <w:r>
              <w:rPr>
                <w:rFonts w:ascii="Calibri" w:eastAsia="Calibri" w:hAnsi="Calibri" w:cs="Calibri"/>
              </w:rPr>
              <w:t xml:space="preserve">Market Analysis Project </w:t>
            </w:r>
            <w:r>
              <w:rPr>
                <w:rFonts w:ascii="Dubai" w:eastAsia="Dubai" w:hAnsi="Dubai" w:cs="Dubai"/>
              </w:rPr>
              <w:t>Mentor</w:t>
            </w:r>
          </w:p>
        </w:tc>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0C40A" w14:textId="77777777" w:rsidR="008A0A2E" w:rsidRDefault="00000000">
            <w:pPr>
              <w:spacing w:after="200" w:line="240" w:lineRule="auto"/>
              <w:rPr>
                <w:rFonts w:ascii="Calibri" w:eastAsia="Calibri" w:hAnsi="Calibri" w:cs="Calibri"/>
              </w:rPr>
            </w:pPr>
            <w:r>
              <w:rPr>
                <w:rFonts w:ascii="Calibri" w:eastAsia="Calibri" w:hAnsi="Calibri" w:cs="Calibri"/>
              </w:rPr>
              <w:t>Abhinav Kumar</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D8214" w14:textId="2EF77FA1" w:rsidR="008A0A2E" w:rsidRDefault="00000000">
            <w:pPr>
              <w:spacing w:after="200" w:line="240" w:lineRule="auto"/>
              <w:rPr>
                <w:rFonts w:ascii="Calibri" w:eastAsia="Calibri" w:hAnsi="Calibri" w:cs="Calibri"/>
              </w:rPr>
            </w:pPr>
            <w:r>
              <w:rPr>
                <w:rFonts w:ascii="Calibri" w:eastAsia="Calibri" w:hAnsi="Calibri" w:cs="Calibri"/>
              </w:rPr>
              <w:t xml:space="preserve">Digital </w:t>
            </w:r>
            <w:r w:rsidR="0055610A">
              <w:rPr>
                <w:rFonts w:ascii="Calibri" w:eastAsia="Calibri" w:hAnsi="Calibri" w:cs="Calibri"/>
              </w:rPr>
              <w:t>Engineer (Data</w:t>
            </w:r>
            <w:r>
              <w:rPr>
                <w:rFonts w:ascii="Calibri" w:eastAsia="Calibri" w:hAnsi="Calibri" w:cs="Calibri"/>
              </w:rPr>
              <w:t xml:space="preserve"> Scientist)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44049" w14:textId="77777777" w:rsidR="008A0A2E" w:rsidRDefault="00000000">
            <w:pPr>
              <w:spacing w:after="200" w:line="240" w:lineRule="auto"/>
              <w:rPr>
                <w:rFonts w:ascii="Calibri" w:eastAsia="Calibri" w:hAnsi="Calibri" w:cs="Calibri"/>
              </w:rPr>
            </w:pPr>
            <w:r>
              <w:rPr>
                <w:rFonts w:ascii="Calibri" w:eastAsia="Calibri" w:hAnsi="Calibri" w:cs="Calibri"/>
                <w:color w:val="000000"/>
              </w:rPr>
              <w:t> </w:t>
            </w: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316A6" w14:textId="77777777" w:rsidR="008A0A2E" w:rsidRDefault="008A0A2E">
            <w:pPr>
              <w:spacing w:after="200" w:line="240" w:lineRule="auto"/>
              <w:rPr>
                <w:rFonts w:ascii="Calibri" w:eastAsia="Calibri" w:hAnsi="Calibri" w:cs="Calibri"/>
              </w:rPr>
            </w:pPr>
          </w:p>
        </w:tc>
      </w:tr>
      <w:tr w:rsidR="008A0A2E" w14:paraId="3338C1B8" w14:textId="77777777" w:rsidTr="00003D56">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D712D" w14:textId="77777777" w:rsidR="008A0A2E" w:rsidRDefault="00000000">
            <w:pPr>
              <w:spacing w:after="200" w:line="240" w:lineRule="auto"/>
              <w:rPr>
                <w:rFonts w:ascii="Calibri" w:eastAsia="Calibri" w:hAnsi="Calibri" w:cs="Calibri"/>
              </w:rPr>
            </w:pPr>
            <w:r>
              <w:rPr>
                <w:rFonts w:ascii="Calibri" w:eastAsia="Calibri" w:hAnsi="Calibri" w:cs="Calibri"/>
              </w:rPr>
              <w:t>Market Analysis Project Team</w:t>
            </w:r>
          </w:p>
        </w:tc>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BB0BB" w14:textId="77777777" w:rsidR="008A0A2E" w:rsidRDefault="00000000">
            <w:pPr>
              <w:spacing w:after="200" w:line="240" w:lineRule="auto"/>
              <w:rPr>
                <w:rFonts w:ascii="Calibri" w:eastAsia="Calibri" w:hAnsi="Calibri" w:cs="Calibri"/>
              </w:rPr>
            </w:pPr>
            <w:r>
              <w:rPr>
                <w:rFonts w:ascii="Calibri" w:eastAsia="Calibri" w:hAnsi="Calibri" w:cs="Calibri"/>
              </w:rPr>
              <w:t>Team name</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7A031" w14:textId="5E3949DF" w:rsidR="008A0A2E" w:rsidRDefault="00000000">
            <w:pPr>
              <w:spacing w:after="200" w:line="240" w:lineRule="auto"/>
              <w:rPr>
                <w:rFonts w:ascii="Calibri" w:eastAsia="Calibri" w:hAnsi="Calibri" w:cs="Calibri"/>
              </w:rPr>
            </w:pPr>
            <w:r>
              <w:rPr>
                <w:rFonts w:ascii="Calibri" w:eastAsia="Calibri" w:hAnsi="Calibri" w:cs="Calibri"/>
              </w:rPr>
              <w:t xml:space="preserve">Intern (AI ML </w:t>
            </w:r>
            <w:r w:rsidR="0055610A">
              <w:rPr>
                <w:rFonts w:ascii="Calibri" w:eastAsia="Calibri" w:hAnsi="Calibri" w:cs="Calibri"/>
              </w:rPr>
              <w:t>Developer</w:t>
            </w:r>
            <w:r>
              <w:rPr>
                <w:rFonts w:ascii="Calibri" w:eastAsia="Calibri" w:hAnsi="Calibri" w:cs="Calibri"/>
              </w:rPr>
              <w:t>)</w:t>
            </w:r>
          </w:p>
          <w:p w14:paraId="3EB962B9" w14:textId="77777777" w:rsidR="008A0A2E" w:rsidRDefault="00000000">
            <w:pPr>
              <w:spacing w:after="200" w:line="240" w:lineRule="auto"/>
              <w:rPr>
                <w:rFonts w:ascii="Calibri" w:eastAsia="Calibri" w:hAnsi="Calibri" w:cs="Calibri"/>
              </w:rPr>
            </w:pPr>
            <w:r>
              <w:rPr>
                <w:rFonts w:ascii="Calibri" w:eastAsia="Calibri" w:hAnsi="Calibri" w:cs="Calibri"/>
              </w:rPr>
              <w:t>Intern (Frontend)</w:t>
            </w:r>
          </w:p>
          <w:p w14:paraId="690D34C3" w14:textId="77777777" w:rsidR="008A0A2E" w:rsidRDefault="00000000">
            <w:pPr>
              <w:spacing w:after="200" w:line="240" w:lineRule="auto"/>
              <w:rPr>
                <w:rFonts w:ascii="Calibri" w:eastAsia="Calibri" w:hAnsi="Calibri" w:cs="Calibri"/>
              </w:rPr>
            </w:pPr>
            <w:r>
              <w:rPr>
                <w:rFonts w:ascii="Calibri" w:eastAsia="Calibri" w:hAnsi="Calibri" w:cs="Calibri"/>
              </w:rPr>
              <w:t>Intern (Backend)</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E09B6" w14:textId="77777777" w:rsidR="008A0A2E" w:rsidRDefault="008A0A2E">
            <w:pPr>
              <w:spacing w:after="200" w:line="240" w:lineRule="auto"/>
              <w:rPr>
                <w:rFonts w:ascii="Calibri" w:eastAsia="Calibri" w:hAnsi="Calibri" w:cs="Calibri"/>
              </w:rPr>
            </w:pP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76209" w14:textId="77777777" w:rsidR="008A0A2E" w:rsidRDefault="008A0A2E">
            <w:pPr>
              <w:spacing w:after="200" w:line="240" w:lineRule="auto"/>
              <w:rPr>
                <w:rFonts w:ascii="Calibri" w:eastAsia="Calibri" w:hAnsi="Calibri" w:cs="Calibri"/>
              </w:rPr>
            </w:pPr>
          </w:p>
        </w:tc>
      </w:tr>
      <w:tr w:rsidR="008A0A2E" w14:paraId="1E3FB881" w14:textId="77777777" w:rsidTr="00003D56">
        <w:tc>
          <w:tcPr>
            <w:tcW w:w="22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C9081" w14:textId="77777777" w:rsidR="008A0A2E" w:rsidRDefault="008A0A2E">
            <w:pPr>
              <w:spacing w:after="200" w:line="240" w:lineRule="auto"/>
              <w:rPr>
                <w:rFonts w:ascii="Calibri" w:eastAsia="Calibri" w:hAnsi="Calibri" w:cs="Calibri"/>
              </w:rPr>
            </w:pPr>
          </w:p>
        </w:tc>
        <w:tc>
          <w:tcPr>
            <w:tcW w:w="2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0647B" w14:textId="77777777" w:rsidR="008A0A2E" w:rsidRDefault="008A0A2E">
            <w:pPr>
              <w:spacing w:after="200" w:line="240" w:lineRule="auto"/>
              <w:rPr>
                <w:rFonts w:ascii="Calibri" w:eastAsia="Calibri" w:hAnsi="Calibri" w:cs="Calibri"/>
              </w:rPr>
            </w:pP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B7E54" w14:textId="77777777" w:rsidR="008A0A2E" w:rsidRDefault="008A0A2E">
            <w:pPr>
              <w:spacing w:after="200" w:line="240" w:lineRule="auto"/>
              <w:rPr>
                <w:rFonts w:ascii="Calibri" w:eastAsia="Calibri" w:hAnsi="Calibri" w:cs="Calibri"/>
              </w:rPr>
            </w:pP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A2679" w14:textId="77777777" w:rsidR="008A0A2E" w:rsidRDefault="008A0A2E">
            <w:pPr>
              <w:spacing w:after="200" w:line="240" w:lineRule="auto"/>
              <w:rPr>
                <w:rFonts w:ascii="Calibri" w:eastAsia="Calibri" w:hAnsi="Calibri" w:cs="Calibri"/>
              </w:rPr>
            </w:pPr>
          </w:p>
        </w:tc>
        <w:tc>
          <w:tcPr>
            <w:tcW w:w="11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2AE27" w14:textId="77777777" w:rsidR="008A0A2E" w:rsidRDefault="008A0A2E">
            <w:pPr>
              <w:spacing w:after="200" w:line="240" w:lineRule="auto"/>
              <w:rPr>
                <w:rFonts w:ascii="Calibri" w:eastAsia="Calibri" w:hAnsi="Calibri" w:cs="Calibri"/>
              </w:rPr>
            </w:pPr>
          </w:p>
        </w:tc>
      </w:tr>
    </w:tbl>
    <w:p w14:paraId="4FC6BB6B" w14:textId="77777777" w:rsidR="008A0A2E" w:rsidRDefault="008A0A2E">
      <w:pPr>
        <w:spacing w:before="240" w:after="240" w:line="240" w:lineRule="auto"/>
        <w:rPr>
          <w:rFonts w:ascii="Dubai" w:eastAsia="Dubai" w:hAnsi="Dubai" w:cs="Dubai"/>
          <w:b/>
        </w:rPr>
      </w:pPr>
    </w:p>
    <w:p w14:paraId="1610DDDA" w14:textId="1A223124" w:rsidR="008A0A2E" w:rsidRDefault="0055610A">
      <w:pPr>
        <w:spacing w:before="240" w:after="240" w:line="240" w:lineRule="auto"/>
        <w:rPr>
          <w:rFonts w:ascii="Dubai" w:eastAsia="Dubai" w:hAnsi="Dubai" w:cs="Dubai"/>
          <w:b/>
          <w:sz w:val="24"/>
        </w:rPr>
      </w:pPr>
      <w:r>
        <w:rPr>
          <w:rFonts w:ascii="Dubai" w:eastAsia="Dubai" w:hAnsi="Dubai" w:cs="Dubai"/>
          <w:b/>
        </w:rPr>
        <w:t>Disclaimer</w:t>
      </w:r>
      <w:r>
        <w:rPr>
          <w:rFonts w:ascii="Dubai" w:eastAsia="Dubai" w:hAnsi="Dubai" w:cs="Dubai"/>
        </w:rPr>
        <w:t>: -</w:t>
      </w:r>
      <w:r w:rsidR="00000000">
        <w:rPr>
          <w:rFonts w:ascii="Dubai" w:eastAsia="Dubai" w:hAnsi="Dubai" w:cs="Dubai"/>
        </w:rPr>
        <w:t xml:space="preserve"> Document sign-off indicates business user acknowledgement to the use case design. Future enhancements will be enabled post go-live (if needed) to ensure continuous improvement within the scope of this document.</w:t>
      </w:r>
    </w:p>
    <w:p w14:paraId="201BAFD7" w14:textId="77777777" w:rsidR="008A0A2E" w:rsidRDefault="008A0A2E">
      <w:pPr>
        <w:spacing w:before="240" w:after="240" w:line="240" w:lineRule="auto"/>
        <w:rPr>
          <w:rFonts w:ascii="Calibri" w:eastAsia="Calibri" w:hAnsi="Calibri" w:cs="Calibri"/>
          <w:shd w:val="clear" w:color="auto" w:fill="FFFFFF"/>
        </w:rPr>
      </w:pPr>
    </w:p>
    <w:p w14:paraId="6135950F" w14:textId="77777777" w:rsidR="008A0A2E" w:rsidRDefault="008A0A2E">
      <w:pPr>
        <w:spacing w:after="200" w:line="276" w:lineRule="auto"/>
        <w:rPr>
          <w:rFonts w:ascii="Trebuchet MS" w:eastAsia="Trebuchet MS" w:hAnsi="Trebuchet MS" w:cs="Trebuchet MS"/>
          <w:b/>
          <w:caps/>
          <w:color w:val="365F91"/>
          <w:sz w:val="24"/>
          <w:shd w:val="clear" w:color="auto" w:fill="FFFFFF"/>
        </w:rPr>
      </w:pPr>
    </w:p>
    <w:p w14:paraId="686B536A"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618FB5E0"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210CD4D2"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22B7E6A6"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30EB1841"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2D642E51"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0FD93D1C"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48A74A90"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2844328F" w14:textId="77777777" w:rsidR="00003D56" w:rsidRDefault="00003D56">
      <w:pPr>
        <w:spacing w:after="200" w:line="276" w:lineRule="auto"/>
        <w:rPr>
          <w:rFonts w:ascii="Trebuchet MS" w:eastAsia="Trebuchet MS" w:hAnsi="Trebuchet MS" w:cs="Trebuchet MS"/>
          <w:b/>
          <w:caps/>
          <w:color w:val="365F91"/>
          <w:sz w:val="24"/>
          <w:shd w:val="clear" w:color="auto" w:fill="FFFFFF"/>
        </w:rPr>
      </w:pPr>
    </w:p>
    <w:p w14:paraId="14A8FDA4" w14:textId="77777777" w:rsidR="0057649D" w:rsidRDefault="00000000" w:rsidP="00003D56">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40"/>
          <w:u w:val="single"/>
          <w:shd w:val="clear" w:color="auto" w:fill="FFFFFF"/>
        </w:rPr>
        <w:t xml:space="preserve"> </w:t>
      </w:r>
    </w:p>
    <w:p w14:paraId="3A10310B" w14:textId="56FF212F" w:rsidR="00003D56" w:rsidRDefault="00000000" w:rsidP="00003D56">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40"/>
          <w:u w:val="single"/>
          <w:shd w:val="clear" w:color="auto" w:fill="FFFFFF"/>
        </w:rPr>
        <w:lastRenderedPageBreak/>
        <w:t>INTRODUCTION</w:t>
      </w:r>
    </w:p>
    <w:p w14:paraId="2F5CBFDC" w14:textId="77777777" w:rsidR="00003D56" w:rsidRDefault="00003D56" w:rsidP="00003D56">
      <w:pPr>
        <w:spacing w:before="120" w:after="80" w:line="240" w:lineRule="auto"/>
        <w:rPr>
          <w:rFonts w:ascii="Trebuchet MS" w:eastAsia="Trebuchet MS" w:hAnsi="Trebuchet MS" w:cs="Trebuchet MS"/>
          <w:b/>
          <w:caps/>
          <w:color w:val="17365D"/>
          <w:sz w:val="40"/>
          <w:u w:val="single"/>
          <w:shd w:val="clear" w:color="auto" w:fill="FFFFFF"/>
        </w:rPr>
      </w:pPr>
    </w:p>
    <w:p w14:paraId="25705A5D" w14:textId="1A36475F" w:rsidR="008A0A2E" w:rsidRDefault="00000000" w:rsidP="00003D56">
      <w:pPr>
        <w:spacing w:before="120" w:after="80" w:line="240" w:lineRule="auto"/>
        <w:rPr>
          <w:rFonts w:ascii="Dubai" w:eastAsia="Dubai" w:hAnsi="Dubai" w:cs="Dubai"/>
          <w:b/>
          <w:color w:val="17365D"/>
          <w:sz w:val="40"/>
          <w:u w:val="single"/>
        </w:rPr>
      </w:pPr>
      <w:r>
        <w:rPr>
          <w:rFonts w:ascii="Dubai" w:eastAsia="Dubai" w:hAnsi="Dubai" w:cs="Dubai"/>
          <w:color w:val="17365D"/>
          <w:sz w:val="26"/>
        </w:rPr>
        <w:t xml:space="preserve"> </w:t>
      </w:r>
      <w:r>
        <w:rPr>
          <w:rFonts w:ascii="Dubai" w:eastAsia="Dubai" w:hAnsi="Dubai" w:cs="Dubai"/>
          <w:b/>
          <w:color w:val="17365D"/>
          <w:sz w:val="40"/>
          <w:u w:val="single"/>
        </w:rPr>
        <w:t>Purpose of the document</w:t>
      </w:r>
    </w:p>
    <w:p w14:paraId="6247564F" w14:textId="733336C8"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This document outlines the use case requirements, data entities, visualization mock-ups, and data sources necessary to achieve the objectives of the market sentiment analysis project. It describes how various analyses will be conducted on data collected from operational use cases to understand and interpret market sentiments. The primary focus is on </w:t>
      </w:r>
      <w:r w:rsidR="0055610A">
        <w:rPr>
          <w:rFonts w:ascii="Calibri" w:eastAsia="Calibri" w:hAnsi="Calibri" w:cs="Calibri"/>
          <w:sz w:val="24"/>
        </w:rPr>
        <w:t>analysing</w:t>
      </w:r>
      <w:r>
        <w:rPr>
          <w:rFonts w:ascii="Calibri" w:eastAsia="Calibri" w:hAnsi="Calibri" w:cs="Calibri"/>
          <w:sz w:val="24"/>
        </w:rPr>
        <w:t xml:space="preserve"> financial news articles and other public data sources to gauge the sentiment toward specific companies or sectors. This includes assessing sentiment from news, blogs, and social media about clients and partners to inform strategic business decisions.</w:t>
      </w:r>
    </w:p>
    <w:p w14:paraId="65C6FB33" w14:textId="77777777" w:rsidR="008A0A2E" w:rsidRDefault="008A0A2E">
      <w:pPr>
        <w:spacing w:after="200" w:line="276" w:lineRule="auto"/>
        <w:rPr>
          <w:rFonts w:ascii="Calibri" w:eastAsia="Calibri" w:hAnsi="Calibri" w:cs="Calibri"/>
          <w:sz w:val="24"/>
        </w:rPr>
      </w:pPr>
    </w:p>
    <w:p w14:paraId="1D9FBFF3"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The document is designed for business stakeholders, providing a clear understanding of the functional workflows being implemented to meet the project's requirements. These workflows encompass sentiment classification and the correlation of these sentiments with market movements. The insights from this document will serve as a foundational input to the technical specification document, which will detail the technical aspects necessary for implementing the sentiment analysis use cases.</w:t>
      </w:r>
    </w:p>
    <w:p w14:paraId="1493A0C0" w14:textId="77777777" w:rsidR="008A0A2E" w:rsidRDefault="008A0A2E">
      <w:pPr>
        <w:spacing w:after="200" w:line="276" w:lineRule="auto"/>
        <w:rPr>
          <w:rFonts w:ascii="Calibri" w:eastAsia="Calibri" w:hAnsi="Calibri" w:cs="Calibri"/>
          <w:sz w:val="24"/>
        </w:rPr>
      </w:pPr>
    </w:p>
    <w:p w14:paraId="7E8AA68F" w14:textId="66F8044E"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Additionally, this document identifies all assumptions and dependencies related to the analytical processes involved in market sentiment analysis. This includes data gathering methodologies, the types of data to be </w:t>
      </w:r>
      <w:r w:rsidR="0055610A">
        <w:rPr>
          <w:rFonts w:ascii="Calibri" w:eastAsia="Calibri" w:hAnsi="Calibri" w:cs="Calibri"/>
          <w:sz w:val="24"/>
        </w:rPr>
        <w:t>analysed</w:t>
      </w:r>
      <w:r>
        <w:rPr>
          <w:rFonts w:ascii="Calibri" w:eastAsia="Calibri" w:hAnsi="Calibri" w:cs="Calibri"/>
          <w:sz w:val="24"/>
        </w:rPr>
        <w:t>, and the integration of sentiment analysis findings with existing business strategies and decision-making processes.</w:t>
      </w:r>
    </w:p>
    <w:p w14:paraId="2824C0B9" w14:textId="77777777" w:rsidR="008A0A2E" w:rsidRDefault="00000000">
      <w:pPr>
        <w:spacing w:after="200" w:line="276" w:lineRule="auto"/>
        <w:rPr>
          <w:rFonts w:ascii="Dubai" w:eastAsia="Dubai" w:hAnsi="Dubai" w:cs="Dubai"/>
        </w:rPr>
      </w:pPr>
      <w:r>
        <w:rPr>
          <w:rFonts w:ascii="Dubai" w:eastAsia="Dubai" w:hAnsi="Dubai" w:cs="Dubai"/>
        </w:rPr>
        <w:t xml:space="preserve"> </w:t>
      </w:r>
    </w:p>
    <w:p w14:paraId="25024DF4" w14:textId="77777777" w:rsidR="008A0A2E" w:rsidRDefault="008A0A2E">
      <w:pPr>
        <w:spacing w:after="200" w:line="276" w:lineRule="auto"/>
        <w:rPr>
          <w:rFonts w:ascii="Dubai" w:eastAsia="Dubai" w:hAnsi="Dubai" w:cs="Dubai"/>
        </w:rPr>
      </w:pPr>
    </w:p>
    <w:p w14:paraId="6F540969"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5F3B714F"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13CB0EE3"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504E05C4"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1F835D08"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2096E08C"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101C89A0"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5732D54E"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2ED25B23" w14:textId="77777777" w:rsidR="0057649D" w:rsidRDefault="0057649D">
      <w:pPr>
        <w:spacing w:before="120" w:after="80" w:line="240" w:lineRule="auto"/>
        <w:rPr>
          <w:rFonts w:ascii="Trebuchet MS" w:eastAsia="Trebuchet MS" w:hAnsi="Trebuchet MS" w:cs="Trebuchet MS"/>
          <w:b/>
          <w:caps/>
          <w:color w:val="17365D"/>
          <w:sz w:val="24"/>
          <w:shd w:val="clear" w:color="auto" w:fill="FFFFFF"/>
        </w:rPr>
      </w:pPr>
    </w:p>
    <w:p w14:paraId="64754DD3" w14:textId="005DF025" w:rsidR="008A0A2E" w:rsidRDefault="00000000">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24"/>
          <w:shd w:val="clear" w:color="auto" w:fill="FFFFFF"/>
        </w:rPr>
        <w:t xml:space="preserve"> </w:t>
      </w:r>
      <w:r>
        <w:rPr>
          <w:rFonts w:ascii="Trebuchet MS" w:eastAsia="Trebuchet MS" w:hAnsi="Trebuchet MS" w:cs="Trebuchet MS"/>
          <w:b/>
          <w:caps/>
          <w:color w:val="17365D"/>
          <w:sz w:val="40"/>
          <w:u w:val="single"/>
          <w:shd w:val="clear" w:color="auto" w:fill="FFFFFF"/>
        </w:rPr>
        <w:t>SCOPE</w:t>
      </w:r>
    </w:p>
    <w:p w14:paraId="03377CBC" w14:textId="77777777" w:rsidR="008A0A2E" w:rsidRDefault="00000000">
      <w:pPr>
        <w:keepNext/>
        <w:keepLines/>
        <w:numPr>
          <w:ilvl w:val="0"/>
          <w:numId w:val="1"/>
        </w:numPr>
        <w:spacing w:before="240" w:after="240" w:line="240" w:lineRule="auto"/>
        <w:ind w:left="576" w:hanging="576"/>
        <w:jc w:val="both"/>
        <w:rPr>
          <w:rFonts w:ascii="Dubai" w:eastAsia="Dubai" w:hAnsi="Dubai" w:cs="Dubai"/>
          <w:color w:val="17365D"/>
          <w:sz w:val="26"/>
        </w:rPr>
      </w:pPr>
      <w:r>
        <w:rPr>
          <w:rFonts w:ascii="Dubai" w:eastAsia="Dubai" w:hAnsi="Dubai" w:cs="Dubai"/>
          <w:color w:val="17365D"/>
          <w:sz w:val="26"/>
        </w:rPr>
        <w:t xml:space="preserve"> In Scope</w:t>
      </w:r>
    </w:p>
    <w:p w14:paraId="02B8ED0D" w14:textId="77777777" w:rsidR="008A0A2E" w:rsidRDefault="00000000">
      <w:pPr>
        <w:spacing w:before="120" w:after="0" w:line="276" w:lineRule="auto"/>
        <w:rPr>
          <w:rFonts w:ascii="Dubai" w:eastAsia="Dubai" w:hAnsi="Dubai" w:cs="Dubai"/>
        </w:rPr>
      </w:pPr>
      <w:r>
        <w:rPr>
          <w:rFonts w:ascii="Dubai" w:eastAsia="Dubai" w:hAnsi="Dubai" w:cs="Dubai"/>
        </w:rPr>
        <w:t>The scope of the functional specification document includes:</w:t>
      </w:r>
    </w:p>
    <w:p w14:paraId="40F6061D" w14:textId="3770C920" w:rsidR="00127149" w:rsidRDefault="00000000" w:rsidP="00127149">
      <w:pPr>
        <w:numPr>
          <w:ilvl w:val="0"/>
          <w:numId w:val="2"/>
        </w:numPr>
        <w:spacing w:after="200" w:line="276" w:lineRule="auto"/>
        <w:ind w:left="720" w:hanging="360"/>
        <w:rPr>
          <w:rFonts w:ascii="Dubai" w:eastAsia="Dubai" w:hAnsi="Dubai" w:cs="Dubai"/>
        </w:rPr>
      </w:pPr>
      <w:r w:rsidRPr="00127149">
        <w:rPr>
          <w:rFonts w:ascii="Dubai" w:eastAsia="Dubai" w:hAnsi="Dubai" w:cs="Dubai"/>
        </w:rPr>
        <w:t xml:space="preserve">Objective and requirements of the use case with </w:t>
      </w:r>
      <w:r w:rsidR="00127149" w:rsidRPr="00127149">
        <w:rPr>
          <w:rFonts w:ascii="Dubai" w:eastAsia="Dubai" w:hAnsi="Dubai" w:cs="Dubai"/>
        </w:rPr>
        <w:t>mock-ups.</w:t>
      </w:r>
    </w:p>
    <w:p w14:paraId="187DF87A" w14:textId="6B47EA57" w:rsidR="008A0A2E" w:rsidRPr="00127149" w:rsidRDefault="00000000" w:rsidP="00127149">
      <w:pPr>
        <w:numPr>
          <w:ilvl w:val="0"/>
          <w:numId w:val="2"/>
        </w:numPr>
        <w:spacing w:after="200" w:line="276" w:lineRule="auto"/>
        <w:ind w:left="720" w:hanging="360"/>
        <w:rPr>
          <w:rFonts w:ascii="Dubai" w:eastAsia="Dubai" w:hAnsi="Dubai" w:cs="Dubai"/>
        </w:rPr>
      </w:pPr>
      <w:r w:rsidRPr="00127149">
        <w:rPr>
          <w:rFonts w:ascii="Dubai" w:eastAsia="Dubai" w:hAnsi="Dubai" w:cs="Dubai"/>
        </w:rPr>
        <w:t>The business logics, rules and flowcharts involved in the use case implementation</w:t>
      </w:r>
    </w:p>
    <w:p w14:paraId="33B2243A"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Visualizations with details about the objective of the visualization, target stakeholders and control actions</w:t>
      </w:r>
    </w:p>
    <w:p w14:paraId="5424866D"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 xml:space="preserve">The Data Model </w:t>
      </w:r>
      <w:r>
        <w:rPr>
          <w:rFonts w:ascii="Dubai" w:eastAsia="Dubai" w:hAnsi="Dubai" w:cs="Dubai"/>
          <w:color w:val="000000"/>
        </w:rPr>
        <w:t>that is required to be stored in data lake or extracted from the source systems</w:t>
      </w:r>
    </w:p>
    <w:p w14:paraId="1845E48F"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Data Requirements for the use case implementation</w:t>
      </w:r>
    </w:p>
    <w:p w14:paraId="4C5DF713" w14:textId="77777777" w:rsidR="008A0A2E" w:rsidRDefault="00000000">
      <w:pPr>
        <w:numPr>
          <w:ilvl w:val="0"/>
          <w:numId w:val="2"/>
        </w:numPr>
        <w:spacing w:after="200" w:line="276" w:lineRule="auto"/>
        <w:ind w:left="720" w:hanging="360"/>
        <w:rPr>
          <w:rFonts w:ascii="Dubai" w:eastAsia="Dubai" w:hAnsi="Dubai" w:cs="Dubai"/>
        </w:rPr>
      </w:pPr>
      <w:r>
        <w:rPr>
          <w:rFonts w:ascii="Dubai" w:eastAsia="Dubai" w:hAnsi="Dubai" w:cs="Dubai"/>
        </w:rPr>
        <w:t>Data latency details</w:t>
      </w:r>
    </w:p>
    <w:p w14:paraId="4BDC656D" w14:textId="77777777" w:rsidR="008A0A2E" w:rsidRDefault="00000000">
      <w:pPr>
        <w:keepNext/>
        <w:keepLines/>
        <w:numPr>
          <w:ilvl w:val="0"/>
          <w:numId w:val="2"/>
        </w:numPr>
        <w:spacing w:before="240" w:after="240" w:line="240" w:lineRule="auto"/>
        <w:ind w:left="576" w:hanging="576"/>
        <w:jc w:val="both"/>
        <w:rPr>
          <w:rFonts w:ascii="Dubai" w:eastAsia="Dubai" w:hAnsi="Dubai" w:cs="Dubai"/>
          <w:color w:val="17365D"/>
          <w:sz w:val="26"/>
        </w:rPr>
      </w:pPr>
      <w:r>
        <w:rPr>
          <w:rFonts w:ascii="Dubai" w:eastAsia="Dubai" w:hAnsi="Dubai" w:cs="Dubai"/>
          <w:color w:val="17365D"/>
          <w:sz w:val="26"/>
        </w:rPr>
        <w:t>Out of Scope</w:t>
      </w:r>
    </w:p>
    <w:p w14:paraId="612BD20C" w14:textId="77777777" w:rsidR="008A0A2E" w:rsidRDefault="00000000">
      <w:pPr>
        <w:spacing w:after="200" w:line="276" w:lineRule="auto"/>
        <w:rPr>
          <w:rFonts w:ascii="Dubai" w:eastAsia="Dubai" w:hAnsi="Dubai" w:cs="Dubai"/>
        </w:rPr>
      </w:pPr>
      <w:r>
        <w:rPr>
          <w:rFonts w:ascii="Dubai" w:eastAsia="Dubai" w:hAnsi="Dubai" w:cs="Dubai"/>
        </w:rPr>
        <w:t>This functional specification document does not cover:</w:t>
      </w:r>
    </w:p>
    <w:p w14:paraId="69261330" w14:textId="77777777" w:rsidR="008A0A2E" w:rsidRDefault="00000000">
      <w:pPr>
        <w:numPr>
          <w:ilvl w:val="0"/>
          <w:numId w:val="3"/>
        </w:numPr>
        <w:spacing w:after="200" w:line="276" w:lineRule="auto"/>
        <w:ind w:left="720" w:hanging="360"/>
        <w:rPr>
          <w:rFonts w:ascii="Dubai" w:eastAsia="Dubai" w:hAnsi="Dubai" w:cs="Dubai"/>
        </w:rPr>
      </w:pPr>
      <w:r>
        <w:rPr>
          <w:rFonts w:ascii="Dubai" w:eastAsia="Dubai" w:hAnsi="Dubai" w:cs="Dubai"/>
          <w:color w:val="000000"/>
        </w:rPr>
        <w:t>The technical implementation details including the details around the interface and integration specifications</w:t>
      </w:r>
    </w:p>
    <w:p w14:paraId="74BB09CD" w14:textId="77777777" w:rsidR="008A0A2E" w:rsidRDefault="00000000">
      <w:pPr>
        <w:numPr>
          <w:ilvl w:val="0"/>
          <w:numId w:val="3"/>
        </w:numPr>
        <w:spacing w:after="200" w:line="276" w:lineRule="auto"/>
        <w:ind w:left="720" w:hanging="360"/>
        <w:rPr>
          <w:rFonts w:ascii="Dubai" w:eastAsia="Dubai" w:hAnsi="Dubai" w:cs="Dubai"/>
        </w:rPr>
      </w:pPr>
      <w:r>
        <w:rPr>
          <w:rFonts w:ascii="Dubai" w:eastAsia="Dubai" w:hAnsi="Dubai" w:cs="Dubai"/>
        </w:rPr>
        <w:t>Non-functional aspects of the use case implementation</w:t>
      </w:r>
    </w:p>
    <w:p w14:paraId="4673F6DB" w14:textId="77777777" w:rsidR="008A0A2E" w:rsidRDefault="00000000">
      <w:pPr>
        <w:numPr>
          <w:ilvl w:val="0"/>
          <w:numId w:val="3"/>
        </w:numPr>
        <w:spacing w:after="200" w:line="276" w:lineRule="auto"/>
        <w:ind w:left="720" w:hanging="360"/>
        <w:rPr>
          <w:rFonts w:ascii="Dubai" w:eastAsia="Dubai" w:hAnsi="Dubai" w:cs="Dubai"/>
        </w:rPr>
      </w:pPr>
      <w:r>
        <w:rPr>
          <w:rFonts w:ascii="Dubai" w:eastAsia="Dubai" w:hAnsi="Dubai" w:cs="Dubai"/>
        </w:rPr>
        <w:t>Data Quality aspects of the data related to the use case implementation.</w:t>
      </w:r>
    </w:p>
    <w:p w14:paraId="69D21349" w14:textId="77777777" w:rsidR="008A0A2E" w:rsidRDefault="00000000">
      <w:pPr>
        <w:tabs>
          <w:tab w:val="left" w:pos="7825"/>
        </w:tabs>
        <w:spacing w:after="200" w:line="276" w:lineRule="auto"/>
        <w:rPr>
          <w:rFonts w:ascii="Dubai" w:eastAsia="Dubai" w:hAnsi="Dubai" w:cs="Dubai"/>
        </w:rPr>
      </w:pPr>
      <w:r>
        <w:rPr>
          <w:rFonts w:ascii="Dubai" w:eastAsia="Dubai" w:hAnsi="Dubai" w:cs="Dubai"/>
        </w:rPr>
        <w:tab/>
      </w:r>
    </w:p>
    <w:p w14:paraId="3B3ACEA8" w14:textId="77777777" w:rsidR="008A0A2E" w:rsidRDefault="00000000">
      <w:pPr>
        <w:tabs>
          <w:tab w:val="left" w:pos="7825"/>
        </w:tabs>
        <w:spacing w:after="200" w:line="276" w:lineRule="auto"/>
        <w:rPr>
          <w:rFonts w:ascii="Dubai" w:eastAsia="Dubai" w:hAnsi="Dubai" w:cs="Dubai"/>
        </w:rPr>
      </w:pPr>
      <w:r>
        <w:rPr>
          <w:rFonts w:ascii="Dubai" w:eastAsia="Dubai" w:hAnsi="Dubai" w:cs="Dubai"/>
        </w:rPr>
        <w:t xml:space="preserve"> </w:t>
      </w:r>
    </w:p>
    <w:p w14:paraId="5A16D587" w14:textId="77777777" w:rsidR="008A0A2E" w:rsidRDefault="00000000">
      <w:pPr>
        <w:tabs>
          <w:tab w:val="left" w:pos="7825"/>
        </w:tabs>
        <w:spacing w:after="200" w:line="276" w:lineRule="auto"/>
        <w:rPr>
          <w:rFonts w:ascii="Dubai" w:eastAsia="Dubai" w:hAnsi="Dubai" w:cs="Dubai"/>
        </w:rPr>
      </w:pPr>
      <w:r>
        <w:rPr>
          <w:rFonts w:ascii="Dubai" w:eastAsia="Dubai" w:hAnsi="Dubai" w:cs="Dubai"/>
        </w:rPr>
        <w:tab/>
      </w:r>
    </w:p>
    <w:p w14:paraId="04BFFFB1"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03FFA5B2"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4C5D616C"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0930A06C" w14:textId="77777777" w:rsidR="00003D56" w:rsidRDefault="00003D56">
      <w:pPr>
        <w:spacing w:before="120" w:after="80" w:line="240" w:lineRule="auto"/>
        <w:rPr>
          <w:rFonts w:ascii="Trebuchet MS" w:eastAsia="Trebuchet MS" w:hAnsi="Trebuchet MS" w:cs="Trebuchet MS"/>
          <w:b/>
          <w:caps/>
          <w:color w:val="17365D"/>
          <w:sz w:val="24"/>
          <w:shd w:val="clear" w:color="auto" w:fill="FFFFFF"/>
        </w:rPr>
      </w:pPr>
    </w:p>
    <w:p w14:paraId="1F92774C" w14:textId="77777777" w:rsidR="0057649D" w:rsidRDefault="0057649D">
      <w:pPr>
        <w:spacing w:before="120" w:after="80" w:line="240" w:lineRule="auto"/>
        <w:rPr>
          <w:rFonts w:ascii="Trebuchet MS" w:eastAsia="Trebuchet MS" w:hAnsi="Trebuchet MS" w:cs="Trebuchet MS"/>
          <w:b/>
          <w:caps/>
          <w:color w:val="17365D"/>
          <w:sz w:val="24"/>
          <w:shd w:val="clear" w:color="auto" w:fill="FFFFFF"/>
        </w:rPr>
      </w:pPr>
    </w:p>
    <w:p w14:paraId="3D22EFFF" w14:textId="77777777" w:rsidR="0057649D" w:rsidRDefault="0057649D">
      <w:pPr>
        <w:spacing w:before="120" w:after="80" w:line="240" w:lineRule="auto"/>
        <w:rPr>
          <w:rFonts w:ascii="Trebuchet MS" w:eastAsia="Trebuchet MS" w:hAnsi="Trebuchet MS" w:cs="Trebuchet MS"/>
          <w:b/>
          <w:caps/>
          <w:color w:val="17365D"/>
          <w:sz w:val="24"/>
          <w:shd w:val="clear" w:color="auto" w:fill="FFFFFF"/>
        </w:rPr>
      </w:pPr>
    </w:p>
    <w:p w14:paraId="390A755C" w14:textId="50F75FCC" w:rsidR="008A0A2E" w:rsidRDefault="00000000">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24"/>
          <w:shd w:val="clear" w:color="auto" w:fill="FFFFFF"/>
        </w:rPr>
        <w:t xml:space="preserve"> </w:t>
      </w:r>
      <w:r>
        <w:rPr>
          <w:rFonts w:ascii="Trebuchet MS" w:eastAsia="Trebuchet MS" w:hAnsi="Trebuchet MS" w:cs="Trebuchet MS"/>
          <w:b/>
          <w:caps/>
          <w:color w:val="17365D"/>
          <w:sz w:val="40"/>
          <w:u w:val="single"/>
          <w:shd w:val="clear" w:color="auto" w:fill="FFFFFF"/>
        </w:rPr>
        <w:t>FUNCTIONAL SPECIFICATION</w:t>
      </w:r>
    </w:p>
    <w:p w14:paraId="614511AD" w14:textId="77777777" w:rsidR="008A0A2E" w:rsidRDefault="00000000">
      <w:pPr>
        <w:keepNext/>
        <w:keepLines/>
        <w:spacing w:before="240" w:after="240" w:line="240" w:lineRule="auto"/>
        <w:ind w:left="576" w:hanging="576"/>
        <w:jc w:val="both"/>
        <w:rPr>
          <w:rFonts w:ascii="Dubai" w:eastAsia="Dubai" w:hAnsi="Dubai" w:cs="Dubai"/>
          <w:color w:val="17365D"/>
          <w:sz w:val="26"/>
        </w:rPr>
      </w:pPr>
      <w:r>
        <w:rPr>
          <w:rFonts w:ascii="Dubai" w:eastAsia="Dubai" w:hAnsi="Dubai" w:cs="Dubai"/>
          <w:color w:val="17365D"/>
          <w:sz w:val="26"/>
        </w:rPr>
        <w:t>Use Case Summary</w:t>
      </w:r>
    </w:p>
    <w:p w14:paraId="31C41016"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The primary objective of these analytical use cases is to monitor and forecast market sentiments based on financial news and public data sources. This involves:</w:t>
      </w:r>
    </w:p>
    <w:p w14:paraId="49A9E798" w14:textId="09539D10"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1. Monitoring Market Sentiments: Continuously track and </w:t>
      </w:r>
      <w:r w:rsidR="0055610A">
        <w:rPr>
          <w:rFonts w:ascii="Calibri" w:eastAsia="Calibri" w:hAnsi="Calibri" w:cs="Calibri"/>
          <w:sz w:val="24"/>
        </w:rPr>
        <w:t>analyse</w:t>
      </w:r>
      <w:r>
        <w:rPr>
          <w:rFonts w:ascii="Calibri" w:eastAsia="Calibri" w:hAnsi="Calibri" w:cs="Calibri"/>
          <w:sz w:val="24"/>
        </w:rPr>
        <w:t xml:space="preserve"> the sentiment expressed in financial news articles and public data sources, providing a real-time understanding of how companies and sectors are perceived in the market.</w:t>
      </w:r>
    </w:p>
    <w:p w14:paraId="162696A0"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2. Forecasting Market Movements: Utilize sentiment data to predict potential market movements, identifying trends and signals that can inform investment strategies and decision-making processes.</w:t>
      </w:r>
    </w:p>
    <w:p w14:paraId="616D3AE2"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3. Recognizing Market Anomalies: Keep an eye out for odd sentiment trends or notable changes in public opinion that may point to hidden market possibilities or problems, such new trends or hazards.</w:t>
      </w:r>
    </w:p>
    <w:p w14:paraId="3678EA3C" w14:textId="5F51D19D"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4. </w:t>
      </w:r>
      <w:r w:rsidR="0055610A">
        <w:rPr>
          <w:rFonts w:ascii="Calibri" w:eastAsia="Calibri" w:hAnsi="Calibri" w:cs="Calibri"/>
          <w:sz w:val="24"/>
        </w:rPr>
        <w:t>Analysing</w:t>
      </w:r>
      <w:r>
        <w:rPr>
          <w:rFonts w:ascii="Calibri" w:eastAsia="Calibri" w:hAnsi="Calibri" w:cs="Calibri"/>
          <w:sz w:val="24"/>
        </w:rPr>
        <w:t xml:space="preserve"> Sentiment Impact: Link sentiment scores with financial measures and indicators to assess how sentiment affects market performance and corporate stock prices.</w:t>
      </w:r>
    </w:p>
    <w:p w14:paraId="57BEDC7B" w14:textId="0AB3C19D"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5. Segmenting Market Data: To offer focused insights for strategic planning and company optimization, </w:t>
      </w:r>
      <w:r w:rsidR="0055610A">
        <w:rPr>
          <w:rFonts w:ascii="Calibri" w:eastAsia="Calibri" w:hAnsi="Calibri" w:cs="Calibri"/>
          <w:sz w:val="24"/>
        </w:rPr>
        <w:t>analyse</w:t>
      </w:r>
      <w:r>
        <w:rPr>
          <w:rFonts w:ascii="Calibri" w:eastAsia="Calibri" w:hAnsi="Calibri" w:cs="Calibri"/>
          <w:sz w:val="24"/>
        </w:rPr>
        <w:t xml:space="preserve"> sentiments across several market segments, including firms, industries, or geographic areas. </w:t>
      </w:r>
    </w:p>
    <w:p w14:paraId="501D4EF9"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This detailed focus will guide the development and implementation of the market sentiment analysis project, ensuring that the analytical use cases align with the business objectives and deliver actionable insights into market dynamics.</w:t>
      </w:r>
    </w:p>
    <w:p w14:paraId="0F6B7CB4" w14:textId="77777777" w:rsidR="008A0A2E" w:rsidRDefault="00000000">
      <w:pPr>
        <w:spacing w:after="200" w:line="276" w:lineRule="auto"/>
        <w:rPr>
          <w:rFonts w:ascii="Dubai" w:eastAsia="Dubai" w:hAnsi="Dubai" w:cs="Dubai"/>
        </w:rPr>
      </w:pPr>
      <w:r>
        <w:rPr>
          <w:rFonts w:ascii="Dubai" w:eastAsia="Dubai" w:hAnsi="Dubai" w:cs="Dubai"/>
        </w:rPr>
        <w:t>This section covers functional details relating to this use case scenario.</w:t>
      </w:r>
      <w:r>
        <w:rPr>
          <w:rFonts w:ascii="Dubai" w:eastAsia="Dubai" w:hAnsi="Dubai" w:cs="Dubai"/>
        </w:rPr>
        <w:tab/>
      </w:r>
    </w:p>
    <w:p w14:paraId="299BBB7E" w14:textId="6F3FADAE" w:rsidR="008A0A2E" w:rsidRDefault="00000000">
      <w:pPr>
        <w:keepNext/>
        <w:keepLines/>
        <w:spacing w:before="240" w:after="240" w:line="240" w:lineRule="auto"/>
        <w:jc w:val="both"/>
        <w:rPr>
          <w:rFonts w:ascii="Dubai" w:eastAsia="Dubai" w:hAnsi="Dubai" w:cs="Dubai"/>
          <w:color w:val="17365D"/>
          <w:sz w:val="26"/>
        </w:rPr>
      </w:pPr>
      <w:r>
        <w:rPr>
          <w:rFonts w:ascii="Dubai" w:eastAsia="Dubai" w:hAnsi="Dubai" w:cs="Dubai"/>
          <w:b/>
          <w:color w:val="17365D"/>
          <w:sz w:val="40"/>
          <w:u w:val="single"/>
        </w:rPr>
        <w:t>Market Analysis</w:t>
      </w:r>
    </w:p>
    <w:p w14:paraId="567489CB" w14:textId="77777777" w:rsidR="008A0A2E" w:rsidRDefault="00000000">
      <w:pPr>
        <w:spacing w:before="100" w:after="100" w:line="240" w:lineRule="auto"/>
        <w:rPr>
          <w:rFonts w:ascii="Dubai" w:eastAsia="Dubai" w:hAnsi="Dubai" w:cs="Dubai"/>
        </w:rPr>
      </w:pPr>
      <w:r>
        <w:rPr>
          <w:rFonts w:ascii="Dubai" w:eastAsia="Dubai" w:hAnsi="Dubai" w:cs="Dubai"/>
        </w:rPr>
        <w:t>The primary objective of these analytical use cases is to monitor and forecast market sentiments based on financial news and public data sources.</w:t>
      </w:r>
    </w:p>
    <w:p w14:paraId="4FD7135A" w14:textId="77777777" w:rsidR="008A0A2E" w:rsidRDefault="00000000">
      <w:pPr>
        <w:keepNext/>
        <w:keepLines/>
        <w:spacing w:before="40" w:after="0" w:line="276" w:lineRule="auto"/>
        <w:rPr>
          <w:rFonts w:ascii="Dubai" w:eastAsia="Dubai" w:hAnsi="Dubai" w:cs="Dubai"/>
          <w:color w:val="17365D"/>
          <w:sz w:val="32"/>
          <w:shd w:val="clear" w:color="auto" w:fill="FFFFFF"/>
        </w:rPr>
      </w:pPr>
      <w:r>
        <w:rPr>
          <w:rFonts w:ascii="Dubai" w:eastAsia="Dubai" w:hAnsi="Dubai" w:cs="Dubai"/>
          <w:color w:val="17365D"/>
          <w:sz w:val="32"/>
          <w:u w:val="single"/>
          <w:shd w:val="clear" w:color="auto" w:fill="FFFFFF"/>
        </w:rPr>
        <w:t>Use Case Description</w:t>
      </w:r>
    </w:p>
    <w:p w14:paraId="090E3F09" w14:textId="77777777" w:rsidR="008A0A2E" w:rsidRDefault="00000000">
      <w:pPr>
        <w:spacing w:before="100" w:after="100" w:line="240" w:lineRule="auto"/>
        <w:rPr>
          <w:rFonts w:ascii="Dubai" w:eastAsia="Dubai" w:hAnsi="Dubai" w:cs="Dubai"/>
        </w:rPr>
      </w:pPr>
      <w:r>
        <w:rPr>
          <w:rFonts w:ascii="Dubai" w:eastAsia="Dubai" w:hAnsi="Dubai" w:cs="Dubai"/>
        </w:rPr>
        <w:t xml:space="preserve">In the market sentiment analysis project, we aim to analyse and interpret sentiments from financial news, social media, and public forums to gain insights into market perceptions of companies and </w:t>
      </w:r>
      <w:r>
        <w:rPr>
          <w:rFonts w:ascii="Dubai" w:eastAsia="Dubai" w:hAnsi="Dubai" w:cs="Dubai"/>
        </w:rPr>
        <w:lastRenderedPageBreak/>
        <w:t>sectors. Using advanced sentiment analysis, we will classify these texts as positive, negative, or neutral and correlate them with stock prices and market trends. The data will be visualized on dynamic dashboards, allowing stakeholders to track real-time sentiment changes and forecast future trends across different time horizons and regions. Additionally, integrating weather data will provide context for sectors influenced by weather patterns, helping to refine the analysis. This project will deliver actionable insights, enabling better-informed decision-making in market strategy and investment.</w:t>
      </w:r>
    </w:p>
    <w:p w14:paraId="0294FFDC" w14:textId="77777777" w:rsidR="008A0A2E" w:rsidRDefault="00000000">
      <w:pPr>
        <w:keepNext/>
        <w:keepLines/>
        <w:spacing w:before="40" w:after="0" w:line="276" w:lineRule="auto"/>
        <w:ind w:left="1008" w:hanging="1008"/>
        <w:rPr>
          <w:rFonts w:ascii="Dubai" w:eastAsia="Dubai" w:hAnsi="Dubai" w:cs="Dubai"/>
          <w:color w:val="17365D"/>
          <w:sz w:val="32"/>
          <w:u w:val="single"/>
          <w:shd w:val="clear" w:color="auto" w:fill="FFFFFF"/>
        </w:rPr>
      </w:pPr>
      <w:r>
        <w:rPr>
          <w:rFonts w:ascii="Dubai" w:eastAsia="Dubai" w:hAnsi="Dubai" w:cs="Dubai"/>
          <w:color w:val="17365D"/>
          <w:sz w:val="32"/>
          <w:u w:val="single"/>
          <w:shd w:val="clear" w:color="auto" w:fill="FFFFFF"/>
        </w:rPr>
        <w:t>Stakeholders</w:t>
      </w:r>
    </w:p>
    <w:p w14:paraId="29284841" w14:textId="77777777" w:rsidR="008A0A2E" w:rsidRDefault="00000000">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Market Analysis Team</w:t>
      </w:r>
    </w:p>
    <w:p w14:paraId="0968BB56" w14:textId="77777777" w:rsidR="008A0A2E" w:rsidRDefault="00000000">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Data Scientists</w:t>
      </w:r>
    </w:p>
    <w:p w14:paraId="11E794EE" w14:textId="77777777" w:rsidR="008A0A2E" w:rsidRDefault="00000000">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Private VCC Firm</w:t>
      </w:r>
    </w:p>
    <w:p w14:paraId="7C493B42" w14:textId="77777777" w:rsidR="008A0A2E" w:rsidRDefault="00000000">
      <w:pPr>
        <w:numPr>
          <w:ilvl w:val="0"/>
          <w:numId w:val="4"/>
        </w:numPr>
        <w:spacing w:after="200" w:line="276" w:lineRule="auto"/>
        <w:ind w:left="720" w:hanging="360"/>
        <w:rPr>
          <w:rFonts w:ascii="Calibri" w:eastAsia="Calibri" w:hAnsi="Calibri" w:cs="Calibri"/>
          <w:sz w:val="24"/>
        </w:rPr>
      </w:pPr>
      <w:r>
        <w:rPr>
          <w:rFonts w:ascii="Calibri" w:eastAsia="Calibri" w:hAnsi="Calibri" w:cs="Calibri"/>
          <w:sz w:val="24"/>
        </w:rPr>
        <w:t>Finance Department</w:t>
      </w:r>
    </w:p>
    <w:p w14:paraId="20735A26" w14:textId="77777777" w:rsidR="008A0A2E" w:rsidRDefault="00000000">
      <w:pPr>
        <w:keepNext/>
        <w:keepLines/>
        <w:spacing w:before="40" w:after="0" w:line="276" w:lineRule="auto"/>
        <w:ind w:left="1008" w:hanging="1008"/>
        <w:rPr>
          <w:rFonts w:ascii="Dubai" w:eastAsia="Dubai" w:hAnsi="Dubai" w:cs="Dubai"/>
          <w:color w:val="17365D"/>
          <w:u w:val="single"/>
          <w:shd w:val="clear" w:color="auto" w:fill="FFFFFF"/>
        </w:rPr>
      </w:pPr>
      <w:r>
        <w:rPr>
          <w:rFonts w:ascii="Dubai" w:eastAsia="Dubai" w:hAnsi="Dubai" w:cs="Dubai"/>
          <w:color w:val="17365D"/>
          <w:sz w:val="32"/>
          <w:u w:val="single"/>
          <w:shd w:val="clear" w:color="auto" w:fill="FFFFFF"/>
        </w:rPr>
        <w:t>Notification</w:t>
      </w:r>
    </w:p>
    <w:p w14:paraId="79B049D2" w14:textId="19CF3994" w:rsidR="008A0A2E" w:rsidRPr="00003D56" w:rsidRDefault="00000000" w:rsidP="00003D56">
      <w:pPr>
        <w:numPr>
          <w:ilvl w:val="0"/>
          <w:numId w:val="5"/>
        </w:numPr>
        <w:spacing w:after="200" w:line="276" w:lineRule="auto"/>
        <w:ind w:left="720" w:hanging="360"/>
        <w:rPr>
          <w:rFonts w:ascii="Calibri" w:eastAsia="Calibri" w:hAnsi="Calibri" w:cs="Calibri"/>
        </w:rPr>
      </w:pPr>
      <w:r w:rsidRPr="00003D56">
        <w:rPr>
          <w:rFonts w:ascii="Calibri" w:eastAsia="Calibri" w:hAnsi="Calibri" w:cs="Calibri"/>
          <w:sz w:val="24"/>
        </w:rPr>
        <w:t>Currently, no notification is created. Depending on requirements, further changes can be made.</w:t>
      </w:r>
    </w:p>
    <w:p w14:paraId="7B0CEE5A" w14:textId="77777777" w:rsidR="008A0A2E" w:rsidRDefault="008A0A2E">
      <w:pPr>
        <w:spacing w:after="200" w:line="276" w:lineRule="auto"/>
        <w:rPr>
          <w:rFonts w:ascii="Calibri" w:eastAsia="Calibri" w:hAnsi="Calibri" w:cs="Calibri"/>
        </w:rPr>
      </w:pPr>
    </w:p>
    <w:p w14:paraId="0E649FDE" w14:textId="77777777" w:rsidR="008A0A2E" w:rsidRDefault="00000000" w:rsidP="00003D56">
      <w:pPr>
        <w:keepNext/>
        <w:keepLines/>
        <w:spacing w:before="40" w:after="0" w:line="276" w:lineRule="auto"/>
        <w:rPr>
          <w:rFonts w:ascii="Dubai" w:eastAsia="Dubai" w:hAnsi="Dubai" w:cs="Dubai"/>
          <w:color w:val="17365D"/>
          <w:u w:val="single"/>
          <w:shd w:val="clear" w:color="auto" w:fill="FFFFFF"/>
        </w:rPr>
      </w:pPr>
      <w:r>
        <w:rPr>
          <w:rFonts w:ascii="Dubai" w:eastAsia="Dubai" w:hAnsi="Dubai" w:cs="Dubai"/>
          <w:b/>
          <w:color w:val="17365D"/>
          <w:sz w:val="36"/>
          <w:u w:val="single"/>
          <w:shd w:val="clear" w:color="auto" w:fill="FFFFFF"/>
        </w:rPr>
        <w:t>Data and System Parameters</w:t>
      </w:r>
      <w:r>
        <w:rPr>
          <w:rFonts w:ascii="Dubai" w:eastAsia="Dubai" w:hAnsi="Dubai" w:cs="Dubai"/>
          <w:b/>
          <w:color w:val="17365D"/>
          <w:sz w:val="36"/>
          <w:u w:val="single"/>
          <w:shd w:val="clear" w:color="auto" w:fill="FFFFFF"/>
        </w:rPr>
        <w:br/>
      </w:r>
    </w:p>
    <w:tbl>
      <w:tblPr>
        <w:tblW w:w="0" w:type="auto"/>
        <w:tblInd w:w="108" w:type="dxa"/>
        <w:tblCellMar>
          <w:left w:w="10" w:type="dxa"/>
          <w:right w:w="10" w:type="dxa"/>
        </w:tblCellMar>
        <w:tblLook w:val="04A0" w:firstRow="1" w:lastRow="0" w:firstColumn="1" w:lastColumn="0" w:noHBand="0" w:noVBand="1"/>
      </w:tblPr>
      <w:tblGrid>
        <w:gridCol w:w="643"/>
        <w:gridCol w:w="2812"/>
        <w:gridCol w:w="5443"/>
      </w:tblGrid>
      <w:tr w:rsidR="008A0A2E" w14:paraId="6A576B55" w14:textId="77777777">
        <w:tc>
          <w:tcPr>
            <w:tcW w:w="594" w:type="dxa"/>
            <w:tcBorders>
              <w:top w:val="single" w:sz="8" w:space="0" w:color="000000"/>
              <w:left w:val="single" w:sz="8" w:space="0" w:color="000000"/>
              <w:bottom w:val="single" w:sz="8" w:space="0" w:color="000000"/>
              <w:right w:val="single" w:sz="8" w:space="0" w:color="000000"/>
            </w:tcBorders>
            <w:shd w:val="clear" w:color="auto" w:fill="0070C0"/>
            <w:tcMar>
              <w:left w:w="108" w:type="dxa"/>
              <w:right w:w="108" w:type="dxa"/>
            </w:tcMar>
          </w:tcPr>
          <w:p w14:paraId="4555BE1F" w14:textId="77777777" w:rsidR="008A0A2E" w:rsidRDefault="00000000">
            <w:pPr>
              <w:spacing w:after="0" w:line="240" w:lineRule="auto"/>
              <w:jc w:val="center"/>
            </w:pPr>
            <w:r>
              <w:rPr>
                <w:rFonts w:ascii="Dubai" w:eastAsia="Dubai" w:hAnsi="Dubai" w:cs="Dubai"/>
                <w:color w:val="FFFFFF"/>
              </w:rPr>
              <w:t>S.No</w:t>
            </w:r>
          </w:p>
        </w:tc>
        <w:tc>
          <w:tcPr>
            <w:tcW w:w="2976" w:type="dxa"/>
            <w:tcBorders>
              <w:top w:val="single" w:sz="8" w:space="0" w:color="000000"/>
              <w:left w:val="single" w:sz="0" w:space="0" w:color="000000"/>
              <w:bottom w:val="single" w:sz="8" w:space="0" w:color="000000"/>
              <w:right w:val="single" w:sz="8" w:space="0" w:color="000000"/>
            </w:tcBorders>
            <w:shd w:val="clear" w:color="auto" w:fill="0070C0"/>
            <w:tcMar>
              <w:left w:w="108" w:type="dxa"/>
              <w:right w:w="108" w:type="dxa"/>
            </w:tcMar>
          </w:tcPr>
          <w:p w14:paraId="056B8721" w14:textId="77777777" w:rsidR="008A0A2E" w:rsidRDefault="00000000">
            <w:pPr>
              <w:spacing w:after="0" w:line="240" w:lineRule="auto"/>
              <w:jc w:val="center"/>
            </w:pPr>
            <w:r>
              <w:rPr>
                <w:rFonts w:ascii="Dubai" w:eastAsia="Dubai" w:hAnsi="Dubai" w:cs="Dubai"/>
                <w:color w:val="FFFFFF"/>
              </w:rPr>
              <w:t>Variable</w:t>
            </w:r>
          </w:p>
        </w:tc>
        <w:tc>
          <w:tcPr>
            <w:tcW w:w="5898" w:type="dxa"/>
            <w:tcBorders>
              <w:top w:val="single" w:sz="8" w:space="0" w:color="000000"/>
              <w:left w:val="single" w:sz="0" w:space="0" w:color="000000"/>
              <w:bottom w:val="single" w:sz="8" w:space="0" w:color="000000"/>
              <w:right w:val="single" w:sz="8" w:space="0" w:color="000000"/>
            </w:tcBorders>
            <w:shd w:val="clear" w:color="auto" w:fill="0070C0"/>
            <w:tcMar>
              <w:left w:w="108" w:type="dxa"/>
              <w:right w:w="108" w:type="dxa"/>
            </w:tcMar>
          </w:tcPr>
          <w:p w14:paraId="092BA4A1" w14:textId="77777777" w:rsidR="008A0A2E" w:rsidRDefault="00000000">
            <w:pPr>
              <w:spacing w:after="0" w:line="240" w:lineRule="auto"/>
              <w:jc w:val="center"/>
            </w:pPr>
            <w:r>
              <w:rPr>
                <w:rFonts w:ascii="Dubai" w:eastAsia="Dubai" w:hAnsi="Dubai" w:cs="Dubai"/>
                <w:color w:val="FFFFFF"/>
              </w:rPr>
              <w:t>Description</w:t>
            </w:r>
          </w:p>
        </w:tc>
      </w:tr>
      <w:tr w:rsidR="008A0A2E" w14:paraId="692A6BF4" w14:textId="77777777">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6BD9A95" w14:textId="77777777" w:rsidR="008A0A2E" w:rsidRDefault="00000000">
            <w:pPr>
              <w:spacing w:after="200" w:line="240" w:lineRule="auto"/>
              <w:jc w:val="right"/>
            </w:pPr>
            <w:r>
              <w:rPr>
                <w:rFonts w:ascii="Dubai" w:eastAsia="Dubai" w:hAnsi="Dubai" w:cs="Dubai"/>
              </w:rPr>
              <w:t>1</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22E025E4" w14:textId="77777777" w:rsidR="008A0A2E" w:rsidRDefault="00000000">
            <w:pPr>
              <w:spacing w:after="200" w:line="240" w:lineRule="auto"/>
            </w:pPr>
            <w:r>
              <w:rPr>
                <w:rFonts w:ascii="Dubai" w:eastAsia="Dubai" w:hAnsi="Dubai" w:cs="Dubai"/>
              </w:rPr>
              <w:t>Stock Name and Domain</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0C1A548D" w14:textId="77777777" w:rsidR="008A0A2E" w:rsidRDefault="00000000">
            <w:pPr>
              <w:spacing w:after="200" w:line="240" w:lineRule="auto"/>
              <w:rPr>
                <w:rFonts w:ascii="Calibri" w:eastAsia="Calibri" w:hAnsi="Calibri" w:cs="Calibri"/>
              </w:rPr>
            </w:pPr>
            <w:r>
              <w:rPr>
                <w:rFonts w:ascii="Calibri" w:eastAsia="Calibri" w:hAnsi="Calibri" w:cs="Calibri"/>
              </w:rPr>
              <w:t>Specific stocks and their sectors targeted for analysis.</w:t>
            </w:r>
          </w:p>
        </w:tc>
      </w:tr>
      <w:tr w:rsidR="008A0A2E" w14:paraId="64EEF3AA" w14:textId="77777777">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B7C5B77" w14:textId="77777777" w:rsidR="008A0A2E" w:rsidRDefault="00000000">
            <w:pPr>
              <w:spacing w:after="200" w:line="240" w:lineRule="auto"/>
              <w:jc w:val="right"/>
            </w:pPr>
            <w:r>
              <w:rPr>
                <w:rFonts w:ascii="Dubai" w:eastAsia="Dubai" w:hAnsi="Dubai" w:cs="Dubai"/>
              </w:rPr>
              <w:t>2</w:t>
            </w:r>
          </w:p>
        </w:tc>
        <w:tc>
          <w:tcPr>
            <w:tcW w:w="2976"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tcPr>
          <w:p w14:paraId="0CCDA652" w14:textId="77777777" w:rsidR="008A0A2E" w:rsidRDefault="00000000">
            <w:pPr>
              <w:spacing w:after="200" w:line="240" w:lineRule="auto"/>
              <w:rPr>
                <w:rFonts w:ascii="Calibri" w:eastAsia="Calibri" w:hAnsi="Calibri" w:cs="Calibri"/>
              </w:rPr>
            </w:pPr>
            <w:r>
              <w:rPr>
                <w:rFonts w:ascii="Calibri" w:eastAsia="Calibri" w:hAnsi="Calibri" w:cs="Calibri"/>
              </w:rPr>
              <w:t>Sentiment Analysis Model</w:t>
            </w:r>
          </w:p>
        </w:tc>
        <w:tc>
          <w:tcPr>
            <w:tcW w:w="5898"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tcPr>
          <w:p w14:paraId="48725335" w14:textId="77777777" w:rsidR="008A0A2E" w:rsidRDefault="00000000">
            <w:pPr>
              <w:spacing w:after="200" w:line="240" w:lineRule="auto"/>
              <w:rPr>
                <w:rFonts w:ascii="Calibri" w:eastAsia="Calibri" w:hAnsi="Calibri" w:cs="Calibri"/>
              </w:rPr>
            </w:pPr>
            <w:r>
              <w:rPr>
                <w:rFonts w:ascii="Calibri" w:eastAsia="Calibri" w:hAnsi="Calibri" w:cs="Calibri"/>
              </w:rPr>
              <w:t>LLM parameters and classification thresholds.</w:t>
            </w:r>
          </w:p>
        </w:tc>
      </w:tr>
      <w:tr w:rsidR="008A0A2E" w14:paraId="4501470A" w14:textId="77777777">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06B1AD" w14:textId="77777777" w:rsidR="008A0A2E" w:rsidRDefault="00000000">
            <w:pPr>
              <w:spacing w:after="200" w:line="240" w:lineRule="auto"/>
              <w:jc w:val="right"/>
            </w:pPr>
            <w:r>
              <w:rPr>
                <w:rFonts w:ascii="Dubai" w:eastAsia="Dubai" w:hAnsi="Dubai" w:cs="Dubai"/>
              </w:rPr>
              <w:t>3</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21DB096C" w14:textId="77777777" w:rsidR="008A0A2E" w:rsidRDefault="00000000">
            <w:pPr>
              <w:spacing w:after="200" w:line="240" w:lineRule="auto"/>
              <w:rPr>
                <w:rFonts w:ascii="Calibri" w:eastAsia="Calibri" w:hAnsi="Calibri" w:cs="Calibri"/>
              </w:rPr>
            </w:pPr>
            <w:r>
              <w:rPr>
                <w:rFonts w:ascii="Calibri" w:eastAsia="Calibri" w:hAnsi="Calibri" w:cs="Calibri"/>
              </w:rPr>
              <w:t>Historical Data</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B054A53" w14:textId="77777777" w:rsidR="008A0A2E" w:rsidRDefault="00000000">
            <w:pPr>
              <w:spacing w:after="200" w:line="240" w:lineRule="auto"/>
              <w:rPr>
                <w:rFonts w:ascii="Calibri" w:eastAsia="Calibri" w:hAnsi="Calibri" w:cs="Calibri"/>
              </w:rPr>
            </w:pPr>
            <w:r>
              <w:rPr>
                <w:rFonts w:ascii="Calibri" w:eastAsia="Calibri" w:hAnsi="Calibri" w:cs="Calibri"/>
              </w:rPr>
              <w:t>Historical stock prices and volume data from financial databases.</w:t>
            </w:r>
          </w:p>
        </w:tc>
      </w:tr>
      <w:tr w:rsidR="008A0A2E" w14:paraId="168C1F46" w14:textId="77777777">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D0F3242" w14:textId="77777777" w:rsidR="008A0A2E" w:rsidRDefault="00000000">
            <w:pPr>
              <w:spacing w:after="200" w:line="240" w:lineRule="auto"/>
              <w:jc w:val="right"/>
            </w:pPr>
            <w:r>
              <w:rPr>
                <w:rFonts w:ascii="Dubai" w:eastAsia="Dubai" w:hAnsi="Dubai" w:cs="Dubai"/>
              </w:rPr>
              <w:t>4</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2B07EFD6" w14:textId="77777777" w:rsidR="008A0A2E" w:rsidRDefault="00000000">
            <w:pPr>
              <w:spacing w:after="200" w:line="240" w:lineRule="auto"/>
              <w:rPr>
                <w:rFonts w:ascii="Calibri" w:eastAsia="Calibri" w:hAnsi="Calibri" w:cs="Calibri"/>
              </w:rPr>
            </w:pPr>
            <w:r>
              <w:rPr>
                <w:rFonts w:ascii="Calibri" w:eastAsia="Calibri" w:hAnsi="Calibri" w:cs="Calibri"/>
              </w:rPr>
              <w:t>Model Selection Criteria</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A88A0C2" w14:textId="77777777" w:rsidR="008A0A2E" w:rsidRDefault="00000000">
            <w:pPr>
              <w:spacing w:after="200" w:line="240" w:lineRule="auto"/>
              <w:rPr>
                <w:rFonts w:ascii="Calibri" w:eastAsia="Calibri" w:hAnsi="Calibri" w:cs="Calibri"/>
              </w:rPr>
            </w:pPr>
            <w:r>
              <w:rPr>
                <w:rFonts w:ascii="Calibri" w:eastAsia="Calibri" w:hAnsi="Calibri" w:cs="Calibri"/>
              </w:rPr>
              <w:t>Accuracy, speed, and suitability of different machine learning models.</w:t>
            </w:r>
          </w:p>
        </w:tc>
      </w:tr>
      <w:tr w:rsidR="008A0A2E" w14:paraId="3933CC2F" w14:textId="77777777">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8989062" w14:textId="77777777" w:rsidR="008A0A2E" w:rsidRDefault="00000000">
            <w:pPr>
              <w:spacing w:after="200" w:line="240" w:lineRule="auto"/>
              <w:jc w:val="right"/>
            </w:pPr>
            <w:r>
              <w:rPr>
                <w:rFonts w:ascii="Dubai" w:eastAsia="Dubai" w:hAnsi="Dubai" w:cs="Dubai"/>
              </w:rPr>
              <w:t>5</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2FE7ABD0" w14:textId="77777777" w:rsidR="008A0A2E" w:rsidRDefault="00000000">
            <w:pPr>
              <w:spacing w:after="200" w:line="240" w:lineRule="auto"/>
              <w:rPr>
                <w:rFonts w:ascii="Calibri" w:eastAsia="Calibri" w:hAnsi="Calibri" w:cs="Calibri"/>
              </w:rPr>
            </w:pPr>
            <w:r>
              <w:rPr>
                <w:rFonts w:ascii="Calibri" w:eastAsia="Calibri" w:hAnsi="Calibri" w:cs="Calibri"/>
              </w:rPr>
              <w:t>Prediction Horizon</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65B7047B" w14:textId="77777777" w:rsidR="008A0A2E" w:rsidRDefault="00000000">
            <w:pPr>
              <w:spacing w:after="200" w:line="240" w:lineRule="auto"/>
              <w:rPr>
                <w:rFonts w:ascii="Calibri" w:eastAsia="Calibri" w:hAnsi="Calibri" w:cs="Calibri"/>
              </w:rPr>
            </w:pPr>
            <w:r>
              <w:rPr>
                <w:rFonts w:ascii="Calibri" w:eastAsia="Calibri" w:hAnsi="Calibri" w:cs="Calibri"/>
              </w:rPr>
              <w:t>Time frames for which predictions are made (e.g., daily, weekly, monthly).</w:t>
            </w:r>
          </w:p>
        </w:tc>
      </w:tr>
      <w:tr w:rsidR="008A0A2E" w14:paraId="717AF637" w14:textId="77777777">
        <w:tc>
          <w:tcPr>
            <w:tcW w:w="594" w:type="dxa"/>
            <w:tcBorders>
              <w:top w:val="single" w:sz="0"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32CF753" w14:textId="77777777" w:rsidR="008A0A2E" w:rsidRDefault="00000000">
            <w:pPr>
              <w:spacing w:after="200" w:line="240" w:lineRule="auto"/>
              <w:jc w:val="right"/>
            </w:pPr>
            <w:r>
              <w:rPr>
                <w:rFonts w:ascii="Dubai" w:eastAsia="Dubai" w:hAnsi="Dubai" w:cs="Dubai"/>
              </w:rPr>
              <w:t>6</w:t>
            </w:r>
          </w:p>
        </w:tc>
        <w:tc>
          <w:tcPr>
            <w:tcW w:w="2976"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F18F33C" w14:textId="77777777" w:rsidR="008A0A2E" w:rsidRDefault="00000000">
            <w:pPr>
              <w:spacing w:after="0" w:line="240" w:lineRule="auto"/>
              <w:rPr>
                <w:rFonts w:ascii="Calibri" w:eastAsia="Calibri" w:hAnsi="Calibri" w:cs="Calibri"/>
              </w:rPr>
            </w:pPr>
            <w:r>
              <w:rPr>
                <w:rFonts w:ascii="Calibri" w:eastAsia="Calibri" w:hAnsi="Calibri" w:cs="Calibri"/>
              </w:rPr>
              <w:t>Visualization Parameters</w:t>
            </w:r>
          </w:p>
        </w:tc>
        <w:tc>
          <w:tcPr>
            <w:tcW w:w="5898" w:type="dxa"/>
            <w:tcBorders>
              <w:top w:val="single" w:sz="0" w:space="0" w:color="000000"/>
              <w:left w:val="single" w:sz="0" w:space="0" w:color="000000"/>
              <w:bottom w:val="single" w:sz="8" w:space="0" w:color="000000"/>
              <w:right w:val="single" w:sz="8" w:space="0" w:color="000000"/>
            </w:tcBorders>
            <w:shd w:val="clear" w:color="000000" w:fill="FFFFFF"/>
            <w:tcMar>
              <w:left w:w="108" w:type="dxa"/>
              <w:right w:w="108" w:type="dxa"/>
            </w:tcMar>
          </w:tcPr>
          <w:p w14:paraId="3B381499" w14:textId="77777777" w:rsidR="008A0A2E" w:rsidRDefault="00000000">
            <w:pPr>
              <w:spacing w:after="0" w:line="240" w:lineRule="auto"/>
              <w:rPr>
                <w:rFonts w:ascii="Calibri" w:eastAsia="Calibri" w:hAnsi="Calibri" w:cs="Calibri"/>
              </w:rPr>
            </w:pPr>
            <w:r>
              <w:rPr>
                <w:rFonts w:ascii="Calibri" w:eastAsia="Calibri" w:hAnsi="Calibri" w:cs="Calibri"/>
              </w:rPr>
              <w:t>Dashboard settings, types of charts, and user interaction elements.</w:t>
            </w:r>
          </w:p>
        </w:tc>
      </w:tr>
    </w:tbl>
    <w:p w14:paraId="5D15A928" w14:textId="77777777" w:rsidR="0057649D" w:rsidRDefault="0057649D" w:rsidP="0057649D">
      <w:pPr>
        <w:keepNext/>
        <w:keepLines/>
        <w:spacing w:before="40" w:after="0" w:line="276" w:lineRule="auto"/>
        <w:rPr>
          <w:rFonts w:ascii="Dubai" w:eastAsia="Dubai" w:hAnsi="Dubai" w:cs="Dubai"/>
          <w:color w:val="17365D"/>
          <w:sz w:val="28"/>
          <w:szCs w:val="28"/>
          <w:u w:val="single"/>
          <w:shd w:val="clear" w:color="auto" w:fill="FFFFFF"/>
        </w:rPr>
      </w:pPr>
    </w:p>
    <w:p w14:paraId="04548590" w14:textId="77777777" w:rsidR="0057649D" w:rsidRDefault="0057649D" w:rsidP="0057649D">
      <w:pPr>
        <w:keepNext/>
        <w:keepLines/>
        <w:spacing w:before="40" w:after="0" w:line="276" w:lineRule="auto"/>
        <w:rPr>
          <w:rFonts w:ascii="Dubai" w:eastAsia="Dubai" w:hAnsi="Dubai" w:cs="Dubai"/>
          <w:color w:val="17365D"/>
          <w:sz w:val="28"/>
          <w:szCs w:val="28"/>
          <w:u w:val="single"/>
          <w:shd w:val="clear" w:color="auto" w:fill="FFFFFF"/>
        </w:rPr>
      </w:pPr>
    </w:p>
    <w:p w14:paraId="032B0B34" w14:textId="2600B60B" w:rsidR="008A0A2E" w:rsidRPr="00003D56" w:rsidRDefault="00000000" w:rsidP="0057649D">
      <w:pPr>
        <w:keepNext/>
        <w:keepLines/>
        <w:spacing w:before="40" w:after="0" w:line="276" w:lineRule="auto"/>
        <w:rPr>
          <w:rFonts w:ascii="Dubai" w:eastAsia="Dubai" w:hAnsi="Dubai" w:cs="Dubai"/>
          <w:color w:val="17365D"/>
          <w:sz w:val="28"/>
          <w:szCs w:val="28"/>
          <w:u w:val="single"/>
          <w:shd w:val="clear" w:color="auto" w:fill="FFFFFF"/>
        </w:rPr>
      </w:pPr>
      <w:r w:rsidRPr="00003D56">
        <w:rPr>
          <w:rFonts w:ascii="Dubai" w:eastAsia="Dubai" w:hAnsi="Dubai" w:cs="Dubai"/>
          <w:color w:val="17365D"/>
          <w:sz w:val="28"/>
          <w:szCs w:val="28"/>
          <w:u w:val="single"/>
          <w:shd w:val="clear" w:color="auto" w:fill="FFFFFF"/>
        </w:rPr>
        <w:t>Feature Descriptions for Market Sentiment Analysis</w:t>
      </w:r>
    </w:p>
    <w:p w14:paraId="25596A56" w14:textId="77777777" w:rsidR="008A0A2E" w:rsidRDefault="008A0A2E">
      <w:pPr>
        <w:spacing w:after="200" w:line="276" w:lineRule="auto"/>
        <w:rPr>
          <w:rFonts w:ascii="Calibri" w:eastAsia="Calibri" w:hAnsi="Calibri" w:cs="Calibri"/>
        </w:rPr>
      </w:pPr>
    </w:p>
    <w:p w14:paraId="72513D2A" w14:textId="77777777" w:rsidR="008A0A2E" w:rsidRDefault="00000000">
      <w:pPr>
        <w:spacing w:after="200" w:line="276" w:lineRule="auto"/>
        <w:rPr>
          <w:rFonts w:ascii="Calibri" w:eastAsia="Calibri" w:hAnsi="Calibri" w:cs="Calibri"/>
          <w:sz w:val="24"/>
        </w:rPr>
      </w:pPr>
      <w:r>
        <w:rPr>
          <w:rFonts w:ascii="Calibri" w:eastAsia="Calibri" w:hAnsi="Calibri" w:cs="Calibri"/>
          <w:b/>
          <w:sz w:val="36"/>
        </w:rPr>
        <w:t>Stock Price Volatility</w:t>
      </w:r>
    </w:p>
    <w:p w14:paraId="31A47699"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Description: Stock Price Volatility measures how much a stock's price fluctuates over a specific period. It is typically expressed as the standard deviation of returns. Higher volatility indicates greater price changes and uncertainty, suggesting potential for higher risk and reward.</w:t>
      </w:r>
    </w:p>
    <w:p w14:paraId="0D6690E5" w14:textId="3D37D5B5"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Usage: In sentiment analysis, volatility is crucial for assessing the stability of a stock and predicting its future movements. High volatility may correlate with significant news or sentiment changes, impacting investor </w:t>
      </w:r>
      <w:r w:rsidR="0055610A">
        <w:rPr>
          <w:rFonts w:ascii="Calibri" w:eastAsia="Calibri" w:hAnsi="Calibri" w:cs="Calibri"/>
          <w:sz w:val="24"/>
        </w:rPr>
        <w:t>behaviour</w:t>
      </w:r>
      <w:r>
        <w:rPr>
          <w:rFonts w:ascii="Calibri" w:eastAsia="Calibri" w:hAnsi="Calibri" w:cs="Calibri"/>
          <w:sz w:val="24"/>
        </w:rPr>
        <w:t xml:space="preserve"> and market trends.</w:t>
      </w:r>
    </w:p>
    <w:p w14:paraId="32D15558" w14:textId="77777777" w:rsidR="008A0A2E" w:rsidRDefault="008A0A2E">
      <w:pPr>
        <w:spacing w:after="200" w:line="276" w:lineRule="auto"/>
        <w:rPr>
          <w:rFonts w:ascii="Calibri" w:eastAsia="Calibri" w:hAnsi="Calibri" w:cs="Calibri"/>
          <w:sz w:val="24"/>
        </w:rPr>
      </w:pPr>
    </w:p>
    <w:p w14:paraId="23C3D4A2" w14:textId="77777777" w:rsidR="008A0A2E" w:rsidRDefault="00000000">
      <w:pPr>
        <w:spacing w:after="200" w:line="276" w:lineRule="auto"/>
        <w:rPr>
          <w:rFonts w:ascii="Calibri" w:eastAsia="Calibri" w:hAnsi="Calibri" w:cs="Calibri"/>
          <w:sz w:val="24"/>
        </w:rPr>
      </w:pPr>
      <w:r>
        <w:rPr>
          <w:rFonts w:ascii="Calibri" w:eastAsia="Calibri" w:hAnsi="Calibri" w:cs="Calibri"/>
          <w:b/>
          <w:sz w:val="36"/>
        </w:rPr>
        <w:t>Trading Volume Spike</w:t>
      </w:r>
    </w:p>
    <w:p w14:paraId="2AC0FF27"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Description: A Trading Volume Spike refers to a sudden, significant increase in the number of shares traded compared to the stock’s average trading volume. This can signal increased interest or activity in the stock, often due to major news, earnings reports, or market events.</w:t>
      </w:r>
    </w:p>
    <w:p w14:paraId="49094CC4"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Usage: Detecting volume spikes helps identify periods of high investor interest or potential price changes. It can also highlight unusual trading activity that may be driven by sentiment shifts, providing insights into market reactions and potential future movements.</w:t>
      </w:r>
    </w:p>
    <w:p w14:paraId="04D2CDA1" w14:textId="77777777" w:rsidR="008A0A2E" w:rsidRDefault="008A0A2E">
      <w:pPr>
        <w:spacing w:after="200" w:line="276" w:lineRule="auto"/>
        <w:rPr>
          <w:rFonts w:ascii="Calibri" w:eastAsia="Calibri" w:hAnsi="Calibri" w:cs="Calibri"/>
          <w:sz w:val="24"/>
        </w:rPr>
      </w:pPr>
    </w:p>
    <w:p w14:paraId="26274579" w14:textId="77777777" w:rsidR="008A0A2E" w:rsidRDefault="00000000">
      <w:pPr>
        <w:spacing w:after="200" w:line="276" w:lineRule="auto"/>
        <w:rPr>
          <w:rFonts w:ascii="Calibri" w:eastAsia="Calibri" w:hAnsi="Calibri" w:cs="Calibri"/>
          <w:sz w:val="24"/>
        </w:rPr>
      </w:pPr>
      <w:r>
        <w:rPr>
          <w:rFonts w:ascii="Calibri" w:eastAsia="Calibri" w:hAnsi="Calibri" w:cs="Calibri"/>
          <w:b/>
          <w:sz w:val="36"/>
        </w:rPr>
        <w:t>Insider Trading Activity</w:t>
      </w:r>
    </w:p>
    <w:p w14:paraId="4BA0FE56"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Description: Insider Trading Activity tracks the buying or selling of a company's shares by its executives, directors, or other insiders who have access to non-public information. Significant insider transactions are often seen as a signal of the insiders’ confidence (or lack thereof) in the company’s future performance.</w:t>
      </w:r>
    </w:p>
    <w:p w14:paraId="5AEE2906" w14:textId="4FC7E21F" w:rsidR="0057649D" w:rsidRPr="00127149" w:rsidRDefault="00000000">
      <w:pPr>
        <w:spacing w:after="200" w:line="276" w:lineRule="auto"/>
        <w:rPr>
          <w:rFonts w:ascii="Calibri" w:eastAsia="Calibri" w:hAnsi="Calibri" w:cs="Calibri"/>
          <w:sz w:val="24"/>
        </w:rPr>
      </w:pPr>
      <w:r>
        <w:rPr>
          <w:rFonts w:ascii="Calibri" w:eastAsia="Calibri" w:hAnsi="Calibri" w:cs="Calibri"/>
          <w:sz w:val="24"/>
        </w:rPr>
        <w:t>Usage: Monitoring insider trading can offer valuable clues about a company’s health and prospects. For example, substantial insider buying may indicate positive sentiment among those most familiar with the company, potentially influencing broader market sentiment and investor decisions.</w:t>
      </w:r>
    </w:p>
    <w:p w14:paraId="4C2B2754" w14:textId="77777777" w:rsidR="0057649D" w:rsidRDefault="0057649D">
      <w:pPr>
        <w:spacing w:after="200" w:line="276" w:lineRule="auto"/>
        <w:rPr>
          <w:rFonts w:ascii="Calibri" w:eastAsia="Calibri" w:hAnsi="Calibri" w:cs="Calibri"/>
          <w:b/>
          <w:sz w:val="32"/>
        </w:rPr>
      </w:pPr>
    </w:p>
    <w:p w14:paraId="41ED6473" w14:textId="7DA8B4C0" w:rsidR="008A0A2E" w:rsidRDefault="00000000">
      <w:pPr>
        <w:spacing w:after="200" w:line="276" w:lineRule="auto"/>
        <w:rPr>
          <w:rFonts w:ascii="Calibri" w:eastAsia="Calibri" w:hAnsi="Calibri" w:cs="Calibri"/>
          <w:b/>
          <w:sz w:val="32"/>
        </w:rPr>
      </w:pPr>
      <w:r>
        <w:rPr>
          <w:rFonts w:ascii="Calibri" w:eastAsia="Calibri" w:hAnsi="Calibri" w:cs="Calibri"/>
          <w:b/>
          <w:sz w:val="32"/>
        </w:rPr>
        <w:t>News Sentiment Score</w:t>
      </w:r>
    </w:p>
    <w:p w14:paraId="4B337708" w14:textId="2429E873" w:rsidR="008A0A2E" w:rsidRDefault="00000000">
      <w:pPr>
        <w:spacing w:after="200" w:line="276" w:lineRule="auto"/>
        <w:rPr>
          <w:rFonts w:ascii="Calibri" w:eastAsia="Calibri" w:hAnsi="Calibri" w:cs="Calibri"/>
          <w:sz w:val="24"/>
        </w:rPr>
      </w:pPr>
      <w:r>
        <w:rPr>
          <w:rFonts w:ascii="Calibri" w:eastAsia="Calibri" w:hAnsi="Calibri" w:cs="Calibri"/>
          <w:sz w:val="24"/>
        </w:rPr>
        <w:t xml:space="preserve">Description: The News Sentiment Score quantifies the overall sentiment (positive, negative, or neutral) expressed in news articles about a company or sector. Using natural language processing and sentiment analysis algorithms, this score provides a numerical representation of how </w:t>
      </w:r>
      <w:r w:rsidR="0055610A">
        <w:rPr>
          <w:rFonts w:ascii="Calibri" w:eastAsia="Calibri" w:hAnsi="Calibri" w:cs="Calibri"/>
          <w:sz w:val="24"/>
        </w:rPr>
        <w:t>favourable</w:t>
      </w:r>
      <w:r>
        <w:rPr>
          <w:rFonts w:ascii="Calibri" w:eastAsia="Calibri" w:hAnsi="Calibri" w:cs="Calibri"/>
          <w:sz w:val="24"/>
        </w:rPr>
        <w:t xml:space="preserve"> or </w:t>
      </w:r>
      <w:r w:rsidR="0055610A">
        <w:rPr>
          <w:rFonts w:ascii="Calibri" w:eastAsia="Calibri" w:hAnsi="Calibri" w:cs="Calibri"/>
          <w:sz w:val="24"/>
        </w:rPr>
        <w:t>unfavourable</w:t>
      </w:r>
      <w:r>
        <w:rPr>
          <w:rFonts w:ascii="Calibri" w:eastAsia="Calibri" w:hAnsi="Calibri" w:cs="Calibri"/>
          <w:sz w:val="24"/>
        </w:rPr>
        <w:t xml:space="preserve"> recent news is.</w:t>
      </w:r>
    </w:p>
    <w:p w14:paraId="106A43ED"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Usage: This score helps investors understand the media's portrayal of a company and anticipate its potential impact on stock prices. Consistently positive news sentiment may boost investor confidence and stock performance, while negative sentiment can trigger selloffs and price declines.</w:t>
      </w:r>
    </w:p>
    <w:p w14:paraId="57BCA2A7" w14:textId="77777777" w:rsidR="008A0A2E" w:rsidRDefault="008A0A2E">
      <w:pPr>
        <w:spacing w:after="200" w:line="276" w:lineRule="auto"/>
        <w:rPr>
          <w:rFonts w:ascii="Calibri" w:eastAsia="Calibri" w:hAnsi="Calibri" w:cs="Calibri"/>
          <w:sz w:val="24"/>
        </w:rPr>
      </w:pPr>
    </w:p>
    <w:p w14:paraId="7AB8CC69" w14:textId="77777777" w:rsidR="008A0A2E" w:rsidRDefault="00000000">
      <w:pPr>
        <w:spacing w:after="200" w:line="276" w:lineRule="auto"/>
        <w:rPr>
          <w:rFonts w:ascii="Calibri" w:eastAsia="Calibri" w:hAnsi="Calibri" w:cs="Calibri"/>
          <w:sz w:val="24"/>
        </w:rPr>
      </w:pPr>
      <w:r>
        <w:rPr>
          <w:rFonts w:ascii="Calibri" w:eastAsia="Calibri" w:hAnsi="Calibri" w:cs="Calibri"/>
          <w:b/>
          <w:sz w:val="36"/>
        </w:rPr>
        <w:t>Number of News Mentions</w:t>
      </w:r>
    </w:p>
    <w:p w14:paraId="1E86DFFE" w14:textId="77777777" w:rsidR="008A0A2E" w:rsidRDefault="00000000">
      <w:pPr>
        <w:spacing w:after="200" w:line="276" w:lineRule="auto"/>
        <w:rPr>
          <w:rFonts w:ascii="Calibri" w:eastAsia="Calibri" w:hAnsi="Calibri" w:cs="Calibri"/>
          <w:sz w:val="24"/>
        </w:rPr>
      </w:pPr>
      <w:r>
        <w:rPr>
          <w:rFonts w:ascii="Calibri" w:eastAsia="Calibri" w:hAnsi="Calibri" w:cs="Calibri"/>
          <w:sz w:val="24"/>
        </w:rPr>
        <w:t>Description: The Number of News Mentions counts how frequently a company or topic appears in news articles over a given period. An increase in mentions typically correlates with heightened attention or significant developments related to the company.</w:t>
      </w:r>
    </w:p>
    <w:p w14:paraId="10856600" w14:textId="6AFFE983" w:rsidR="00003D56" w:rsidRDefault="00000000" w:rsidP="00003D56">
      <w:pPr>
        <w:spacing w:after="200" w:line="276" w:lineRule="auto"/>
        <w:rPr>
          <w:rFonts w:ascii="Dubai" w:eastAsia="Dubai" w:hAnsi="Dubai" w:cs="Dubai"/>
          <w:b/>
          <w:color w:val="17365D"/>
          <w:sz w:val="40"/>
          <w:u w:val="single"/>
          <w:shd w:val="clear" w:color="auto" w:fill="FFFFFF"/>
        </w:rPr>
      </w:pPr>
      <w:r>
        <w:rPr>
          <w:rFonts w:ascii="Calibri" w:eastAsia="Calibri" w:hAnsi="Calibri" w:cs="Calibri"/>
          <w:sz w:val="24"/>
        </w:rPr>
        <w:t xml:space="preserve">Usage: Tracking the frequency of news mentions helps gauge the level of public and media attention. A surge in mentions often aligns with major events or announcements that could drive sentiment and influence market </w:t>
      </w:r>
      <w:r w:rsidR="0055610A">
        <w:rPr>
          <w:rFonts w:ascii="Calibri" w:eastAsia="Calibri" w:hAnsi="Calibri" w:cs="Calibri"/>
          <w:sz w:val="24"/>
        </w:rPr>
        <w:t>behaviour</w:t>
      </w:r>
      <w:r>
        <w:rPr>
          <w:rFonts w:ascii="Calibri" w:eastAsia="Calibri" w:hAnsi="Calibri" w:cs="Calibri"/>
          <w:sz w:val="24"/>
        </w:rPr>
        <w:t>. High media visibility can also amplify the impact of sentiment on stock prices.</w:t>
      </w:r>
    </w:p>
    <w:p w14:paraId="0478DE47" w14:textId="1D1A2EE2" w:rsidR="008A0A2E" w:rsidRDefault="00000000">
      <w:pPr>
        <w:keepNext/>
        <w:keepLines/>
        <w:spacing w:before="40" w:after="0" w:line="276" w:lineRule="auto"/>
        <w:ind w:left="1008" w:hanging="1008"/>
        <w:rPr>
          <w:rFonts w:ascii="Dubai" w:eastAsia="Dubai" w:hAnsi="Dubai" w:cs="Dubai"/>
          <w:color w:val="17365D"/>
          <w:u w:val="single"/>
          <w:shd w:val="clear" w:color="auto" w:fill="FFFFFF"/>
        </w:rPr>
      </w:pPr>
      <w:r>
        <w:rPr>
          <w:rFonts w:ascii="Dubai" w:eastAsia="Dubai" w:hAnsi="Dubai" w:cs="Dubai"/>
          <w:b/>
          <w:color w:val="17365D"/>
          <w:sz w:val="40"/>
          <w:u w:val="single"/>
          <w:shd w:val="clear" w:color="auto" w:fill="FFFFFF"/>
        </w:rPr>
        <w:t>Data Integration</w:t>
      </w:r>
    </w:p>
    <w:p w14:paraId="2BF3FB19" w14:textId="77777777" w:rsidR="008A0A2E" w:rsidRDefault="00000000">
      <w:pPr>
        <w:spacing w:after="240" w:line="240" w:lineRule="auto"/>
        <w:rPr>
          <w:rFonts w:ascii="Dubai" w:eastAsia="Dubai" w:hAnsi="Dubai" w:cs="Dubai"/>
        </w:rPr>
      </w:pPr>
      <w:r>
        <w:rPr>
          <w:rFonts w:ascii="Dubai" w:eastAsia="Dubai" w:hAnsi="Dubai" w:cs="Dubai"/>
        </w:rPr>
        <w:t>This section provides the data integration details for the Market Analysis</w:t>
      </w:r>
    </w:p>
    <w:tbl>
      <w:tblPr>
        <w:tblW w:w="0" w:type="auto"/>
        <w:tblInd w:w="108" w:type="dxa"/>
        <w:tblCellMar>
          <w:left w:w="10" w:type="dxa"/>
          <w:right w:w="10" w:type="dxa"/>
        </w:tblCellMar>
        <w:tblLook w:val="04A0" w:firstRow="1" w:lastRow="0" w:firstColumn="1" w:lastColumn="0" w:noHBand="0" w:noVBand="1"/>
      </w:tblPr>
      <w:tblGrid>
        <w:gridCol w:w="3206"/>
        <w:gridCol w:w="5702"/>
      </w:tblGrid>
      <w:tr w:rsidR="008A0A2E" w14:paraId="328C85BF" w14:textId="77777777">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49F4B57D" w14:textId="77777777" w:rsidR="008A0A2E" w:rsidRDefault="00000000">
            <w:pPr>
              <w:spacing w:after="0" w:line="240" w:lineRule="auto"/>
            </w:pPr>
            <w:r>
              <w:rPr>
                <w:rFonts w:ascii="Dubai" w:eastAsia="Dubai" w:hAnsi="Dubai" w:cs="Dubai"/>
                <w:color w:val="FFFFFF"/>
              </w:rPr>
              <w:t>Stock Market Data</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35A38" w14:textId="77777777" w:rsidR="008A0A2E" w:rsidRDefault="00000000">
            <w:pPr>
              <w:numPr>
                <w:ilvl w:val="0"/>
                <w:numId w:val="6"/>
              </w:numPr>
              <w:spacing w:after="0" w:line="240" w:lineRule="auto"/>
              <w:ind w:left="360" w:hanging="360"/>
              <w:rPr>
                <w:rFonts w:ascii="Dubai" w:eastAsia="Dubai" w:hAnsi="Dubai" w:cs="Dubai"/>
              </w:rPr>
            </w:pPr>
            <w:r>
              <w:rPr>
                <w:rFonts w:ascii="Dubai" w:eastAsia="Dubai" w:hAnsi="Dubai" w:cs="Dubai"/>
              </w:rPr>
              <w:t xml:space="preserve">Historical Prices: Data on past stock prices for analysis. </w:t>
            </w:r>
          </w:p>
          <w:p w14:paraId="6C090011" w14:textId="77777777" w:rsidR="008A0A2E" w:rsidRDefault="00000000">
            <w:pPr>
              <w:numPr>
                <w:ilvl w:val="0"/>
                <w:numId w:val="6"/>
              </w:numPr>
              <w:spacing w:after="0" w:line="240" w:lineRule="auto"/>
              <w:ind w:left="360" w:hanging="360"/>
              <w:rPr>
                <w:rFonts w:ascii="Dubai" w:eastAsia="Dubai" w:hAnsi="Dubai" w:cs="Dubai"/>
              </w:rPr>
            </w:pPr>
            <w:r>
              <w:rPr>
                <w:rFonts w:ascii="Dubai" w:eastAsia="Dubai" w:hAnsi="Dubai" w:cs="Dubai"/>
              </w:rPr>
              <w:t>Real-time Prices: Up-to-date stock prices for live predictions.</w:t>
            </w:r>
          </w:p>
          <w:p w14:paraId="30547155" w14:textId="77777777" w:rsidR="008A0A2E" w:rsidRDefault="00000000">
            <w:pPr>
              <w:numPr>
                <w:ilvl w:val="0"/>
                <w:numId w:val="6"/>
              </w:numPr>
              <w:spacing w:after="0" w:line="240" w:lineRule="auto"/>
              <w:ind w:left="360" w:hanging="360"/>
            </w:pPr>
            <w:r>
              <w:rPr>
                <w:rFonts w:ascii="Dubai" w:eastAsia="Dubai" w:hAnsi="Dubai" w:cs="Dubai"/>
              </w:rPr>
              <w:t>Trading Volumes: Information on share volumes traded, crucial for detecting spikes.</w:t>
            </w:r>
          </w:p>
        </w:tc>
      </w:tr>
      <w:tr w:rsidR="008A0A2E" w14:paraId="51121BC5" w14:textId="77777777">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53F3CF3F" w14:textId="77777777" w:rsidR="008A0A2E" w:rsidRDefault="00000000">
            <w:pPr>
              <w:spacing w:after="0" w:line="240" w:lineRule="auto"/>
            </w:pPr>
            <w:r>
              <w:rPr>
                <w:rFonts w:ascii="Dubai" w:eastAsia="Dubai" w:hAnsi="Dubai" w:cs="Dubai"/>
                <w:color w:val="FFFFFF"/>
              </w:rPr>
              <w:t>News and Media</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627C14" w14:textId="77777777" w:rsidR="008A0A2E" w:rsidRDefault="00000000">
            <w:pPr>
              <w:numPr>
                <w:ilvl w:val="0"/>
                <w:numId w:val="7"/>
              </w:numPr>
              <w:spacing w:after="0" w:line="240" w:lineRule="auto"/>
              <w:ind w:left="360" w:hanging="360"/>
              <w:rPr>
                <w:rFonts w:ascii="Dubai" w:eastAsia="Dubai" w:hAnsi="Dubai" w:cs="Dubai"/>
              </w:rPr>
            </w:pPr>
            <w:r>
              <w:rPr>
                <w:rFonts w:ascii="Dubai" w:eastAsia="Dubai" w:hAnsi="Dubai" w:cs="Dubai"/>
              </w:rPr>
              <w:t>News Articles: Continuous stream of news for sentiment analysis.</w:t>
            </w:r>
          </w:p>
          <w:p w14:paraId="1C3EDD17" w14:textId="77777777" w:rsidR="008A0A2E" w:rsidRDefault="00000000">
            <w:pPr>
              <w:numPr>
                <w:ilvl w:val="0"/>
                <w:numId w:val="7"/>
              </w:numPr>
              <w:spacing w:after="0" w:line="240" w:lineRule="auto"/>
              <w:ind w:left="360" w:hanging="360"/>
              <w:rPr>
                <w:rFonts w:ascii="Dubai" w:eastAsia="Dubai" w:hAnsi="Dubai" w:cs="Dubai"/>
              </w:rPr>
            </w:pPr>
            <w:r>
              <w:rPr>
                <w:rFonts w:ascii="Dubai" w:eastAsia="Dubai" w:hAnsi="Dubai" w:cs="Dubai"/>
              </w:rPr>
              <w:t>Press Releases: Company announcements impacting sentiment.</w:t>
            </w:r>
          </w:p>
          <w:p w14:paraId="32B47C52" w14:textId="77777777" w:rsidR="008A0A2E" w:rsidRDefault="00000000">
            <w:pPr>
              <w:numPr>
                <w:ilvl w:val="0"/>
                <w:numId w:val="7"/>
              </w:numPr>
              <w:spacing w:after="0" w:line="240" w:lineRule="auto"/>
              <w:ind w:left="360" w:hanging="360"/>
            </w:pPr>
            <w:r>
              <w:rPr>
                <w:rFonts w:ascii="Dubai" w:eastAsia="Dubai" w:hAnsi="Dubai" w:cs="Dubai"/>
              </w:rPr>
              <w:t>Economic News: Broader market and economic news influencing stock movements.</w:t>
            </w:r>
          </w:p>
        </w:tc>
      </w:tr>
      <w:tr w:rsidR="008A0A2E" w14:paraId="2178076F" w14:textId="77777777">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3EC0476F" w14:textId="77777777" w:rsidR="008A0A2E" w:rsidRDefault="00000000">
            <w:pPr>
              <w:spacing w:after="0" w:line="240" w:lineRule="auto"/>
            </w:pPr>
            <w:r>
              <w:rPr>
                <w:rFonts w:ascii="Dubai" w:eastAsia="Dubai" w:hAnsi="Dubai" w:cs="Dubai"/>
                <w:color w:val="FFFFFF"/>
              </w:rPr>
              <w:lastRenderedPageBreak/>
              <w:t>Sentiment Analysis</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13241" w14:textId="77777777" w:rsidR="008A0A2E" w:rsidRDefault="00000000">
            <w:pPr>
              <w:numPr>
                <w:ilvl w:val="0"/>
                <w:numId w:val="8"/>
              </w:numPr>
              <w:spacing w:after="0" w:line="240" w:lineRule="auto"/>
              <w:ind w:left="360" w:hanging="360"/>
              <w:rPr>
                <w:rFonts w:ascii="Dubai" w:eastAsia="Dubai" w:hAnsi="Dubai" w:cs="Dubai"/>
              </w:rPr>
            </w:pPr>
            <w:r>
              <w:rPr>
                <w:rFonts w:ascii="Dubai" w:eastAsia="Dubai" w:hAnsi="Dubai" w:cs="Dubai"/>
              </w:rPr>
              <w:t>Sentiment Scores: Quantitative sentiment from news and social media.</w:t>
            </w:r>
          </w:p>
          <w:p w14:paraId="0471EC04" w14:textId="77777777" w:rsidR="008A0A2E" w:rsidRDefault="00000000">
            <w:pPr>
              <w:numPr>
                <w:ilvl w:val="0"/>
                <w:numId w:val="8"/>
              </w:numPr>
              <w:spacing w:after="0" w:line="240" w:lineRule="auto"/>
              <w:ind w:left="360" w:hanging="360"/>
            </w:pPr>
            <w:r>
              <w:rPr>
                <w:rFonts w:ascii="Dubai" w:eastAsia="Dubai" w:hAnsi="Dubai" w:cs="Dubai"/>
              </w:rPr>
              <w:t>Sentiment Volatility: Metrics on how sentiment scores fluctuate over time.</w:t>
            </w:r>
          </w:p>
        </w:tc>
      </w:tr>
      <w:tr w:rsidR="008A0A2E" w14:paraId="06B31432" w14:textId="77777777">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14C1E6B9" w14:textId="77777777" w:rsidR="008A0A2E" w:rsidRDefault="00000000">
            <w:pPr>
              <w:spacing w:after="0" w:line="240" w:lineRule="auto"/>
            </w:pPr>
            <w:r>
              <w:rPr>
                <w:rFonts w:ascii="Dubai" w:eastAsia="Dubai" w:hAnsi="Dubai" w:cs="Dubai"/>
                <w:color w:val="FFFFFF"/>
              </w:rPr>
              <w:t>Web Scraping</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CFFED" w14:textId="25BCD986" w:rsidR="008A0A2E" w:rsidRDefault="00127149">
            <w:pPr>
              <w:numPr>
                <w:ilvl w:val="0"/>
                <w:numId w:val="9"/>
              </w:numPr>
              <w:spacing w:after="0" w:line="240" w:lineRule="auto"/>
              <w:ind w:left="360" w:hanging="360"/>
            </w:pPr>
            <w:r>
              <w:rPr>
                <w:rFonts w:ascii="Dubai" w:eastAsia="Dubai" w:hAnsi="Dubai" w:cs="Dubai"/>
              </w:rPr>
              <w:t>Beautiful Soup</w:t>
            </w:r>
            <w:r w:rsidR="00000000">
              <w:rPr>
                <w:rFonts w:ascii="Dubai" w:eastAsia="Dubai" w:hAnsi="Dubai" w:cs="Dubai"/>
              </w:rPr>
              <w:t>: Used for extracting news articles and data from websites.</w:t>
            </w:r>
          </w:p>
        </w:tc>
      </w:tr>
      <w:tr w:rsidR="008A0A2E" w14:paraId="5B50D877" w14:textId="77777777">
        <w:tc>
          <w:tcPr>
            <w:tcW w:w="3406"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5E9BC75B" w14:textId="77777777" w:rsidR="00127149" w:rsidRDefault="00127149">
            <w:pPr>
              <w:spacing w:after="0" w:line="240" w:lineRule="auto"/>
              <w:rPr>
                <w:rFonts w:ascii="Dubai" w:eastAsia="Dubai" w:hAnsi="Dubai" w:cs="Dubai"/>
                <w:color w:val="FFFFFF"/>
              </w:rPr>
            </w:pPr>
            <w:r>
              <w:rPr>
                <w:rFonts w:ascii="Dubai" w:eastAsia="Dubai" w:hAnsi="Dubai" w:cs="Dubai"/>
                <w:color w:val="FFFFFF"/>
              </w:rPr>
              <w:t>Large Language Models</w:t>
            </w:r>
          </w:p>
          <w:p w14:paraId="1F1A87A0" w14:textId="044A0000" w:rsidR="008A0A2E" w:rsidRDefault="00000000">
            <w:pPr>
              <w:spacing w:after="0" w:line="240" w:lineRule="auto"/>
            </w:pPr>
            <w:r>
              <w:rPr>
                <w:rFonts w:ascii="Dubai" w:eastAsia="Dubai" w:hAnsi="Dubai" w:cs="Dubai"/>
                <w:color w:val="FFFFFF"/>
              </w:rPr>
              <w:t>(L</w:t>
            </w:r>
            <w:r w:rsidR="00127149">
              <w:rPr>
                <w:rFonts w:ascii="Dubai" w:eastAsia="Dubai" w:hAnsi="Dubai" w:cs="Dubai"/>
                <w:color w:val="FFFFFF"/>
              </w:rPr>
              <w:t>LM</w:t>
            </w:r>
            <w:r>
              <w:rPr>
                <w:rFonts w:ascii="Dubai" w:eastAsia="Dubai" w:hAnsi="Dubai" w:cs="Dubai"/>
                <w:color w:val="FFFFFF"/>
              </w:rPr>
              <w:t>) Tools</w:t>
            </w:r>
          </w:p>
        </w:tc>
        <w:tc>
          <w:tcPr>
            <w:tcW w:w="6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1C736" w14:textId="77777777" w:rsidR="008A0A2E" w:rsidRDefault="00000000">
            <w:pPr>
              <w:numPr>
                <w:ilvl w:val="0"/>
                <w:numId w:val="10"/>
              </w:numPr>
              <w:spacing w:after="0" w:line="240" w:lineRule="auto"/>
              <w:ind w:left="360" w:hanging="360"/>
              <w:rPr>
                <w:rFonts w:ascii="Dubai" w:eastAsia="Dubai" w:hAnsi="Dubai" w:cs="Dubai"/>
              </w:rPr>
            </w:pPr>
            <w:r>
              <w:rPr>
                <w:rFonts w:ascii="Dubai" w:eastAsia="Dubai" w:hAnsi="Dubai" w:cs="Dubai"/>
              </w:rPr>
              <w:t>Summarization Tools (LLMs): Large Language Models summarizing news content.</w:t>
            </w:r>
          </w:p>
          <w:p w14:paraId="25D44467" w14:textId="6490A465" w:rsidR="008A0A2E" w:rsidRDefault="00000000">
            <w:pPr>
              <w:numPr>
                <w:ilvl w:val="0"/>
                <w:numId w:val="10"/>
              </w:numPr>
              <w:spacing w:after="0" w:line="240" w:lineRule="auto"/>
              <w:ind w:left="360" w:hanging="360"/>
            </w:pPr>
            <w:r>
              <w:rPr>
                <w:rFonts w:ascii="Dubai" w:eastAsia="Dubai" w:hAnsi="Dubai" w:cs="Dubai"/>
              </w:rPr>
              <w:t xml:space="preserve">Sentiment Analysis Tools: </w:t>
            </w:r>
            <w:r w:rsidR="00127149">
              <w:rPr>
                <w:rFonts w:ascii="Dubai" w:eastAsia="Dubai" w:hAnsi="Dubai" w:cs="Dubai"/>
              </w:rPr>
              <w:t>LLMs</w:t>
            </w:r>
            <w:r>
              <w:rPr>
                <w:rFonts w:ascii="Dubai" w:eastAsia="Dubai" w:hAnsi="Dubai" w:cs="Dubai"/>
              </w:rPr>
              <w:t xml:space="preserve"> tools assessing the sentiment of text data.</w:t>
            </w:r>
          </w:p>
        </w:tc>
      </w:tr>
    </w:tbl>
    <w:p w14:paraId="478D3E26" w14:textId="77777777" w:rsidR="008A0A2E" w:rsidRDefault="008A0A2E">
      <w:pPr>
        <w:keepNext/>
        <w:keepLines/>
        <w:spacing w:before="40" w:after="0" w:line="276" w:lineRule="auto"/>
        <w:rPr>
          <w:rFonts w:ascii="Dubai" w:eastAsia="Dubai" w:hAnsi="Dubai" w:cs="Dubai"/>
          <w:color w:val="17365D"/>
          <w:u w:val="single"/>
          <w:shd w:val="clear" w:color="auto" w:fill="FFFFFF"/>
        </w:rPr>
      </w:pPr>
    </w:p>
    <w:p w14:paraId="10960762" w14:textId="77777777" w:rsidR="008A0A2E" w:rsidRDefault="008A0A2E">
      <w:pPr>
        <w:keepNext/>
        <w:keepLines/>
        <w:spacing w:before="40" w:after="0" w:line="276" w:lineRule="auto"/>
        <w:rPr>
          <w:rFonts w:ascii="Dubai" w:eastAsia="Dubai" w:hAnsi="Dubai" w:cs="Dubai"/>
          <w:color w:val="17365D"/>
          <w:u w:val="single"/>
          <w:shd w:val="clear" w:color="auto" w:fill="FFFFFF"/>
        </w:rPr>
      </w:pPr>
    </w:p>
    <w:p w14:paraId="7EFED7D9" w14:textId="1616051D" w:rsidR="008A0A2E" w:rsidRDefault="00003D56">
      <w:pPr>
        <w:keepNext/>
        <w:keepLines/>
        <w:spacing w:before="40" w:after="0" w:line="276" w:lineRule="auto"/>
        <w:rPr>
          <w:rFonts w:ascii="Dubai" w:eastAsia="Dubai" w:hAnsi="Dubai" w:cs="Dubai"/>
          <w:color w:val="17365D"/>
          <w:u w:val="single"/>
          <w:shd w:val="clear" w:color="auto" w:fill="FFFFFF"/>
        </w:rPr>
      </w:pPr>
      <w:r>
        <w:rPr>
          <w:rFonts w:ascii="Dubai" w:eastAsia="Dubai" w:hAnsi="Dubai" w:cs="Dubai"/>
          <w:b/>
          <w:color w:val="17365D"/>
          <w:sz w:val="40"/>
          <w:u w:val="single"/>
          <w:shd w:val="clear" w:color="auto" w:fill="FFFFFF"/>
        </w:rPr>
        <w:t>Flow Chart</w:t>
      </w:r>
    </w:p>
    <w:p w14:paraId="30DA878A" w14:textId="40B90236" w:rsidR="0057649D" w:rsidRPr="00127149" w:rsidRDefault="00127149" w:rsidP="00127149">
      <w:pPr>
        <w:spacing w:after="200" w:line="276" w:lineRule="auto"/>
        <w:rPr>
          <w:rFonts w:ascii="Calibri" w:eastAsia="Calibri" w:hAnsi="Calibri" w:cs="Calibri"/>
        </w:rPr>
      </w:pPr>
      <w:r>
        <w:rPr>
          <w:noProof/>
        </w:rPr>
        <w:drawing>
          <wp:inline distT="0" distB="0" distL="0" distR="0" wp14:anchorId="25F8C01C" wp14:editId="2FB59622">
            <wp:extent cx="5727700" cy="5048250"/>
            <wp:effectExtent l="0" t="0" r="6350" b="0"/>
            <wp:docPr id="94604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5048250"/>
                    </a:xfrm>
                    <a:prstGeom prst="rect">
                      <a:avLst/>
                    </a:prstGeom>
                    <a:noFill/>
                    <a:ln>
                      <a:noFill/>
                    </a:ln>
                  </pic:spPr>
                </pic:pic>
              </a:graphicData>
            </a:graphic>
          </wp:inline>
        </w:drawing>
      </w:r>
    </w:p>
    <w:p w14:paraId="7D3B84C8" w14:textId="64E7EF77" w:rsidR="008A0A2E" w:rsidRDefault="00000000">
      <w:pPr>
        <w:keepNext/>
        <w:keepLines/>
        <w:spacing w:before="40" w:after="0" w:line="276" w:lineRule="auto"/>
        <w:rPr>
          <w:rFonts w:ascii="Dubai" w:eastAsia="Dubai" w:hAnsi="Dubai" w:cs="Dubai"/>
          <w:b/>
          <w:color w:val="17365D"/>
          <w:sz w:val="40"/>
          <w:u w:val="single"/>
          <w:shd w:val="clear" w:color="auto" w:fill="FFFFFF"/>
        </w:rPr>
      </w:pPr>
      <w:r>
        <w:rPr>
          <w:rFonts w:ascii="Dubai" w:eastAsia="Dubai" w:hAnsi="Dubai" w:cs="Dubai"/>
          <w:b/>
          <w:color w:val="17365D"/>
          <w:sz w:val="40"/>
          <w:u w:val="single"/>
          <w:shd w:val="clear" w:color="auto" w:fill="FFFFFF"/>
        </w:rPr>
        <w:lastRenderedPageBreak/>
        <w:t>Business Rules</w:t>
      </w:r>
    </w:p>
    <w:p w14:paraId="6F61D8D0" w14:textId="77777777" w:rsidR="008A0A2E" w:rsidRDefault="008A0A2E">
      <w:pPr>
        <w:keepNext/>
        <w:keepLines/>
        <w:spacing w:before="40" w:after="0" w:line="276" w:lineRule="auto"/>
        <w:rPr>
          <w:rFonts w:ascii="Dubai" w:eastAsia="Dubai" w:hAnsi="Dubai" w:cs="Dubai"/>
          <w:color w:val="365F91"/>
          <w:shd w:val="clear" w:color="auto" w:fill="FFFFFF"/>
        </w:rPr>
      </w:pPr>
    </w:p>
    <w:p w14:paraId="17C7983B"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Dubai" w:eastAsia="Dubai" w:hAnsi="Dubai" w:cs="Dubai"/>
          <w:sz w:val="28"/>
          <w:shd w:val="clear" w:color="auto" w:fill="FFFFFF"/>
        </w:rPr>
        <w:t>Real-time Stock Market Data Monitoring</w:t>
      </w:r>
    </w:p>
    <w:p w14:paraId="5F27BBDD"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Calibri" w:eastAsia="Calibri" w:hAnsi="Calibri" w:cs="Calibri"/>
          <w:sz w:val="28"/>
        </w:rPr>
        <w:t>Financial News Summarization and Classification</w:t>
      </w:r>
    </w:p>
    <w:p w14:paraId="125F027A"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Calibri" w:eastAsia="Calibri" w:hAnsi="Calibri" w:cs="Calibri"/>
          <w:sz w:val="28"/>
        </w:rPr>
        <w:t>Stock Price Movement Prediction</w:t>
      </w:r>
    </w:p>
    <w:p w14:paraId="61EEB917"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Calibri" w:eastAsia="Calibri" w:hAnsi="Calibri" w:cs="Calibri"/>
          <w:sz w:val="28"/>
        </w:rPr>
        <w:t>Sentiment Analysis from News and Social Media</w:t>
      </w:r>
    </w:p>
    <w:p w14:paraId="1E3F9F18"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z w:val="28"/>
          <w:shd w:val="clear" w:color="auto" w:fill="FFFFFF"/>
        </w:rPr>
      </w:pPr>
      <w:r>
        <w:rPr>
          <w:rFonts w:ascii="Calibri" w:eastAsia="Calibri" w:hAnsi="Calibri" w:cs="Calibri"/>
          <w:sz w:val="28"/>
        </w:rPr>
        <w:t>Interactive Data Visualization on Dashboards</w:t>
      </w:r>
    </w:p>
    <w:p w14:paraId="09C7193D" w14:textId="77777777" w:rsidR="008A0A2E" w:rsidRDefault="00000000">
      <w:pPr>
        <w:numPr>
          <w:ilvl w:val="0"/>
          <w:numId w:val="11"/>
        </w:numPr>
        <w:tabs>
          <w:tab w:val="left" w:pos="6052"/>
        </w:tabs>
        <w:spacing w:after="200" w:line="276" w:lineRule="auto"/>
        <w:ind w:left="720" w:hanging="360"/>
        <w:jc w:val="both"/>
        <w:rPr>
          <w:rFonts w:ascii="Dubai" w:eastAsia="Dubai" w:hAnsi="Dubai" w:cs="Dubai"/>
          <w:shd w:val="clear" w:color="auto" w:fill="FFFFFF"/>
        </w:rPr>
      </w:pPr>
      <w:r>
        <w:rPr>
          <w:rFonts w:ascii="Calibri" w:eastAsia="Calibri" w:hAnsi="Calibri" w:cs="Calibri"/>
          <w:sz w:val="28"/>
        </w:rPr>
        <w:t>Sentiment Score Calculation and Monitori</w:t>
      </w:r>
      <w:r>
        <w:rPr>
          <w:rFonts w:ascii="Calibri" w:eastAsia="Calibri" w:hAnsi="Calibri" w:cs="Calibri"/>
        </w:rPr>
        <w:t>ng</w:t>
      </w:r>
    </w:p>
    <w:p w14:paraId="361FF182" w14:textId="77777777" w:rsidR="008A0A2E" w:rsidRDefault="00000000">
      <w:pPr>
        <w:spacing w:after="200" w:line="276" w:lineRule="auto"/>
        <w:rPr>
          <w:rFonts w:ascii="Dubai" w:eastAsia="Dubai" w:hAnsi="Dubai" w:cs="Dubai"/>
          <w:shd w:val="clear" w:color="auto" w:fill="FFFFFF"/>
        </w:rPr>
      </w:pPr>
      <w:r>
        <w:rPr>
          <w:rFonts w:ascii="Dubai" w:eastAsia="Dubai" w:hAnsi="Dubai" w:cs="Dubai"/>
          <w:shd w:val="clear" w:color="auto" w:fill="FFFFFF"/>
        </w:rPr>
        <w:t xml:space="preserve"> </w:t>
      </w:r>
    </w:p>
    <w:p w14:paraId="0280D27C" w14:textId="3427A05C" w:rsidR="008A0A2E" w:rsidRDefault="00000000">
      <w:pPr>
        <w:spacing w:after="200" w:line="276" w:lineRule="auto"/>
        <w:rPr>
          <w:rFonts w:ascii="Dubai" w:eastAsia="Dubai" w:hAnsi="Dubai" w:cs="Dubai"/>
          <w:u w:val="single"/>
          <w:shd w:val="clear" w:color="auto" w:fill="FFFFFF"/>
        </w:rPr>
      </w:pPr>
      <w:r>
        <w:rPr>
          <w:rFonts w:ascii="Dubai" w:eastAsia="Dubai" w:hAnsi="Dubai" w:cs="Dubai"/>
          <w:b/>
          <w:color w:val="17365D"/>
          <w:sz w:val="40"/>
          <w:u w:val="single"/>
        </w:rPr>
        <w:t>Market Sentiment Analysis - Summary</w:t>
      </w:r>
    </w:p>
    <w:p w14:paraId="5A658FF7" w14:textId="31C81C06" w:rsidR="008A0A2E" w:rsidRDefault="00000000">
      <w:pPr>
        <w:spacing w:after="200" w:line="276" w:lineRule="auto"/>
        <w:rPr>
          <w:rFonts w:ascii="Dubai" w:eastAsia="Dubai" w:hAnsi="Dubai" w:cs="Dubai"/>
        </w:rPr>
      </w:pPr>
      <w:r>
        <w:rPr>
          <w:rFonts w:ascii="Dubai" w:eastAsia="Dubai" w:hAnsi="Dubai" w:cs="Dubai"/>
        </w:rPr>
        <w:t>In the Market Sentiment Analysis project, data from stock markets, financial news, and social media is collected and analyzed to predict stock price movements.</w:t>
      </w:r>
    </w:p>
    <w:p w14:paraId="0550DAC3" w14:textId="77777777" w:rsidR="008A0A2E" w:rsidRDefault="00000000">
      <w:pPr>
        <w:spacing w:after="200" w:line="276" w:lineRule="auto"/>
        <w:rPr>
          <w:rFonts w:ascii="Dubai" w:eastAsia="Dubai" w:hAnsi="Dubai" w:cs="Dubai"/>
          <w:b/>
          <w:sz w:val="32"/>
        </w:rPr>
      </w:pPr>
      <w:r>
        <w:rPr>
          <w:rFonts w:ascii="Dubai" w:eastAsia="Dubai" w:hAnsi="Dubai" w:cs="Dubai"/>
          <w:b/>
          <w:sz w:val="32"/>
        </w:rPr>
        <w:t>Data Collection:</w:t>
      </w:r>
    </w:p>
    <w:p w14:paraId="09E53120" w14:textId="77777777" w:rsidR="008A0A2E" w:rsidRDefault="00000000">
      <w:pPr>
        <w:numPr>
          <w:ilvl w:val="0"/>
          <w:numId w:val="12"/>
        </w:numPr>
        <w:spacing w:after="200" w:line="276" w:lineRule="auto"/>
        <w:ind w:left="720" w:hanging="360"/>
        <w:rPr>
          <w:rFonts w:ascii="Dubai" w:eastAsia="Dubai" w:hAnsi="Dubai" w:cs="Dubai"/>
        </w:rPr>
      </w:pPr>
      <w:r>
        <w:rPr>
          <w:rFonts w:ascii="Dubai" w:eastAsia="Dubai" w:hAnsi="Dubai" w:cs="Dubai"/>
        </w:rPr>
        <w:t>Stock Market Data: Real-time and historical stock prices and trading volumes are gathered from financial data providers.</w:t>
      </w:r>
    </w:p>
    <w:p w14:paraId="389A5AA3" w14:textId="77777777" w:rsidR="008A0A2E" w:rsidRDefault="00000000">
      <w:pPr>
        <w:numPr>
          <w:ilvl w:val="0"/>
          <w:numId w:val="12"/>
        </w:numPr>
        <w:spacing w:after="200" w:line="276" w:lineRule="auto"/>
        <w:ind w:left="720" w:hanging="360"/>
        <w:rPr>
          <w:rFonts w:ascii="Dubai" w:eastAsia="Dubai" w:hAnsi="Dubai" w:cs="Dubai"/>
        </w:rPr>
      </w:pPr>
      <w:r>
        <w:rPr>
          <w:rFonts w:ascii="Dubai" w:eastAsia="Dubai" w:hAnsi="Dubai" w:cs="Dubai"/>
        </w:rPr>
        <w:t>News and social media: Articles and posts related to stocks are collected using web scraping.</w:t>
      </w:r>
    </w:p>
    <w:p w14:paraId="1493FA08" w14:textId="77777777" w:rsidR="008A0A2E" w:rsidRDefault="00000000">
      <w:pPr>
        <w:spacing w:after="200" w:line="276" w:lineRule="auto"/>
        <w:rPr>
          <w:rFonts w:ascii="Dubai" w:eastAsia="Dubai" w:hAnsi="Dubai" w:cs="Dubai"/>
          <w:b/>
          <w:sz w:val="28"/>
        </w:rPr>
      </w:pPr>
      <w:r>
        <w:rPr>
          <w:rFonts w:ascii="Dubai" w:eastAsia="Dubai" w:hAnsi="Dubai" w:cs="Dubai"/>
          <w:b/>
          <w:sz w:val="28"/>
        </w:rPr>
        <w:t>Data Processing:</w:t>
      </w:r>
    </w:p>
    <w:p w14:paraId="0BEBBE14" w14:textId="4CC6B3B5" w:rsidR="008A0A2E" w:rsidRDefault="00000000">
      <w:pPr>
        <w:numPr>
          <w:ilvl w:val="0"/>
          <w:numId w:val="13"/>
        </w:numPr>
        <w:spacing w:after="200" w:line="276" w:lineRule="auto"/>
        <w:ind w:left="720" w:hanging="360"/>
        <w:rPr>
          <w:rFonts w:ascii="Dubai" w:eastAsia="Dubai" w:hAnsi="Dubai" w:cs="Dubai"/>
        </w:rPr>
      </w:pPr>
      <w:r>
        <w:rPr>
          <w:rFonts w:ascii="Dubai" w:eastAsia="Dubai" w:hAnsi="Dubai" w:cs="Dubai"/>
        </w:rPr>
        <w:t>Sentiment Analysis: LLMs assess the sentiment of collected news and social media content, classifying them as positive</w:t>
      </w:r>
      <w:r w:rsidR="00127149">
        <w:rPr>
          <w:rFonts w:ascii="Dubai" w:eastAsia="Dubai" w:hAnsi="Dubai" w:cs="Dubai"/>
        </w:rPr>
        <w:t xml:space="preserve"> or</w:t>
      </w:r>
      <w:r>
        <w:rPr>
          <w:rFonts w:ascii="Dubai" w:eastAsia="Dubai" w:hAnsi="Dubai" w:cs="Dubai"/>
        </w:rPr>
        <w:t xml:space="preserve"> negative.</w:t>
      </w:r>
    </w:p>
    <w:p w14:paraId="6DE7CF71" w14:textId="77777777" w:rsidR="008A0A2E" w:rsidRDefault="00000000">
      <w:pPr>
        <w:numPr>
          <w:ilvl w:val="0"/>
          <w:numId w:val="13"/>
        </w:numPr>
        <w:spacing w:after="200" w:line="276" w:lineRule="auto"/>
        <w:ind w:left="720" w:hanging="360"/>
        <w:rPr>
          <w:rFonts w:ascii="Dubai" w:eastAsia="Dubai" w:hAnsi="Dubai" w:cs="Dubai"/>
        </w:rPr>
      </w:pPr>
      <w:r>
        <w:rPr>
          <w:rFonts w:ascii="Dubai" w:eastAsia="Dubai" w:hAnsi="Dubai" w:cs="Dubai"/>
        </w:rPr>
        <w:t>Integration: Sentiment scores and market data are merged into a unified dataset and stored in a data lake.</w:t>
      </w:r>
    </w:p>
    <w:p w14:paraId="70DC60F6" w14:textId="77777777" w:rsidR="00127149" w:rsidRDefault="00127149" w:rsidP="00127149">
      <w:pPr>
        <w:spacing w:after="200" w:line="276" w:lineRule="auto"/>
        <w:ind w:left="720"/>
        <w:rPr>
          <w:rFonts w:ascii="Dubai" w:eastAsia="Dubai" w:hAnsi="Dubai" w:cs="Dubai"/>
        </w:rPr>
      </w:pPr>
    </w:p>
    <w:p w14:paraId="710E1B82" w14:textId="77777777" w:rsidR="008A0A2E" w:rsidRDefault="00000000">
      <w:pPr>
        <w:spacing w:after="200" w:line="276" w:lineRule="auto"/>
        <w:rPr>
          <w:rFonts w:ascii="Dubai" w:eastAsia="Dubai" w:hAnsi="Dubai" w:cs="Dubai"/>
          <w:b/>
          <w:sz w:val="32"/>
        </w:rPr>
      </w:pPr>
      <w:r>
        <w:rPr>
          <w:rFonts w:ascii="Dubai" w:eastAsia="Dubai" w:hAnsi="Dubai" w:cs="Dubai"/>
          <w:b/>
          <w:sz w:val="32"/>
        </w:rPr>
        <w:lastRenderedPageBreak/>
        <w:t>Prediction:</w:t>
      </w:r>
    </w:p>
    <w:p w14:paraId="45423500" w14:textId="77777777" w:rsidR="008A0A2E" w:rsidRDefault="00000000">
      <w:pPr>
        <w:numPr>
          <w:ilvl w:val="0"/>
          <w:numId w:val="14"/>
        </w:numPr>
        <w:spacing w:after="200" w:line="276" w:lineRule="auto"/>
        <w:ind w:left="720" w:hanging="360"/>
        <w:rPr>
          <w:rFonts w:ascii="Dubai" w:eastAsia="Dubai" w:hAnsi="Dubai" w:cs="Dubai"/>
        </w:rPr>
      </w:pPr>
      <w:r>
        <w:rPr>
          <w:rFonts w:ascii="Dubai" w:eastAsia="Dubai" w:hAnsi="Dubai" w:cs="Dubai"/>
        </w:rPr>
        <w:t>Model Training: Machine learning models are trained on the integrated dataset to predict future stock price movements.</w:t>
      </w:r>
    </w:p>
    <w:p w14:paraId="17F814B3" w14:textId="77777777" w:rsidR="008A0A2E" w:rsidRDefault="00000000">
      <w:pPr>
        <w:numPr>
          <w:ilvl w:val="0"/>
          <w:numId w:val="14"/>
        </w:numPr>
        <w:spacing w:after="200" w:line="276" w:lineRule="auto"/>
        <w:ind w:left="720" w:hanging="360"/>
        <w:rPr>
          <w:rFonts w:ascii="Dubai" w:eastAsia="Dubai" w:hAnsi="Dubai" w:cs="Dubai"/>
        </w:rPr>
      </w:pPr>
      <w:r>
        <w:rPr>
          <w:rFonts w:ascii="Dubai" w:eastAsia="Dubai" w:hAnsi="Dubai" w:cs="Dubai"/>
        </w:rPr>
        <w:t>Optimization: Models are fine-tuned for better accuracy.</w:t>
      </w:r>
    </w:p>
    <w:p w14:paraId="233EC662" w14:textId="77777777" w:rsidR="008A0A2E" w:rsidRDefault="00000000">
      <w:pPr>
        <w:spacing w:after="200" w:line="276" w:lineRule="auto"/>
        <w:rPr>
          <w:rFonts w:ascii="Dubai" w:eastAsia="Dubai" w:hAnsi="Dubai" w:cs="Dubai"/>
          <w:b/>
          <w:sz w:val="32"/>
        </w:rPr>
      </w:pPr>
      <w:r>
        <w:rPr>
          <w:rFonts w:ascii="Dubai" w:eastAsia="Dubai" w:hAnsi="Dubai" w:cs="Dubai"/>
          <w:b/>
          <w:sz w:val="32"/>
        </w:rPr>
        <w:t>Visualization:</w:t>
      </w:r>
    </w:p>
    <w:p w14:paraId="5389BCF7" w14:textId="67B89334" w:rsidR="008A0A2E" w:rsidRPr="00127149" w:rsidRDefault="00000000" w:rsidP="0057649D">
      <w:pPr>
        <w:numPr>
          <w:ilvl w:val="0"/>
          <w:numId w:val="15"/>
        </w:numPr>
        <w:spacing w:after="200" w:line="276" w:lineRule="auto"/>
        <w:ind w:left="360" w:hanging="360"/>
        <w:rPr>
          <w:rFonts w:ascii="Dubai" w:eastAsia="Dubai" w:hAnsi="Dubai" w:cs="Dubai"/>
        </w:rPr>
      </w:pPr>
      <w:r w:rsidRPr="00127149">
        <w:rPr>
          <w:rFonts w:ascii="Dubai" w:eastAsia="Dubai" w:hAnsi="Dubai" w:cs="Dubai"/>
        </w:rPr>
        <w:t>Dashboards: Insights from the data and predictions are displayed on interactive dashboards, allowing stakeholders to monitor stock trends and sentiment changes in real-time.</w:t>
      </w:r>
    </w:p>
    <w:p w14:paraId="662343B8" w14:textId="27925730" w:rsidR="008A0A2E" w:rsidRPr="0055610A" w:rsidRDefault="00000000">
      <w:pPr>
        <w:keepNext/>
        <w:keepLines/>
        <w:spacing w:before="240" w:after="240" w:line="240" w:lineRule="auto"/>
        <w:jc w:val="both"/>
        <w:rPr>
          <w:rFonts w:ascii="Dubai" w:eastAsia="Dubai" w:hAnsi="Dubai" w:cs="Dubai"/>
          <w:b/>
          <w:color w:val="17365D"/>
          <w:sz w:val="40"/>
          <w:u w:val="single"/>
        </w:rPr>
      </w:pPr>
      <w:r w:rsidRPr="0055610A">
        <w:rPr>
          <w:rFonts w:ascii="Dubai" w:eastAsia="Dubai" w:hAnsi="Dubai" w:cs="Dubai"/>
          <w:b/>
          <w:color w:val="17365D"/>
          <w:sz w:val="40"/>
          <w:u w:val="single"/>
        </w:rPr>
        <w:t xml:space="preserve">Data Requirements </w:t>
      </w:r>
    </w:p>
    <w:p w14:paraId="36B65AC6" w14:textId="60980DEF" w:rsidR="0057649D" w:rsidRPr="0057649D" w:rsidRDefault="00000000" w:rsidP="0057649D">
      <w:pPr>
        <w:spacing w:after="200" w:line="276" w:lineRule="auto"/>
        <w:jc w:val="both"/>
        <w:rPr>
          <w:rFonts w:ascii="Dubai" w:eastAsia="Dubai" w:hAnsi="Dubai" w:cs="Dubai"/>
          <w:color w:val="17365D"/>
        </w:rPr>
      </w:pPr>
      <w:r>
        <w:rPr>
          <w:rFonts w:ascii="Dubai" w:eastAsia="Dubai" w:hAnsi="Dubai" w:cs="Dubai"/>
        </w:rPr>
        <w:t xml:space="preserve">In this integrated approach, historical stock price data is retrieved from Yahoo Finance, serving as the foundation for training machine learning models to discern patterns and trends in stock movements over time. Real-time stock prices, obtained from the same or similar sources, are then used to predict future stock movements. Concurrently, news articles are scraped from various platforms using </w:t>
      </w:r>
      <w:r w:rsidR="00127149">
        <w:rPr>
          <w:rFonts w:ascii="Dubai" w:eastAsia="Dubai" w:hAnsi="Dubai" w:cs="Dubai"/>
        </w:rPr>
        <w:t>Beautiful Soup</w:t>
      </w:r>
      <w:r>
        <w:rPr>
          <w:rFonts w:ascii="Dubai" w:eastAsia="Dubai" w:hAnsi="Dubai" w:cs="Dubai"/>
        </w:rPr>
        <w:t xml:space="preserve">, extracting key information like article text. These articles are subjected to sentiment analysis via </w:t>
      </w:r>
      <w:r w:rsidR="00127149">
        <w:rPr>
          <w:rFonts w:ascii="Dubai" w:eastAsia="Dubai" w:hAnsi="Dubai" w:cs="Dubai"/>
        </w:rPr>
        <w:t>L</w:t>
      </w:r>
      <w:r>
        <w:rPr>
          <w:rFonts w:ascii="Dubai" w:eastAsia="Dubai" w:hAnsi="Dubai" w:cs="Dubai"/>
        </w:rPr>
        <w:t>L</w:t>
      </w:r>
      <w:r w:rsidR="00127149">
        <w:rPr>
          <w:rFonts w:ascii="Dubai" w:eastAsia="Dubai" w:hAnsi="Dubai" w:cs="Dubai"/>
        </w:rPr>
        <w:t>Ms</w:t>
      </w:r>
      <w:r>
        <w:rPr>
          <w:rFonts w:ascii="Dubai" w:eastAsia="Dubai" w:hAnsi="Dubai" w:cs="Dubai"/>
        </w:rPr>
        <w:t>, assigning sentiment scores (positive, negative) to each article. Through integration and analysis of historical data, real-time prices, and sentiment scores, investors gain insights into the impact of news sentiment on stock prices, enabling them to make more informed trading decisions and refine investment strategies accordingly.</w:t>
      </w:r>
      <w:r>
        <w:rPr>
          <w:rFonts w:ascii="Dubai" w:eastAsia="Dubai" w:hAnsi="Dubai" w:cs="Dubai"/>
          <w:color w:val="17365D"/>
        </w:rPr>
        <w:t xml:space="preserve"> </w:t>
      </w:r>
    </w:p>
    <w:p w14:paraId="5D4E586A" w14:textId="094DBBDA" w:rsidR="008A0A2E" w:rsidRPr="0055610A" w:rsidRDefault="00000000" w:rsidP="0055610A">
      <w:pPr>
        <w:keepNext/>
        <w:keepLines/>
        <w:spacing w:before="240" w:after="240" w:line="240" w:lineRule="auto"/>
        <w:jc w:val="both"/>
        <w:rPr>
          <w:rFonts w:ascii="Dubai" w:eastAsia="Dubai" w:hAnsi="Dubai" w:cs="Dubai"/>
          <w:b/>
          <w:color w:val="17365D"/>
          <w:sz w:val="40"/>
          <w:u w:val="single"/>
        </w:rPr>
      </w:pPr>
      <w:r w:rsidRPr="0055610A">
        <w:rPr>
          <w:rFonts w:ascii="Dubai" w:eastAsia="Dubai" w:hAnsi="Dubai" w:cs="Dubai"/>
          <w:b/>
          <w:color w:val="17365D"/>
          <w:sz w:val="40"/>
          <w:u w:val="single"/>
        </w:rPr>
        <w:t>Web Design</w:t>
      </w:r>
    </w:p>
    <w:p w14:paraId="21A2B34D" w14:textId="77777777" w:rsidR="008A0A2E" w:rsidRDefault="00000000">
      <w:pPr>
        <w:spacing w:after="0" w:line="240" w:lineRule="auto"/>
        <w:jc w:val="both"/>
        <w:rPr>
          <w:rFonts w:ascii="Dubai" w:eastAsia="Dubai" w:hAnsi="Dubai" w:cs="Dubai"/>
        </w:rPr>
      </w:pPr>
      <w:r>
        <w:rPr>
          <w:rFonts w:ascii="Dubai" w:eastAsia="Dubai" w:hAnsi="Dubai" w:cs="Dubai"/>
        </w:rPr>
        <w:t xml:space="preserve">This section entails details about visualization for all three analytical use cases and covers following points. </w:t>
      </w:r>
    </w:p>
    <w:p w14:paraId="79C54DD0" w14:textId="77777777" w:rsidR="008A0A2E" w:rsidRDefault="008A0A2E">
      <w:pPr>
        <w:spacing w:after="0" w:line="240" w:lineRule="auto"/>
        <w:jc w:val="both"/>
        <w:rPr>
          <w:rFonts w:ascii="Dubai" w:eastAsia="Dubai" w:hAnsi="Dubai" w:cs="Dubai"/>
        </w:rPr>
      </w:pPr>
    </w:p>
    <w:p w14:paraId="21471149" w14:textId="024FDFD2" w:rsidR="008A0A2E" w:rsidRDefault="00000000">
      <w:pPr>
        <w:numPr>
          <w:ilvl w:val="0"/>
          <w:numId w:val="16"/>
        </w:numPr>
        <w:spacing w:after="0" w:line="240" w:lineRule="auto"/>
        <w:ind w:left="720" w:hanging="360"/>
        <w:jc w:val="both"/>
        <w:rPr>
          <w:rFonts w:ascii="Dubai" w:eastAsia="Dubai" w:hAnsi="Dubai" w:cs="Dubai"/>
        </w:rPr>
      </w:pPr>
      <w:r>
        <w:rPr>
          <w:rFonts w:ascii="Dubai" w:eastAsia="Dubai" w:hAnsi="Dubai" w:cs="Dubai"/>
        </w:rPr>
        <w:t xml:space="preserve">Analysis of </w:t>
      </w:r>
      <w:r w:rsidR="00127149">
        <w:rPr>
          <w:rFonts w:ascii="Dubai" w:eastAsia="Dubai" w:hAnsi="Dubai" w:cs="Dubai"/>
        </w:rPr>
        <w:t>user’s</w:t>
      </w:r>
      <w:r>
        <w:rPr>
          <w:rFonts w:ascii="Dubai" w:eastAsia="Dubai" w:hAnsi="Dubai" w:cs="Dubai"/>
        </w:rPr>
        <w:t xml:space="preserve"> input.</w:t>
      </w:r>
    </w:p>
    <w:p w14:paraId="3E6EE693" w14:textId="77777777" w:rsidR="008A0A2E" w:rsidRDefault="00000000">
      <w:pPr>
        <w:numPr>
          <w:ilvl w:val="0"/>
          <w:numId w:val="16"/>
        </w:numPr>
        <w:spacing w:after="0" w:line="240" w:lineRule="auto"/>
        <w:ind w:left="720" w:hanging="360"/>
        <w:jc w:val="both"/>
        <w:rPr>
          <w:rFonts w:ascii="Dubai" w:eastAsia="Dubai" w:hAnsi="Dubai" w:cs="Dubai"/>
        </w:rPr>
      </w:pPr>
      <w:r>
        <w:rPr>
          <w:rFonts w:ascii="Dubai" w:eastAsia="Dubai" w:hAnsi="Dubai" w:cs="Dubai"/>
        </w:rPr>
        <w:t>Processing will be done.</w:t>
      </w:r>
    </w:p>
    <w:p w14:paraId="239B089A" w14:textId="196794D0" w:rsidR="008A0A2E" w:rsidRPr="00127149" w:rsidRDefault="00000000" w:rsidP="00127149">
      <w:pPr>
        <w:numPr>
          <w:ilvl w:val="0"/>
          <w:numId w:val="16"/>
        </w:numPr>
        <w:spacing w:after="0" w:line="240" w:lineRule="auto"/>
        <w:ind w:left="720" w:hanging="360"/>
        <w:jc w:val="both"/>
        <w:rPr>
          <w:rFonts w:ascii="Dubai" w:eastAsia="Dubai" w:hAnsi="Dubai" w:cs="Dubai"/>
        </w:rPr>
      </w:pPr>
      <w:r>
        <w:rPr>
          <w:rFonts w:ascii="Dubai" w:eastAsia="Dubai" w:hAnsi="Dubai" w:cs="Dubai"/>
        </w:rPr>
        <w:t>Output will be showed to user on the screen.</w:t>
      </w:r>
    </w:p>
    <w:p w14:paraId="0DA5C2FB" w14:textId="77777777" w:rsidR="008A0A2E" w:rsidRDefault="008A0A2E">
      <w:pPr>
        <w:spacing w:after="0" w:line="240" w:lineRule="auto"/>
        <w:jc w:val="both"/>
        <w:rPr>
          <w:rFonts w:ascii="Dubai" w:eastAsia="Dubai" w:hAnsi="Dubai" w:cs="Dubai"/>
        </w:rPr>
      </w:pPr>
    </w:p>
    <w:p w14:paraId="78E2D9BD" w14:textId="77777777" w:rsidR="0057649D" w:rsidRDefault="00000000" w:rsidP="0057649D">
      <w:pPr>
        <w:spacing w:after="0" w:line="240" w:lineRule="auto"/>
        <w:jc w:val="both"/>
        <w:rPr>
          <w:rFonts w:ascii="Dubai" w:eastAsia="Dubai" w:hAnsi="Dubai" w:cs="Dubai"/>
        </w:rPr>
      </w:pPr>
      <w:r>
        <w:rPr>
          <w:rFonts w:ascii="Dubai" w:eastAsia="Dubai" w:hAnsi="Dubai" w:cs="Dubai"/>
          <w:b/>
        </w:rPr>
        <w:t>Note</w:t>
      </w:r>
      <w:r>
        <w:rPr>
          <w:rFonts w:ascii="Dubai" w:eastAsia="Dubai" w:hAnsi="Dubai" w:cs="Dubai"/>
        </w:rPr>
        <w:t xml:space="preserve">: - Once UI development begins, a virtual walk through of test dashboards shall be provided and further recommendations will be covered in revised FSD’s. </w:t>
      </w:r>
    </w:p>
    <w:p w14:paraId="4ECCD22E" w14:textId="7C8E4465" w:rsidR="008A0A2E" w:rsidRPr="0055610A" w:rsidRDefault="00000000" w:rsidP="0055610A">
      <w:pPr>
        <w:keepNext/>
        <w:keepLines/>
        <w:spacing w:before="240" w:after="240" w:line="240" w:lineRule="auto"/>
        <w:jc w:val="both"/>
        <w:rPr>
          <w:rFonts w:ascii="Dubai" w:eastAsia="Dubai" w:hAnsi="Dubai" w:cs="Dubai"/>
          <w:b/>
          <w:color w:val="17365D"/>
          <w:sz w:val="40"/>
          <w:u w:val="single"/>
        </w:rPr>
      </w:pPr>
      <w:r w:rsidRPr="0055610A">
        <w:rPr>
          <w:rFonts w:ascii="Dubai" w:eastAsia="Dubai" w:hAnsi="Dubai" w:cs="Dubai"/>
          <w:b/>
          <w:color w:val="17365D"/>
          <w:sz w:val="40"/>
          <w:u w:val="single"/>
        </w:rPr>
        <w:lastRenderedPageBreak/>
        <w:t>Filters, Search selection:</w:t>
      </w:r>
    </w:p>
    <w:p w14:paraId="0AD55663" w14:textId="77777777" w:rsidR="0055610A" w:rsidRDefault="0055610A" w:rsidP="0057649D">
      <w:pPr>
        <w:spacing w:after="0" w:line="240" w:lineRule="auto"/>
        <w:jc w:val="both"/>
        <w:rPr>
          <w:rFonts w:ascii="Dubai" w:eastAsia="Dubai" w:hAnsi="Dubai" w:cs="Dubai"/>
          <w:b/>
          <w:sz w:val="40"/>
          <w:u w:val="single"/>
        </w:rPr>
      </w:pPr>
    </w:p>
    <w:p w14:paraId="2978F140" w14:textId="77777777" w:rsidR="0055610A" w:rsidRPr="0055610A" w:rsidRDefault="00127149" w:rsidP="00AC11DC">
      <w:pPr>
        <w:numPr>
          <w:ilvl w:val="0"/>
          <w:numId w:val="17"/>
        </w:numPr>
        <w:spacing w:after="200" w:line="276" w:lineRule="auto"/>
        <w:ind w:left="720" w:hanging="360"/>
        <w:rPr>
          <w:rFonts w:ascii="Dubai" w:eastAsia="Dubai" w:hAnsi="Dubai" w:cs="Dubai"/>
        </w:rPr>
      </w:pPr>
      <w:r w:rsidRPr="0055610A">
        <w:rPr>
          <w:rFonts w:ascii="Dubai" w:eastAsia="Dubai" w:hAnsi="Dubai" w:cs="Dubai"/>
          <w:b/>
          <w:bCs/>
        </w:rPr>
        <w:t>Extraction</w:t>
      </w:r>
      <w:r w:rsidR="00000000" w:rsidRPr="0055610A">
        <w:rPr>
          <w:rFonts w:ascii="Dubai" w:eastAsia="Dubai" w:hAnsi="Dubai" w:cs="Dubai"/>
          <w:b/>
          <w:bCs/>
        </w:rPr>
        <w:t xml:space="preserve"> of News Data via </w:t>
      </w:r>
      <w:r w:rsidRPr="0055610A">
        <w:rPr>
          <w:rFonts w:ascii="Dubai" w:eastAsia="Dubai" w:hAnsi="Dubai" w:cs="Dubai"/>
          <w:b/>
          <w:bCs/>
        </w:rPr>
        <w:t>Beautiful Soup</w:t>
      </w:r>
      <w:r w:rsidR="00000000" w:rsidRPr="0055610A">
        <w:rPr>
          <w:rFonts w:ascii="Dubai" w:eastAsia="Dubai" w:hAnsi="Dubai" w:cs="Dubai"/>
          <w:b/>
          <w:bCs/>
        </w:rPr>
        <w:t>:</w:t>
      </w:r>
      <w:r w:rsidR="00000000" w:rsidRPr="0055610A">
        <w:rPr>
          <w:rFonts w:ascii="Dubai" w:eastAsia="Dubai" w:hAnsi="Dubai" w:cs="Dubai"/>
        </w:rPr>
        <w:t xml:space="preserve"> </w:t>
      </w:r>
      <w:r w:rsidR="0055610A" w:rsidRPr="0055610A">
        <w:rPr>
          <w:rFonts w:ascii="Dubai" w:eastAsia="Dubai" w:hAnsi="Dubai" w:cs="Dubai"/>
        </w:rPr>
        <w:t>Extracting news data through Beautiful Soup involves using the requests library to make HTTP requests to web pages, and Beautiful Soup to parse and extract relevant data such as headlines, article text, publication dates, and authors. This process typically involves scripting in Python to interact with web content, locate HTML elements on the page using techniques like CSS selectors, and extract the desired information for further analysis or use</w:t>
      </w:r>
      <w:r w:rsidR="0055610A">
        <w:t>.</w:t>
      </w:r>
    </w:p>
    <w:p w14:paraId="24C9EA79" w14:textId="227CE56A" w:rsidR="008A0A2E" w:rsidRPr="0055610A" w:rsidRDefault="0055610A" w:rsidP="00AC11DC">
      <w:pPr>
        <w:numPr>
          <w:ilvl w:val="0"/>
          <w:numId w:val="17"/>
        </w:numPr>
        <w:spacing w:after="200" w:line="276" w:lineRule="auto"/>
        <w:ind w:left="720" w:hanging="360"/>
        <w:rPr>
          <w:rFonts w:ascii="Dubai" w:eastAsia="Dubai" w:hAnsi="Dubai" w:cs="Dubai"/>
        </w:rPr>
      </w:pPr>
      <w:r w:rsidRPr="0055610A">
        <w:rPr>
          <w:rFonts w:ascii="Dubai" w:eastAsia="Dubai" w:hAnsi="Dubai" w:cs="Dubai"/>
          <w:b/>
          <w:bCs/>
        </w:rPr>
        <w:t>Summarisation:</w:t>
      </w:r>
      <w:r w:rsidRPr="0055610A">
        <w:rPr>
          <w:rFonts w:ascii="Dubai" w:eastAsia="Dubai" w:hAnsi="Dubai" w:cs="Dubai"/>
        </w:rPr>
        <w:t xml:space="preserve"> </w:t>
      </w:r>
      <w:r w:rsidRPr="0055610A">
        <w:rPr>
          <w:rFonts w:ascii="Dubai" w:eastAsia="Dubai" w:hAnsi="Dubai" w:cs="Dubai"/>
        </w:rPr>
        <w:t>Summarization of news data will be done by pre-trained language models like BART. This process utilizes the extracted text as input for the model, which then generates a shorter version of the content while retaining the key information and main points. The summarization output provides a condensed overview of the news articles, enabling users to quickly grasp the main ideas without having to read the entire text, which will be used for further processing.</w:t>
      </w:r>
      <w:r w:rsidR="00000000" w:rsidRPr="0055610A">
        <w:rPr>
          <w:rFonts w:ascii="Dubai" w:eastAsia="Dubai" w:hAnsi="Dubai" w:cs="Dubai"/>
        </w:rPr>
        <w:tab/>
      </w:r>
    </w:p>
    <w:p w14:paraId="1536581C" w14:textId="52655322" w:rsidR="008A0A2E" w:rsidRPr="0055610A" w:rsidRDefault="00000000" w:rsidP="00A600F7">
      <w:pPr>
        <w:numPr>
          <w:ilvl w:val="0"/>
          <w:numId w:val="17"/>
        </w:numPr>
        <w:spacing w:after="200" w:line="276" w:lineRule="auto"/>
        <w:ind w:left="720" w:hanging="360"/>
        <w:rPr>
          <w:rFonts w:ascii="Dubai" w:eastAsia="Dubai" w:hAnsi="Dubai" w:cs="Dubai"/>
        </w:rPr>
      </w:pPr>
      <w:r w:rsidRPr="0055610A">
        <w:rPr>
          <w:rFonts w:ascii="Dubai" w:eastAsia="Dubai" w:hAnsi="Dubai" w:cs="Dubai"/>
          <w:b/>
          <w:bCs/>
        </w:rPr>
        <w:t xml:space="preserve">Sentiment Analysis via </w:t>
      </w:r>
      <w:r w:rsidR="0055610A" w:rsidRPr="0055610A">
        <w:rPr>
          <w:rFonts w:ascii="Dubai" w:eastAsia="Dubai" w:hAnsi="Dubai" w:cs="Dubai"/>
          <w:b/>
          <w:bCs/>
        </w:rPr>
        <w:t>LLM:</w:t>
      </w:r>
      <w:r w:rsidRPr="0055610A">
        <w:rPr>
          <w:rFonts w:ascii="Dubai" w:eastAsia="Dubai" w:hAnsi="Dubai" w:cs="Dubai"/>
        </w:rPr>
        <w:t xml:space="preserve"> </w:t>
      </w:r>
      <w:r w:rsidR="0055610A" w:rsidRPr="0055610A">
        <w:rPr>
          <w:rFonts w:ascii="Dubai" w:eastAsia="Dubai" w:hAnsi="Dubai" w:cs="Dubai"/>
        </w:rPr>
        <w:t xml:space="preserve">Sentiment analysis using </w:t>
      </w:r>
      <w:r w:rsidR="0055610A" w:rsidRPr="0055610A">
        <w:rPr>
          <w:rFonts w:ascii="Dubai" w:eastAsia="Dubai" w:hAnsi="Dubai" w:cs="Dubai"/>
        </w:rPr>
        <w:t>LLM</w:t>
      </w:r>
      <w:r w:rsidR="0055610A" w:rsidRPr="0055610A">
        <w:rPr>
          <w:rFonts w:ascii="Dubai" w:eastAsia="Dubai" w:hAnsi="Dubai" w:cs="Dubai"/>
        </w:rPr>
        <w:t xml:space="preserve"> involves applying pre-trained models like RoBERTa to classify the sentiment of the news articles as positive, negative, or neutral. The process includes encoding the text, predicting sentiment scores, and calculating a compound sentiment score based on the probabilities of each sentiment class.</w:t>
      </w:r>
    </w:p>
    <w:p w14:paraId="357E4944" w14:textId="77777777" w:rsidR="0057649D" w:rsidRDefault="0057649D">
      <w:pPr>
        <w:spacing w:before="120" w:after="80" w:line="240" w:lineRule="auto"/>
        <w:rPr>
          <w:rFonts w:ascii="Trebuchet MS" w:eastAsia="Trebuchet MS" w:hAnsi="Trebuchet MS" w:cs="Trebuchet MS"/>
          <w:b/>
          <w:caps/>
          <w:color w:val="17365D"/>
          <w:sz w:val="40"/>
          <w:u w:val="single"/>
          <w:shd w:val="clear" w:color="auto" w:fill="FFFFFF"/>
        </w:rPr>
      </w:pPr>
    </w:p>
    <w:p w14:paraId="57EE176B" w14:textId="77777777" w:rsidR="00127149" w:rsidRDefault="00000000">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40"/>
          <w:u w:val="single"/>
          <w:shd w:val="clear" w:color="auto" w:fill="FFFFFF"/>
        </w:rPr>
        <w:t xml:space="preserve"> </w:t>
      </w:r>
    </w:p>
    <w:p w14:paraId="3A50A771" w14:textId="77777777" w:rsidR="00127149" w:rsidRDefault="00127149">
      <w:pPr>
        <w:spacing w:before="120" w:after="80" w:line="240" w:lineRule="auto"/>
        <w:rPr>
          <w:rFonts w:ascii="Trebuchet MS" w:eastAsia="Trebuchet MS" w:hAnsi="Trebuchet MS" w:cs="Trebuchet MS"/>
          <w:b/>
          <w:caps/>
          <w:color w:val="17365D"/>
          <w:sz w:val="40"/>
          <w:u w:val="single"/>
          <w:shd w:val="clear" w:color="auto" w:fill="FFFFFF"/>
        </w:rPr>
      </w:pPr>
    </w:p>
    <w:p w14:paraId="4DED07E6" w14:textId="77777777" w:rsidR="00127149" w:rsidRDefault="00127149">
      <w:pPr>
        <w:spacing w:before="120" w:after="80" w:line="240" w:lineRule="auto"/>
        <w:rPr>
          <w:rFonts w:ascii="Trebuchet MS" w:eastAsia="Trebuchet MS" w:hAnsi="Trebuchet MS" w:cs="Trebuchet MS"/>
          <w:b/>
          <w:caps/>
          <w:color w:val="17365D"/>
          <w:sz w:val="40"/>
          <w:u w:val="single"/>
          <w:shd w:val="clear" w:color="auto" w:fill="FFFFFF"/>
        </w:rPr>
      </w:pPr>
    </w:p>
    <w:p w14:paraId="6586F828" w14:textId="77777777" w:rsidR="00127149" w:rsidRDefault="00127149">
      <w:pPr>
        <w:spacing w:before="120" w:after="80" w:line="240" w:lineRule="auto"/>
        <w:rPr>
          <w:rFonts w:ascii="Trebuchet MS" w:eastAsia="Trebuchet MS" w:hAnsi="Trebuchet MS" w:cs="Trebuchet MS"/>
          <w:b/>
          <w:caps/>
          <w:color w:val="17365D"/>
          <w:sz w:val="40"/>
          <w:u w:val="single"/>
          <w:shd w:val="clear" w:color="auto" w:fill="FFFFFF"/>
        </w:rPr>
      </w:pPr>
    </w:p>
    <w:p w14:paraId="2569CC44" w14:textId="77777777" w:rsidR="00127149" w:rsidRDefault="00127149">
      <w:pPr>
        <w:spacing w:before="120" w:after="80" w:line="240" w:lineRule="auto"/>
        <w:rPr>
          <w:rFonts w:ascii="Trebuchet MS" w:eastAsia="Trebuchet MS" w:hAnsi="Trebuchet MS" w:cs="Trebuchet MS"/>
          <w:b/>
          <w:caps/>
          <w:color w:val="17365D"/>
          <w:sz w:val="40"/>
          <w:u w:val="single"/>
          <w:shd w:val="clear" w:color="auto" w:fill="FFFFFF"/>
        </w:rPr>
      </w:pPr>
    </w:p>
    <w:p w14:paraId="0AEC13BA" w14:textId="77777777" w:rsidR="00127149" w:rsidRDefault="00127149">
      <w:pPr>
        <w:spacing w:before="120" w:after="80" w:line="240" w:lineRule="auto"/>
        <w:rPr>
          <w:rFonts w:ascii="Trebuchet MS" w:eastAsia="Trebuchet MS" w:hAnsi="Trebuchet MS" w:cs="Trebuchet MS"/>
          <w:b/>
          <w:caps/>
          <w:color w:val="17365D"/>
          <w:sz w:val="40"/>
          <w:u w:val="single"/>
          <w:shd w:val="clear" w:color="auto" w:fill="FFFFFF"/>
        </w:rPr>
      </w:pPr>
    </w:p>
    <w:p w14:paraId="6A85F284" w14:textId="77777777" w:rsidR="00127149" w:rsidRDefault="00127149">
      <w:pPr>
        <w:spacing w:before="120" w:after="80" w:line="240" w:lineRule="auto"/>
        <w:rPr>
          <w:rFonts w:ascii="Trebuchet MS" w:eastAsia="Trebuchet MS" w:hAnsi="Trebuchet MS" w:cs="Trebuchet MS"/>
          <w:b/>
          <w:caps/>
          <w:color w:val="17365D"/>
          <w:sz w:val="40"/>
          <w:u w:val="single"/>
          <w:shd w:val="clear" w:color="auto" w:fill="FFFFFF"/>
        </w:rPr>
      </w:pPr>
    </w:p>
    <w:p w14:paraId="60DEDCBF" w14:textId="4DB66D25" w:rsidR="008A0A2E" w:rsidRDefault="00000000">
      <w:pPr>
        <w:spacing w:before="120" w:after="80" w:line="240" w:lineRule="auto"/>
        <w:rPr>
          <w:rFonts w:ascii="Trebuchet MS" w:eastAsia="Trebuchet MS" w:hAnsi="Trebuchet MS" w:cs="Trebuchet MS"/>
          <w:b/>
          <w:caps/>
          <w:color w:val="17365D"/>
          <w:sz w:val="24"/>
          <w:shd w:val="clear" w:color="auto" w:fill="FFFFFF"/>
        </w:rPr>
      </w:pPr>
      <w:r>
        <w:rPr>
          <w:rFonts w:ascii="Trebuchet MS" w:eastAsia="Trebuchet MS" w:hAnsi="Trebuchet MS" w:cs="Trebuchet MS"/>
          <w:b/>
          <w:caps/>
          <w:color w:val="17365D"/>
          <w:sz w:val="40"/>
          <w:u w:val="single"/>
          <w:shd w:val="clear" w:color="auto" w:fill="FFFFFF"/>
        </w:rPr>
        <w:lastRenderedPageBreak/>
        <w:t>ABBREVIATIONS</w:t>
      </w:r>
    </w:p>
    <w:p w14:paraId="60C77C87" w14:textId="77777777" w:rsidR="008A0A2E" w:rsidRDefault="00000000">
      <w:pPr>
        <w:spacing w:after="200" w:line="276" w:lineRule="auto"/>
        <w:rPr>
          <w:rFonts w:ascii="Calibri" w:eastAsia="Calibri" w:hAnsi="Calibri" w:cs="Calibri"/>
        </w:rPr>
      </w:pPr>
      <w:r>
        <w:rPr>
          <w:rFonts w:ascii="Dubai" w:eastAsia="Dubai" w:hAnsi="Dubai" w:cs="Dubai"/>
        </w:rPr>
        <w:t>The following table contains the list of abbreviations used throughout the document</w:t>
      </w:r>
    </w:p>
    <w:tbl>
      <w:tblPr>
        <w:tblW w:w="0" w:type="auto"/>
        <w:tblInd w:w="108" w:type="dxa"/>
        <w:tblCellMar>
          <w:left w:w="10" w:type="dxa"/>
          <w:right w:w="10" w:type="dxa"/>
        </w:tblCellMar>
        <w:tblLook w:val="04A0" w:firstRow="1" w:lastRow="0" w:firstColumn="1" w:lastColumn="0" w:noHBand="0" w:noVBand="1"/>
      </w:tblPr>
      <w:tblGrid>
        <w:gridCol w:w="2220"/>
        <w:gridCol w:w="6688"/>
      </w:tblGrid>
      <w:tr w:rsidR="008A0A2E" w14:paraId="29AAF4CC" w14:textId="77777777">
        <w:tc>
          <w:tcPr>
            <w:tcW w:w="2297"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vAlign w:val="bottom"/>
          </w:tcPr>
          <w:p w14:paraId="60012B85" w14:textId="77777777" w:rsidR="008A0A2E" w:rsidRDefault="00000000">
            <w:pPr>
              <w:spacing w:after="0" w:line="240" w:lineRule="auto"/>
            </w:pPr>
            <w:r>
              <w:rPr>
                <w:rFonts w:ascii="Dubai" w:eastAsia="Dubai" w:hAnsi="Dubai" w:cs="Dubai"/>
                <w:color w:val="FFFFFF"/>
              </w:rPr>
              <w:t>Abbreviation</w:t>
            </w:r>
          </w:p>
        </w:tc>
        <w:tc>
          <w:tcPr>
            <w:tcW w:w="7171"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vAlign w:val="bottom"/>
          </w:tcPr>
          <w:p w14:paraId="27EF7D69" w14:textId="77777777" w:rsidR="008A0A2E" w:rsidRDefault="00000000">
            <w:pPr>
              <w:spacing w:after="0" w:line="240" w:lineRule="auto"/>
            </w:pPr>
            <w:r>
              <w:rPr>
                <w:rFonts w:ascii="Dubai" w:eastAsia="Dubai" w:hAnsi="Dubai" w:cs="Dubai"/>
                <w:color w:val="FFFFFF"/>
              </w:rPr>
              <w:t>Full Form</w:t>
            </w:r>
          </w:p>
        </w:tc>
      </w:tr>
      <w:tr w:rsidR="008A0A2E" w14:paraId="76E27AF1" w14:textId="77777777">
        <w:tc>
          <w:tcPr>
            <w:tcW w:w="22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E7DECCF" w14:textId="77777777" w:rsidR="008A0A2E" w:rsidRDefault="00000000">
            <w:pPr>
              <w:spacing w:after="0" w:line="240" w:lineRule="auto"/>
            </w:pPr>
            <w:r>
              <w:rPr>
                <w:rFonts w:ascii="Dubai" w:eastAsia="Dubai" w:hAnsi="Dubai" w:cs="Dubai"/>
                <w:color w:val="000000"/>
              </w:rPr>
              <w:t>AI</w:t>
            </w:r>
          </w:p>
        </w:tc>
        <w:tc>
          <w:tcPr>
            <w:tcW w:w="717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FF28B9A" w14:textId="50E69F11" w:rsidR="008A0A2E" w:rsidRDefault="0055610A">
            <w:pPr>
              <w:spacing w:after="0" w:line="240" w:lineRule="auto"/>
            </w:pPr>
            <w:r>
              <w:rPr>
                <w:rFonts w:ascii="Dubai" w:eastAsia="Dubai" w:hAnsi="Dubai" w:cs="Dubai"/>
                <w:color w:val="000000"/>
              </w:rPr>
              <w:t>Artificial</w:t>
            </w:r>
            <w:r w:rsidR="00000000">
              <w:rPr>
                <w:rFonts w:ascii="Dubai" w:eastAsia="Dubai" w:hAnsi="Dubai" w:cs="Dubai"/>
                <w:color w:val="000000"/>
              </w:rPr>
              <w:t xml:space="preserve"> Intelligence</w:t>
            </w:r>
          </w:p>
        </w:tc>
      </w:tr>
      <w:tr w:rsidR="008A0A2E" w14:paraId="129B79B9" w14:textId="77777777">
        <w:tc>
          <w:tcPr>
            <w:tcW w:w="22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993743F" w14:textId="77777777" w:rsidR="008A0A2E" w:rsidRDefault="00000000">
            <w:pPr>
              <w:spacing w:after="0" w:line="240" w:lineRule="auto"/>
            </w:pPr>
            <w:r>
              <w:rPr>
                <w:rFonts w:ascii="Dubai" w:eastAsia="Dubai" w:hAnsi="Dubai" w:cs="Dubai"/>
                <w:color w:val="000000"/>
              </w:rPr>
              <w:t>ML</w:t>
            </w:r>
          </w:p>
        </w:tc>
        <w:tc>
          <w:tcPr>
            <w:tcW w:w="717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8DF8919" w14:textId="77777777" w:rsidR="008A0A2E" w:rsidRDefault="00000000">
            <w:pPr>
              <w:spacing w:after="0" w:line="240" w:lineRule="auto"/>
            </w:pPr>
            <w:r>
              <w:rPr>
                <w:rFonts w:ascii="Dubai" w:eastAsia="Dubai" w:hAnsi="Dubai" w:cs="Dubai"/>
                <w:color w:val="000000"/>
              </w:rPr>
              <w:t>Machine Learning</w:t>
            </w:r>
          </w:p>
        </w:tc>
      </w:tr>
      <w:tr w:rsidR="008A0A2E" w14:paraId="55B2AC6F" w14:textId="77777777">
        <w:tc>
          <w:tcPr>
            <w:tcW w:w="22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199686C" w14:textId="77777777" w:rsidR="008A0A2E" w:rsidRDefault="00000000">
            <w:pPr>
              <w:spacing w:after="0" w:line="240" w:lineRule="auto"/>
            </w:pPr>
            <w:r>
              <w:rPr>
                <w:rFonts w:ascii="Dubai" w:eastAsia="Dubai" w:hAnsi="Dubai" w:cs="Dubai"/>
                <w:color w:val="000000"/>
              </w:rPr>
              <w:t>LLM</w:t>
            </w:r>
          </w:p>
        </w:tc>
        <w:tc>
          <w:tcPr>
            <w:tcW w:w="717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547FC9C" w14:textId="77777777" w:rsidR="008A0A2E" w:rsidRDefault="00000000">
            <w:pPr>
              <w:spacing w:after="0" w:line="240" w:lineRule="auto"/>
            </w:pPr>
            <w:r>
              <w:rPr>
                <w:rFonts w:ascii="Dubai" w:eastAsia="Dubai" w:hAnsi="Dubai" w:cs="Dubai"/>
                <w:color w:val="000000"/>
              </w:rPr>
              <w:t>Large Language Model</w:t>
            </w:r>
          </w:p>
        </w:tc>
      </w:tr>
      <w:tr w:rsidR="008A0A2E" w14:paraId="73FD6D98" w14:textId="77777777">
        <w:tc>
          <w:tcPr>
            <w:tcW w:w="229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28E0E44" w14:textId="77777777" w:rsidR="008A0A2E" w:rsidRDefault="00000000">
            <w:pPr>
              <w:spacing w:after="0" w:line="240" w:lineRule="auto"/>
            </w:pPr>
            <w:r>
              <w:rPr>
                <w:rFonts w:ascii="Dubai" w:eastAsia="Dubai" w:hAnsi="Dubai" w:cs="Dubai"/>
                <w:color w:val="000000"/>
              </w:rPr>
              <w:t>NLP</w:t>
            </w:r>
          </w:p>
        </w:tc>
        <w:tc>
          <w:tcPr>
            <w:tcW w:w="717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EC62EC7" w14:textId="77777777" w:rsidR="008A0A2E" w:rsidRDefault="00000000">
            <w:pPr>
              <w:spacing w:after="0" w:line="240" w:lineRule="auto"/>
            </w:pPr>
            <w:r>
              <w:rPr>
                <w:rFonts w:ascii="Dubai" w:eastAsia="Dubai" w:hAnsi="Dubai" w:cs="Dubai"/>
                <w:color w:val="000000"/>
              </w:rPr>
              <w:t>Natural Language Processing</w:t>
            </w:r>
          </w:p>
        </w:tc>
      </w:tr>
    </w:tbl>
    <w:p w14:paraId="7095DA02" w14:textId="77777777" w:rsidR="0057649D" w:rsidRDefault="0057649D">
      <w:pPr>
        <w:spacing w:before="120" w:after="80" w:line="240" w:lineRule="auto"/>
        <w:rPr>
          <w:rFonts w:ascii="Trebuchet MS" w:eastAsia="Trebuchet MS" w:hAnsi="Trebuchet MS" w:cs="Trebuchet MS"/>
          <w:b/>
          <w:caps/>
          <w:color w:val="17365D"/>
          <w:sz w:val="40"/>
          <w:u w:val="single"/>
          <w:shd w:val="clear" w:color="auto" w:fill="FFFFFF"/>
        </w:rPr>
      </w:pPr>
    </w:p>
    <w:p w14:paraId="42ACFCEA" w14:textId="26DFBE57" w:rsidR="008A0A2E" w:rsidRDefault="00000000">
      <w:pPr>
        <w:spacing w:before="120" w:after="80" w:line="240" w:lineRule="auto"/>
        <w:rPr>
          <w:rFonts w:ascii="Trebuchet MS" w:eastAsia="Trebuchet MS" w:hAnsi="Trebuchet MS" w:cs="Trebuchet MS"/>
          <w:b/>
          <w:caps/>
          <w:color w:val="17365D"/>
          <w:sz w:val="40"/>
          <w:u w:val="single"/>
          <w:shd w:val="clear" w:color="auto" w:fill="FFFFFF"/>
        </w:rPr>
      </w:pPr>
      <w:r>
        <w:rPr>
          <w:rFonts w:ascii="Trebuchet MS" w:eastAsia="Trebuchet MS" w:hAnsi="Trebuchet MS" w:cs="Trebuchet MS"/>
          <w:b/>
          <w:caps/>
          <w:color w:val="17365D"/>
          <w:sz w:val="40"/>
          <w:u w:val="single"/>
          <w:shd w:val="clear" w:color="auto" w:fill="FFFFFF"/>
        </w:rPr>
        <w:t>Glossary</w:t>
      </w:r>
    </w:p>
    <w:p w14:paraId="016F852A" w14:textId="77777777" w:rsidR="008A0A2E" w:rsidRDefault="00000000">
      <w:pPr>
        <w:spacing w:after="200" w:line="276" w:lineRule="auto"/>
        <w:rPr>
          <w:rFonts w:ascii="Calibri" w:eastAsia="Calibri" w:hAnsi="Calibri" w:cs="Calibri"/>
        </w:rPr>
      </w:pPr>
      <w:r>
        <w:rPr>
          <w:rFonts w:ascii="Dubai" w:eastAsia="Dubai" w:hAnsi="Dubai" w:cs="Dubai"/>
        </w:rPr>
        <w:t>The following sections describes terminologies often used in the document.</w:t>
      </w:r>
    </w:p>
    <w:p w14:paraId="29DED5A3" w14:textId="77777777" w:rsidR="00AD49B9" w:rsidRPr="00AD49B9" w:rsidRDefault="00AD49B9" w:rsidP="00AD49B9">
      <w:pPr>
        <w:pStyle w:val="NormalWeb"/>
        <w:rPr>
          <w:rFonts w:ascii="Dubai" w:eastAsia="Dubai" w:hAnsi="Dubai" w:cs="Dubai"/>
          <w:kern w:val="2"/>
          <w:sz w:val="22"/>
          <w:szCs w:val="22"/>
          <w14:ligatures w14:val="standardContextual"/>
        </w:rPr>
      </w:pPr>
      <w:r w:rsidRPr="00AD49B9">
        <w:rPr>
          <w:rFonts w:ascii="Dubai" w:eastAsia="Dubai" w:hAnsi="Dubai" w:cs="Dubai"/>
          <w:b/>
          <w:bCs/>
          <w:kern w:val="2"/>
          <w:sz w:val="22"/>
          <w:szCs w:val="22"/>
          <w14:ligatures w14:val="standardContextual"/>
        </w:rPr>
        <w:t>System Alert</w:t>
      </w:r>
      <w:r w:rsidRPr="00AD49B9">
        <w:rPr>
          <w:rFonts w:ascii="Dubai" w:eastAsia="Dubai" w:hAnsi="Dubai" w:cs="Dubai"/>
          <w:kern w:val="2"/>
          <w:sz w:val="22"/>
          <w:szCs w:val="22"/>
          <w14:ligatures w14:val="standardContextual"/>
        </w:rPr>
        <w:t xml:space="preserve"> – An event triggered by the system to notify users of significant occurrences or changes in data or system status that may require attention or action.</w:t>
      </w:r>
    </w:p>
    <w:p w14:paraId="64B69552" w14:textId="77777777" w:rsidR="00AD49B9" w:rsidRPr="00AD49B9" w:rsidRDefault="00AD49B9" w:rsidP="00AD49B9">
      <w:pPr>
        <w:pStyle w:val="NormalWeb"/>
        <w:rPr>
          <w:rFonts w:ascii="Dubai" w:eastAsia="Dubai" w:hAnsi="Dubai" w:cs="Dubai"/>
          <w:kern w:val="2"/>
          <w:sz w:val="22"/>
          <w:szCs w:val="22"/>
          <w14:ligatures w14:val="standardContextual"/>
        </w:rPr>
      </w:pPr>
      <w:r w:rsidRPr="00AD49B9">
        <w:rPr>
          <w:rFonts w:ascii="Dubai" w:eastAsia="Dubai" w:hAnsi="Dubai" w:cs="Dubai"/>
          <w:b/>
          <w:bCs/>
          <w:kern w:val="2"/>
          <w:sz w:val="22"/>
          <w:szCs w:val="22"/>
          <w14:ligatures w14:val="standardContextual"/>
        </w:rPr>
        <w:t>Notification</w:t>
      </w:r>
      <w:r w:rsidRPr="00AD49B9">
        <w:rPr>
          <w:rFonts w:ascii="Dubai" w:eastAsia="Dubai" w:hAnsi="Dubai" w:cs="Dubai"/>
          <w:kern w:val="2"/>
          <w:sz w:val="22"/>
          <w:szCs w:val="22"/>
          <w14:ligatures w14:val="standardContextual"/>
        </w:rPr>
        <w:t xml:space="preserve"> – A workflow which informs users about specific events or updates related to the system, such as changes in stock prices, sentiment analysis results, or other relevant data points, often delivered through emails, messages, or in-app alerts.</w:t>
      </w:r>
    </w:p>
    <w:p w14:paraId="4B8B5317" w14:textId="77777777" w:rsidR="00AD49B9" w:rsidRPr="00AD49B9" w:rsidRDefault="00AD49B9" w:rsidP="00AD49B9">
      <w:pPr>
        <w:pStyle w:val="NormalWeb"/>
        <w:rPr>
          <w:rFonts w:ascii="Dubai" w:eastAsia="Dubai" w:hAnsi="Dubai" w:cs="Dubai"/>
          <w:kern w:val="2"/>
          <w:sz w:val="22"/>
          <w:szCs w:val="22"/>
          <w14:ligatures w14:val="standardContextual"/>
        </w:rPr>
      </w:pPr>
      <w:r w:rsidRPr="00AD49B9">
        <w:rPr>
          <w:rFonts w:ascii="Dubai" w:eastAsia="Dubai" w:hAnsi="Dubai" w:cs="Dubai"/>
          <w:b/>
          <w:bCs/>
          <w:kern w:val="2"/>
          <w:sz w:val="22"/>
          <w:szCs w:val="22"/>
          <w14:ligatures w14:val="standardContextual"/>
        </w:rPr>
        <w:t>Beautiful Soup</w:t>
      </w:r>
      <w:r w:rsidRPr="00AD49B9">
        <w:rPr>
          <w:rFonts w:ascii="Dubai" w:eastAsia="Dubai" w:hAnsi="Dubai" w:cs="Dubai"/>
          <w:kern w:val="2"/>
          <w:sz w:val="22"/>
          <w:szCs w:val="22"/>
          <w14:ligatures w14:val="standardContextual"/>
        </w:rPr>
        <w:t xml:space="preserve"> – A Python library used for web scraping purposes to pull the data out of HTML and XML files. It creates parse trees from page source code that can be used to extract data easily.</w:t>
      </w:r>
    </w:p>
    <w:p w14:paraId="3AFF6D33" w14:textId="77777777" w:rsidR="00AD49B9" w:rsidRPr="00AD49B9" w:rsidRDefault="00AD49B9" w:rsidP="00AD49B9">
      <w:pPr>
        <w:pStyle w:val="NormalWeb"/>
        <w:rPr>
          <w:rFonts w:ascii="Dubai" w:eastAsia="Dubai" w:hAnsi="Dubai" w:cs="Dubai"/>
          <w:kern w:val="2"/>
          <w:sz w:val="22"/>
          <w:szCs w:val="22"/>
          <w14:ligatures w14:val="standardContextual"/>
        </w:rPr>
      </w:pPr>
      <w:r w:rsidRPr="00AD49B9">
        <w:rPr>
          <w:rFonts w:ascii="Dubai" w:eastAsia="Dubai" w:hAnsi="Dubai" w:cs="Dubai"/>
          <w:b/>
          <w:bCs/>
          <w:kern w:val="2"/>
          <w:sz w:val="22"/>
          <w:szCs w:val="22"/>
          <w14:ligatures w14:val="standardContextual"/>
        </w:rPr>
        <w:t>Large Language Model (LLM)</w:t>
      </w:r>
      <w:r w:rsidRPr="00AD49B9">
        <w:rPr>
          <w:rFonts w:ascii="Dubai" w:eastAsia="Dubai" w:hAnsi="Dubai" w:cs="Dubai"/>
          <w:kern w:val="2"/>
          <w:sz w:val="22"/>
          <w:szCs w:val="22"/>
          <w14:ligatures w14:val="standardContextual"/>
        </w:rPr>
        <w:t xml:space="preserve"> – A type of artificial intelligence model trained on vast amounts of text data to understand and generate human-like language. Examples include BART and GPT.</w:t>
      </w:r>
    </w:p>
    <w:p w14:paraId="740D212E" w14:textId="77777777" w:rsidR="00AD49B9" w:rsidRPr="00AD49B9" w:rsidRDefault="00AD49B9" w:rsidP="00AD49B9">
      <w:pPr>
        <w:pStyle w:val="NormalWeb"/>
        <w:rPr>
          <w:rFonts w:ascii="Dubai" w:eastAsia="Dubai" w:hAnsi="Dubai" w:cs="Dubai"/>
          <w:kern w:val="2"/>
          <w:sz w:val="22"/>
          <w:szCs w:val="22"/>
          <w14:ligatures w14:val="standardContextual"/>
        </w:rPr>
      </w:pPr>
      <w:r w:rsidRPr="00AD49B9">
        <w:rPr>
          <w:rFonts w:ascii="Dubai" w:eastAsia="Dubai" w:hAnsi="Dubai" w:cs="Dubai"/>
          <w:b/>
          <w:bCs/>
          <w:kern w:val="2"/>
          <w:sz w:val="22"/>
          <w:szCs w:val="22"/>
          <w14:ligatures w14:val="standardContextual"/>
        </w:rPr>
        <w:t>Sentiment Analysis</w:t>
      </w:r>
      <w:r w:rsidRPr="00AD49B9">
        <w:rPr>
          <w:rFonts w:ascii="Dubai" w:eastAsia="Dubai" w:hAnsi="Dubai" w:cs="Dubai"/>
          <w:kern w:val="2"/>
          <w:sz w:val="22"/>
          <w:szCs w:val="22"/>
          <w14:ligatures w14:val="standardContextual"/>
        </w:rPr>
        <w:t xml:space="preserve"> – The process of using natural language processing (NLP) to determine the sentiment expressed in a piece of text, typically classified as positive, negative, or neutral.</w:t>
      </w:r>
    </w:p>
    <w:p w14:paraId="36BED1E1" w14:textId="77777777" w:rsidR="00AD49B9" w:rsidRPr="00AD49B9" w:rsidRDefault="00AD49B9" w:rsidP="00AD49B9">
      <w:pPr>
        <w:pStyle w:val="NormalWeb"/>
        <w:rPr>
          <w:rFonts w:ascii="Dubai" w:eastAsia="Dubai" w:hAnsi="Dubai" w:cs="Dubai"/>
          <w:kern w:val="2"/>
          <w:sz w:val="22"/>
          <w:szCs w:val="22"/>
          <w14:ligatures w14:val="standardContextual"/>
        </w:rPr>
      </w:pPr>
      <w:r w:rsidRPr="00AD49B9">
        <w:rPr>
          <w:rFonts w:ascii="Dubai" w:eastAsia="Dubai" w:hAnsi="Dubai" w:cs="Dubai"/>
          <w:b/>
          <w:bCs/>
          <w:kern w:val="2"/>
          <w:sz w:val="22"/>
          <w:szCs w:val="22"/>
          <w14:ligatures w14:val="standardContextual"/>
        </w:rPr>
        <w:t>Selenium WebDriver</w:t>
      </w:r>
      <w:r w:rsidRPr="00AD49B9">
        <w:rPr>
          <w:rFonts w:ascii="Dubai" w:eastAsia="Dubai" w:hAnsi="Dubai" w:cs="Dubai"/>
          <w:kern w:val="2"/>
          <w:sz w:val="22"/>
          <w:szCs w:val="22"/>
          <w14:ligatures w14:val="standardContextual"/>
        </w:rPr>
        <w:t xml:space="preserve"> – A tool used for automating web application testing to verify that it performs expectedly. It can also be used to automate web tasks such as scraping dynamic content.</w:t>
      </w:r>
    </w:p>
    <w:p w14:paraId="1F8E3E15" w14:textId="77777777" w:rsidR="0055610A" w:rsidRDefault="00AD49B9" w:rsidP="00AD49B9">
      <w:pPr>
        <w:pStyle w:val="NormalWeb"/>
        <w:rPr>
          <w:rFonts w:ascii="Dubai" w:eastAsia="Dubai" w:hAnsi="Dubai" w:cs="Dubai"/>
          <w:kern w:val="2"/>
          <w:sz w:val="22"/>
          <w:szCs w:val="22"/>
          <w14:ligatures w14:val="standardContextual"/>
        </w:rPr>
      </w:pPr>
      <w:r w:rsidRPr="00AD49B9">
        <w:rPr>
          <w:rFonts w:ascii="Dubai" w:eastAsia="Dubai" w:hAnsi="Dubai" w:cs="Dubai"/>
          <w:b/>
          <w:bCs/>
          <w:kern w:val="2"/>
          <w:sz w:val="22"/>
          <w:szCs w:val="22"/>
          <w14:ligatures w14:val="standardContextual"/>
        </w:rPr>
        <w:t>BART</w:t>
      </w:r>
      <w:r w:rsidRPr="00AD49B9">
        <w:rPr>
          <w:rFonts w:ascii="Dubai" w:eastAsia="Dubai" w:hAnsi="Dubai" w:cs="Dubai"/>
          <w:kern w:val="2"/>
          <w:sz w:val="22"/>
          <w:szCs w:val="22"/>
          <w14:ligatures w14:val="standardContextual"/>
        </w:rPr>
        <w:t xml:space="preserve"> – A denoising autoencoder for pretraining sequence-to-sequence models, used for tasks like text summarization and translation. The acronym stands for Bidirectional and Auto-Regressive Transformers.</w:t>
      </w:r>
    </w:p>
    <w:p w14:paraId="6B20247E" w14:textId="232A0F00" w:rsidR="0057649D" w:rsidRPr="00AD49B9" w:rsidRDefault="00AD49B9" w:rsidP="00AD49B9">
      <w:pPr>
        <w:pStyle w:val="NormalWeb"/>
      </w:pPr>
      <w:r w:rsidRPr="00AD49B9">
        <w:rPr>
          <w:rFonts w:ascii="Dubai" w:eastAsia="Dubai" w:hAnsi="Dubai" w:cs="Dubai"/>
          <w:b/>
          <w:bCs/>
          <w:kern w:val="2"/>
          <w:sz w:val="22"/>
          <w:szCs w:val="22"/>
          <w14:ligatures w14:val="standardContextual"/>
        </w:rPr>
        <w:t>RoBERTa</w:t>
      </w:r>
      <w:r w:rsidRPr="00AD49B9">
        <w:rPr>
          <w:rFonts w:ascii="Dubai" w:eastAsia="Dubai" w:hAnsi="Dubai" w:cs="Dubai"/>
          <w:kern w:val="2"/>
          <w:sz w:val="22"/>
          <w:szCs w:val="22"/>
          <w14:ligatures w14:val="standardContextual"/>
        </w:rPr>
        <w:t xml:space="preserve"> – A robustly optimized version of BERT (Bidirectional Encoder Representations from Transformers) pretraining approach, used for tasks such as sentiment analysis.</w:t>
      </w:r>
    </w:p>
    <w:p w14:paraId="3F2A06E6" w14:textId="4EF01345" w:rsidR="008A0A2E" w:rsidRDefault="00000000">
      <w:pPr>
        <w:spacing w:before="120" w:after="80" w:line="240" w:lineRule="auto"/>
        <w:rPr>
          <w:rFonts w:ascii="Trebuchet MS" w:eastAsia="Trebuchet MS" w:hAnsi="Trebuchet MS" w:cs="Trebuchet MS"/>
          <w:b/>
          <w:caps/>
          <w:color w:val="17365D"/>
          <w:sz w:val="24"/>
          <w:shd w:val="clear" w:color="auto" w:fill="FFFFFF"/>
        </w:rPr>
      </w:pPr>
      <w:r>
        <w:rPr>
          <w:rFonts w:ascii="Trebuchet MS" w:eastAsia="Trebuchet MS" w:hAnsi="Trebuchet MS" w:cs="Trebuchet MS"/>
          <w:b/>
          <w:caps/>
          <w:color w:val="17365D"/>
          <w:sz w:val="40"/>
          <w:u w:val="single"/>
          <w:shd w:val="clear" w:color="auto" w:fill="FFFFFF"/>
        </w:rPr>
        <w:lastRenderedPageBreak/>
        <w:t>APPENDIX</w:t>
      </w:r>
    </w:p>
    <w:p w14:paraId="27EBF24A" w14:textId="3E35C377" w:rsidR="00AD49B9" w:rsidRPr="00AD49B9" w:rsidRDefault="00AD49B9" w:rsidP="00AD49B9">
      <w:pPr>
        <w:pStyle w:val="ListParagraph"/>
        <w:numPr>
          <w:ilvl w:val="0"/>
          <w:numId w:val="21"/>
        </w:numPr>
        <w:spacing w:after="0" w:line="240" w:lineRule="auto"/>
        <w:ind w:left="142"/>
        <w:rPr>
          <w:rFonts w:ascii="Dubai" w:eastAsia="Times New Roman" w:hAnsi="Dubai" w:cs="Dubai"/>
          <w:kern w:val="0"/>
          <w:sz w:val="24"/>
          <w:szCs w:val="24"/>
          <w14:ligatures w14:val="none"/>
        </w:rPr>
      </w:pPr>
      <w:r w:rsidRPr="00AD49B9">
        <w:rPr>
          <w:rFonts w:ascii="Dubai" w:eastAsia="Times New Roman" w:hAnsi="Dubai" w:cs="Dubai"/>
          <w:b/>
          <w:bCs/>
          <w:kern w:val="0"/>
          <w:sz w:val="24"/>
          <w:szCs w:val="24"/>
          <w14:ligatures w14:val="none"/>
        </w:rPr>
        <w:t>Google Scraping Methodology</w:t>
      </w:r>
      <w:r w:rsidRPr="00AD49B9">
        <w:rPr>
          <w:rFonts w:ascii="Dubai" w:eastAsia="Times New Roman" w:hAnsi="Dubai" w:cs="Dubai"/>
          <w:kern w:val="0"/>
          <w:sz w:val="24"/>
          <w:szCs w:val="24"/>
          <w14:ligatures w14:val="none"/>
        </w:rPr>
        <w:t>: The Google Scraping Methodology involves the following steps:</w:t>
      </w:r>
    </w:p>
    <w:p w14:paraId="21BAC1D9" w14:textId="77777777" w:rsidR="00AD49B9" w:rsidRPr="00AD49B9" w:rsidRDefault="00AD49B9" w:rsidP="00AD49B9">
      <w:pPr>
        <w:numPr>
          <w:ilvl w:val="0"/>
          <w:numId w:val="19"/>
        </w:numPr>
        <w:spacing w:before="100" w:beforeAutospacing="1" w:after="100" w:afterAutospacing="1" w:line="240" w:lineRule="auto"/>
        <w:rPr>
          <w:rFonts w:ascii="Dubai" w:eastAsia="Times New Roman" w:hAnsi="Dubai" w:cs="Dubai"/>
          <w:kern w:val="0"/>
          <w:sz w:val="24"/>
          <w:szCs w:val="24"/>
          <w14:ligatures w14:val="none"/>
        </w:rPr>
      </w:pPr>
      <w:r w:rsidRPr="00AD49B9">
        <w:rPr>
          <w:rFonts w:ascii="Dubai" w:eastAsia="Times New Roman" w:hAnsi="Dubai" w:cs="Dubai"/>
          <w:b/>
          <w:bCs/>
          <w:kern w:val="0"/>
          <w:sz w:val="24"/>
          <w:szCs w:val="24"/>
          <w14:ligatures w14:val="none"/>
        </w:rPr>
        <w:t>Finding URLs</w:t>
      </w:r>
      <w:r w:rsidRPr="00AD49B9">
        <w:rPr>
          <w:rFonts w:ascii="Dubai" w:eastAsia="Times New Roman" w:hAnsi="Dubai" w:cs="Dubai"/>
          <w:kern w:val="0"/>
          <w:sz w:val="24"/>
          <w:szCs w:val="24"/>
          <w14:ligatures w14:val="none"/>
        </w:rPr>
        <w:t xml:space="preserve">: Construct a Google search query URL based on a given keyword and use the </w:t>
      </w:r>
      <w:r w:rsidRPr="00AD49B9">
        <w:rPr>
          <w:rFonts w:ascii="Dubai" w:eastAsia="Times New Roman" w:hAnsi="Dubai" w:cs="Dubai"/>
          <w:kern w:val="0"/>
          <w:sz w:val="20"/>
          <w:szCs w:val="20"/>
          <w14:ligatures w14:val="none"/>
        </w:rPr>
        <w:t>requests</w:t>
      </w:r>
      <w:r w:rsidRPr="00AD49B9">
        <w:rPr>
          <w:rFonts w:ascii="Dubai" w:eastAsia="Times New Roman" w:hAnsi="Dubai" w:cs="Dubai"/>
          <w:kern w:val="0"/>
          <w:sz w:val="24"/>
          <w:szCs w:val="24"/>
          <w14:ligatures w14:val="none"/>
        </w:rPr>
        <w:t xml:space="preserve"> library to fetch the search results. Beautiful Soup is used to parse the HTML content and extract the URLs of news articles.</w:t>
      </w:r>
    </w:p>
    <w:p w14:paraId="14AB67D1" w14:textId="77777777" w:rsidR="00AD49B9" w:rsidRPr="00AD49B9" w:rsidRDefault="00AD49B9" w:rsidP="00AD49B9">
      <w:pPr>
        <w:numPr>
          <w:ilvl w:val="0"/>
          <w:numId w:val="19"/>
        </w:numPr>
        <w:spacing w:before="100" w:beforeAutospacing="1" w:after="100" w:afterAutospacing="1" w:line="240" w:lineRule="auto"/>
        <w:rPr>
          <w:rFonts w:ascii="Dubai" w:eastAsia="Times New Roman" w:hAnsi="Dubai" w:cs="Dubai"/>
          <w:kern w:val="0"/>
          <w:sz w:val="24"/>
          <w:szCs w:val="24"/>
          <w14:ligatures w14:val="none"/>
        </w:rPr>
      </w:pPr>
      <w:r w:rsidRPr="00AD49B9">
        <w:rPr>
          <w:rFonts w:ascii="Dubai" w:eastAsia="Times New Roman" w:hAnsi="Dubai" w:cs="Dubai"/>
          <w:b/>
          <w:bCs/>
          <w:kern w:val="0"/>
          <w:sz w:val="24"/>
          <w:szCs w:val="24"/>
          <w14:ligatures w14:val="none"/>
        </w:rPr>
        <w:t>Scraping Articles</w:t>
      </w:r>
      <w:r w:rsidRPr="00AD49B9">
        <w:rPr>
          <w:rFonts w:ascii="Dubai" w:eastAsia="Times New Roman" w:hAnsi="Dubai" w:cs="Dubai"/>
          <w:kern w:val="0"/>
          <w:sz w:val="24"/>
          <w:szCs w:val="24"/>
          <w14:ligatures w14:val="none"/>
        </w:rPr>
        <w:t>: Extract news data through Beautiful Soup by navigating web pages, locating specific elements containing news content, and extracting relevant data such as headlines, article text, publication dates, and authors.</w:t>
      </w:r>
    </w:p>
    <w:p w14:paraId="0EBA896E" w14:textId="77777777" w:rsidR="00AD49B9" w:rsidRPr="00AD49B9" w:rsidRDefault="00AD49B9" w:rsidP="00AD49B9">
      <w:pPr>
        <w:numPr>
          <w:ilvl w:val="0"/>
          <w:numId w:val="19"/>
        </w:numPr>
        <w:spacing w:before="100" w:beforeAutospacing="1" w:after="100" w:afterAutospacing="1" w:line="240" w:lineRule="auto"/>
        <w:rPr>
          <w:rFonts w:ascii="Dubai" w:eastAsia="Times New Roman" w:hAnsi="Dubai" w:cs="Dubai"/>
          <w:kern w:val="0"/>
          <w:sz w:val="24"/>
          <w:szCs w:val="24"/>
          <w14:ligatures w14:val="none"/>
        </w:rPr>
      </w:pPr>
      <w:r w:rsidRPr="00AD49B9">
        <w:rPr>
          <w:rFonts w:ascii="Dubai" w:eastAsia="Times New Roman" w:hAnsi="Dubai" w:cs="Dubai"/>
          <w:b/>
          <w:bCs/>
          <w:kern w:val="0"/>
          <w:sz w:val="24"/>
          <w:szCs w:val="24"/>
          <w14:ligatures w14:val="none"/>
        </w:rPr>
        <w:t>Summarization</w:t>
      </w:r>
      <w:r w:rsidRPr="00AD49B9">
        <w:rPr>
          <w:rFonts w:ascii="Dubai" w:eastAsia="Times New Roman" w:hAnsi="Dubai" w:cs="Dubai"/>
          <w:kern w:val="0"/>
          <w:sz w:val="24"/>
          <w:szCs w:val="24"/>
          <w14:ligatures w14:val="none"/>
        </w:rPr>
        <w:t>: Summarize the extracted text using a pre-trained BART model, which generates a shorter version of the content while retaining key information and main points.</w:t>
      </w:r>
    </w:p>
    <w:p w14:paraId="253705E6" w14:textId="5C072482" w:rsidR="00AD49B9" w:rsidRPr="00AD49B9" w:rsidRDefault="00AD49B9" w:rsidP="00AD49B9">
      <w:pPr>
        <w:pStyle w:val="ListParagraph"/>
        <w:numPr>
          <w:ilvl w:val="0"/>
          <w:numId w:val="21"/>
        </w:numPr>
        <w:spacing w:after="0" w:line="240" w:lineRule="auto"/>
        <w:ind w:left="142"/>
        <w:rPr>
          <w:rFonts w:ascii="Dubai" w:eastAsia="Times New Roman" w:hAnsi="Dubai" w:cs="Dubai"/>
          <w:kern w:val="0"/>
          <w:sz w:val="24"/>
          <w:szCs w:val="24"/>
          <w14:ligatures w14:val="none"/>
        </w:rPr>
      </w:pPr>
      <w:r w:rsidRPr="00AD49B9">
        <w:rPr>
          <w:rFonts w:ascii="Dubai" w:eastAsia="Times New Roman" w:hAnsi="Dubai" w:cs="Dubai"/>
          <w:b/>
          <w:bCs/>
          <w:kern w:val="0"/>
          <w:sz w:val="24"/>
          <w:szCs w:val="24"/>
          <w14:ligatures w14:val="none"/>
        </w:rPr>
        <w:t xml:space="preserve">Sentiment Analysis Using </w:t>
      </w:r>
      <w:r w:rsidRPr="00AD49B9">
        <w:rPr>
          <w:rFonts w:ascii="Dubai" w:eastAsia="Times New Roman" w:hAnsi="Dubai" w:cs="Dubai"/>
          <w:b/>
          <w:bCs/>
          <w:kern w:val="0"/>
          <w:sz w:val="24"/>
          <w:szCs w:val="24"/>
          <w14:ligatures w14:val="none"/>
        </w:rPr>
        <w:t>LLM</w:t>
      </w:r>
      <w:r w:rsidRPr="00AD49B9">
        <w:rPr>
          <w:rFonts w:ascii="Dubai" w:eastAsia="Times New Roman" w:hAnsi="Dubai" w:cs="Dubai"/>
          <w:kern w:val="0"/>
          <w:sz w:val="24"/>
          <w:szCs w:val="24"/>
          <w14:ligatures w14:val="none"/>
        </w:rPr>
        <w:t>: The sentiment analysis process involves using a pre-trained sentiment analysis model to classify the sentiment of summarized news articles. The steps include:</w:t>
      </w:r>
    </w:p>
    <w:p w14:paraId="4AEA003A" w14:textId="77777777" w:rsidR="00AD49B9" w:rsidRPr="00AD49B9" w:rsidRDefault="00AD49B9" w:rsidP="00AD49B9">
      <w:pPr>
        <w:numPr>
          <w:ilvl w:val="0"/>
          <w:numId w:val="20"/>
        </w:numPr>
        <w:spacing w:before="100" w:beforeAutospacing="1" w:after="100" w:afterAutospacing="1" w:line="240" w:lineRule="auto"/>
        <w:rPr>
          <w:rFonts w:ascii="Dubai" w:eastAsia="Times New Roman" w:hAnsi="Dubai" w:cs="Dubai"/>
          <w:kern w:val="0"/>
          <w:sz w:val="24"/>
          <w:szCs w:val="24"/>
          <w14:ligatures w14:val="none"/>
        </w:rPr>
      </w:pPr>
      <w:r w:rsidRPr="00AD49B9">
        <w:rPr>
          <w:rFonts w:ascii="Dubai" w:eastAsia="Times New Roman" w:hAnsi="Dubai" w:cs="Dubai"/>
          <w:b/>
          <w:bCs/>
          <w:kern w:val="0"/>
          <w:sz w:val="24"/>
          <w:szCs w:val="24"/>
          <w14:ligatures w14:val="none"/>
        </w:rPr>
        <w:t>Loading the Sentiment Model</w:t>
      </w:r>
      <w:r w:rsidRPr="00AD49B9">
        <w:rPr>
          <w:rFonts w:ascii="Dubai" w:eastAsia="Times New Roman" w:hAnsi="Dubai" w:cs="Dubai"/>
          <w:kern w:val="0"/>
          <w:sz w:val="24"/>
          <w:szCs w:val="24"/>
          <w14:ligatures w14:val="none"/>
        </w:rPr>
        <w:t>: Load a pre-trained RoBERTa model and tokenizer for sentiment analysis.</w:t>
      </w:r>
    </w:p>
    <w:p w14:paraId="16905531" w14:textId="5C96A502" w:rsidR="00003D56" w:rsidRPr="00AD49B9" w:rsidRDefault="00AD49B9" w:rsidP="008563FB">
      <w:pPr>
        <w:keepNext/>
        <w:keepLines/>
        <w:numPr>
          <w:ilvl w:val="0"/>
          <w:numId w:val="20"/>
        </w:numPr>
        <w:spacing w:before="240" w:beforeAutospacing="1" w:after="240" w:afterAutospacing="1" w:line="240" w:lineRule="auto"/>
        <w:jc w:val="both"/>
        <w:rPr>
          <w:rFonts w:ascii="Dubai" w:eastAsia="Dubai" w:hAnsi="Dubai" w:cs="Dubai"/>
          <w:color w:val="17365D"/>
          <w:sz w:val="26"/>
        </w:rPr>
      </w:pPr>
      <w:r w:rsidRPr="00AD49B9">
        <w:rPr>
          <w:rFonts w:ascii="Dubai" w:eastAsia="Times New Roman" w:hAnsi="Dubai" w:cs="Dubai"/>
          <w:b/>
          <w:bCs/>
          <w:kern w:val="0"/>
          <w:sz w:val="24"/>
          <w:szCs w:val="24"/>
          <w14:ligatures w14:val="none"/>
        </w:rPr>
        <w:t>Finding Sentiment</w:t>
      </w:r>
      <w:r w:rsidRPr="00AD49B9">
        <w:rPr>
          <w:rFonts w:ascii="Dubai" w:eastAsia="Times New Roman" w:hAnsi="Dubai" w:cs="Dubai"/>
          <w:kern w:val="0"/>
          <w:sz w:val="24"/>
          <w:szCs w:val="24"/>
          <w14:ligatures w14:val="none"/>
        </w:rPr>
        <w:t>: Encode the text and predict sentiment scores using the loaded model. Calculate a compound sentiment score based on the probabilities of each sentiment class.</w:t>
      </w:r>
    </w:p>
    <w:p w14:paraId="317844AA" w14:textId="6DE21D70" w:rsidR="008A0A2E" w:rsidRDefault="00000000">
      <w:pPr>
        <w:keepNext/>
        <w:keepLines/>
        <w:spacing w:before="240" w:after="240" w:line="240" w:lineRule="auto"/>
        <w:jc w:val="both"/>
        <w:rPr>
          <w:rFonts w:ascii="Dubai" w:eastAsia="Dubai" w:hAnsi="Dubai" w:cs="Dubai"/>
          <w:b/>
          <w:color w:val="17365D"/>
          <w:sz w:val="40"/>
          <w:u w:val="single"/>
        </w:rPr>
      </w:pPr>
      <w:r>
        <w:rPr>
          <w:rFonts w:ascii="Dubai" w:eastAsia="Dubai" w:hAnsi="Dubai" w:cs="Dubai"/>
          <w:b/>
          <w:color w:val="17365D"/>
          <w:sz w:val="40"/>
          <w:u w:val="single"/>
        </w:rPr>
        <w:t>Document References</w:t>
      </w:r>
    </w:p>
    <w:p w14:paraId="6DEF02CD" w14:textId="77777777" w:rsidR="008A0A2E" w:rsidRDefault="00000000">
      <w:pPr>
        <w:spacing w:after="200" w:line="276" w:lineRule="auto"/>
        <w:rPr>
          <w:rFonts w:ascii="Dubai" w:eastAsia="Dubai" w:hAnsi="Dubai" w:cs="Dubai"/>
        </w:rPr>
      </w:pPr>
      <w:r>
        <w:rPr>
          <w:rFonts w:ascii="Dubai" w:eastAsia="Dubai" w:hAnsi="Dubai" w:cs="Dubai"/>
        </w:rPr>
        <w:t>The following table contains the use case, use case workshop summary, clarifications sheet, data mapping sheet references.</w:t>
      </w:r>
    </w:p>
    <w:tbl>
      <w:tblPr>
        <w:tblW w:w="8927" w:type="dxa"/>
        <w:tblInd w:w="108" w:type="dxa"/>
        <w:tblCellMar>
          <w:left w:w="10" w:type="dxa"/>
          <w:right w:w="10" w:type="dxa"/>
        </w:tblCellMar>
        <w:tblLook w:val="04A0" w:firstRow="1" w:lastRow="0" w:firstColumn="1" w:lastColumn="0" w:noHBand="0" w:noVBand="1"/>
      </w:tblPr>
      <w:tblGrid>
        <w:gridCol w:w="3240"/>
        <w:gridCol w:w="5687"/>
      </w:tblGrid>
      <w:tr w:rsidR="008A0A2E" w14:paraId="55D49C5A" w14:textId="77777777" w:rsidTr="0055610A">
        <w:trPr>
          <w:trHeight w:val="416"/>
        </w:trPr>
        <w:tc>
          <w:tcPr>
            <w:tcW w:w="3240"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054B5289" w14:textId="77777777" w:rsidR="008A0A2E" w:rsidRDefault="00000000">
            <w:pPr>
              <w:spacing w:after="0"/>
            </w:pPr>
            <w:r>
              <w:rPr>
                <w:rFonts w:ascii="Dubai" w:eastAsia="Dubai" w:hAnsi="Dubai" w:cs="Dubai"/>
                <w:color w:val="FFFFFF"/>
              </w:rPr>
              <w:t>Document Title</w:t>
            </w:r>
          </w:p>
        </w:tc>
        <w:tc>
          <w:tcPr>
            <w:tcW w:w="5687" w:type="dxa"/>
            <w:tcBorders>
              <w:top w:val="single" w:sz="4" w:space="0" w:color="000000"/>
              <w:left w:val="single" w:sz="4" w:space="0" w:color="000000"/>
              <w:bottom w:val="single" w:sz="4" w:space="0" w:color="000000"/>
              <w:right w:val="single" w:sz="4" w:space="0" w:color="000000"/>
            </w:tcBorders>
            <w:shd w:val="clear" w:color="auto" w:fill="4F81BD"/>
            <w:tcMar>
              <w:left w:w="108" w:type="dxa"/>
              <w:right w:w="108" w:type="dxa"/>
            </w:tcMar>
          </w:tcPr>
          <w:p w14:paraId="35AA0027" w14:textId="77777777" w:rsidR="008A0A2E" w:rsidRDefault="00000000">
            <w:pPr>
              <w:spacing w:after="0"/>
            </w:pPr>
            <w:r>
              <w:rPr>
                <w:rFonts w:ascii="Dubai" w:eastAsia="Dubai" w:hAnsi="Dubai" w:cs="Dubai"/>
                <w:color w:val="FFFFFF"/>
              </w:rPr>
              <w:t>Location</w:t>
            </w:r>
          </w:p>
        </w:tc>
      </w:tr>
      <w:tr w:rsidR="008A0A2E" w14:paraId="44E5BB0A" w14:textId="77777777" w:rsidTr="0055610A">
        <w:trPr>
          <w:trHeight w:val="302"/>
        </w:trPr>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F0DC6" w14:textId="56C70DF5" w:rsidR="008A0A2E" w:rsidRPr="0055610A" w:rsidRDefault="0055610A">
            <w:pPr>
              <w:spacing w:after="0"/>
              <w:rPr>
                <w:rFonts w:ascii="Dubai" w:eastAsia="Calibri" w:hAnsi="Dubai" w:cs="Dubai"/>
                <w:sz w:val="18"/>
                <w:szCs w:val="18"/>
              </w:rPr>
            </w:pPr>
            <w:r>
              <w:rPr>
                <w:rFonts w:ascii="Dubai" w:hAnsi="Dubai" w:cs="Dubai"/>
                <w:sz w:val="18"/>
                <w:szCs w:val="18"/>
              </w:rPr>
              <w:t xml:space="preserve"> </w:t>
            </w:r>
            <w:r w:rsidR="00AD49B9" w:rsidRPr="0055610A">
              <w:rPr>
                <w:rFonts w:ascii="Dubai" w:hAnsi="Dubai" w:cs="Dubai"/>
                <w:sz w:val="18"/>
                <w:szCs w:val="18"/>
              </w:rPr>
              <w:t>Use Case</w:t>
            </w:r>
          </w:p>
        </w:tc>
        <w:tc>
          <w:tcPr>
            <w:tcW w:w="5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1159" w:type="dxa"/>
              <w:tblCellSpacing w:w="15" w:type="dxa"/>
              <w:tblCellMar>
                <w:top w:w="15" w:type="dxa"/>
                <w:left w:w="15" w:type="dxa"/>
                <w:bottom w:w="15" w:type="dxa"/>
                <w:right w:w="15" w:type="dxa"/>
              </w:tblCellMar>
              <w:tblLook w:val="04A0" w:firstRow="1" w:lastRow="0" w:firstColumn="1" w:lastColumn="0" w:noHBand="0" w:noVBand="1"/>
            </w:tblPr>
            <w:tblGrid>
              <w:gridCol w:w="1159"/>
            </w:tblGrid>
            <w:tr w:rsidR="00AD49B9" w:rsidRPr="00AD49B9" w14:paraId="3C5523D5" w14:textId="77777777" w:rsidTr="0055610A">
              <w:trPr>
                <w:trHeight w:val="240"/>
                <w:tblCellSpacing w:w="15" w:type="dxa"/>
              </w:trPr>
              <w:tc>
                <w:tcPr>
                  <w:tcW w:w="0" w:type="auto"/>
                  <w:vAlign w:val="center"/>
                  <w:hideMark/>
                </w:tcPr>
                <w:p w14:paraId="5591256A" w14:textId="304F8672" w:rsidR="00AD49B9" w:rsidRPr="00AD49B9" w:rsidRDefault="00AD49B9" w:rsidP="00AD49B9">
                  <w:pPr>
                    <w:spacing w:after="0" w:line="240" w:lineRule="auto"/>
                    <w:rPr>
                      <w:rFonts w:ascii="Dubai" w:eastAsia="Times New Roman" w:hAnsi="Dubai" w:cs="Dubai"/>
                      <w:kern w:val="0"/>
                      <w:sz w:val="18"/>
                      <w:szCs w:val="18"/>
                      <w14:ligatures w14:val="none"/>
                    </w:rPr>
                  </w:pPr>
                  <w:r w:rsidRPr="0055610A">
                    <w:rPr>
                      <w:rFonts w:ascii="Dubai" w:eastAsia="Times New Roman" w:hAnsi="Dubai" w:cs="Dubai"/>
                      <w:kern w:val="0"/>
                      <w:sz w:val="18"/>
                      <w:szCs w:val="18"/>
                      <w14:ligatures w14:val="none"/>
                    </w:rPr>
                    <w:t>F</w:t>
                  </w:r>
                  <w:r w:rsidRPr="00AD49B9">
                    <w:rPr>
                      <w:rFonts w:ascii="Dubai" w:eastAsia="Times New Roman" w:hAnsi="Dubai" w:cs="Dubai"/>
                      <w:kern w:val="0"/>
                      <w:sz w:val="18"/>
                      <w:szCs w:val="18"/>
                      <w14:ligatures w14:val="none"/>
                    </w:rPr>
                    <w:t>sd</w:t>
                  </w:r>
                  <w:r w:rsidRPr="0055610A">
                    <w:rPr>
                      <w:rFonts w:ascii="Dubai" w:eastAsia="Times New Roman" w:hAnsi="Dubai" w:cs="Dubai"/>
                      <w:kern w:val="0"/>
                      <w:sz w:val="18"/>
                      <w:szCs w:val="18"/>
                      <w14:ligatures w14:val="none"/>
                    </w:rPr>
                    <w:t>-d</w:t>
                  </w:r>
                  <w:r w:rsidRPr="00AD49B9">
                    <w:rPr>
                      <w:rFonts w:ascii="Dubai" w:eastAsia="Times New Roman" w:hAnsi="Dubai" w:cs="Dubai"/>
                      <w:kern w:val="0"/>
                      <w:sz w:val="18"/>
                      <w:szCs w:val="18"/>
                      <w14:ligatures w14:val="none"/>
                    </w:rPr>
                    <w:t>raft.docx</w:t>
                  </w:r>
                </w:p>
              </w:tc>
            </w:tr>
          </w:tbl>
          <w:p w14:paraId="294C716E" w14:textId="77777777" w:rsidR="00AD49B9" w:rsidRPr="00AD49B9" w:rsidRDefault="00AD49B9" w:rsidP="00AD49B9">
            <w:pPr>
              <w:spacing w:after="0" w:line="240" w:lineRule="auto"/>
              <w:rPr>
                <w:rFonts w:ascii="Dubai" w:eastAsia="Times New Roman" w:hAnsi="Dubai" w:cs="Dubai"/>
                <w:vanish/>
                <w:kern w:val="0"/>
                <w:sz w:val="18"/>
                <w:szCs w:val="18"/>
                <w14:ligatures w14:val="non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D49B9" w:rsidRPr="00AD49B9" w14:paraId="78C3DC95" w14:textId="77777777" w:rsidTr="0055610A">
              <w:trPr>
                <w:trHeight w:hRule="exact" w:val="8"/>
                <w:tblCellSpacing w:w="15" w:type="dxa"/>
              </w:trPr>
              <w:tc>
                <w:tcPr>
                  <w:tcW w:w="0" w:type="auto"/>
                  <w:vAlign w:val="center"/>
                  <w:hideMark/>
                </w:tcPr>
                <w:p w14:paraId="74A854A3" w14:textId="77777777" w:rsidR="00AD49B9" w:rsidRPr="00AD49B9" w:rsidRDefault="00AD49B9" w:rsidP="00AD49B9">
                  <w:pPr>
                    <w:spacing w:after="0" w:line="240" w:lineRule="auto"/>
                    <w:rPr>
                      <w:rFonts w:ascii="Dubai" w:eastAsia="Times New Roman" w:hAnsi="Dubai" w:cs="Dubai"/>
                      <w:kern w:val="0"/>
                      <w:sz w:val="18"/>
                      <w:szCs w:val="18"/>
                      <w14:ligatures w14:val="none"/>
                    </w:rPr>
                  </w:pPr>
                </w:p>
              </w:tc>
            </w:tr>
          </w:tbl>
          <w:p w14:paraId="1D40400C" w14:textId="77777777" w:rsidR="008A0A2E" w:rsidRPr="0055610A" w:rsidRDefault="008A0A2E">
            <w:pPr>
              <w:spacing w:after="0"/>
              <w:rPr>
                <w:rFonts w:ascii="Dubai" w:eastAsia="Calibri" w:hAnsi="Dubai" w:cs="Dubai"/>
                <w:sz w:val="18"/>
                <w:szCs w:val="18"/>
              </w:rPr>
            </w:pPr>
          </w:p>
        </w:tc>
      </w:tr>
      <w:tr w:rsidR="00AD49B9" w14:paraId="7AB8597B" w14:textId="77777777" w:rsidTr="0055610A">
        <w:trPr>
          <w:trHeight w:val="302"/>
        </w:trPr>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1502" w:type="dxa"/>
              <w:tblCellSpacing w:w="15" w:type="dxa"/>
              <w:tblCellMar>
                <w:top w:w="15" w:type="dxa"/>
                <w:left w:w="15" w:type="dxa"/>
                <w:bottom w:w="15" w:type="dxa"/>
                <w:right w:w="15" w:type="dxa"/>
              </w:tblCellMar>
              <w:tblLook w:val="04A0" w:firstRow="1" w:lastRow="0" w:firstColumn="1" w:lastColumn="0" w:noHBand="0" w:noVBand="1"/>
            </w:tblPr>
            <w:tblGrid>
              <w:gridCol w:w="1502"/>
            </w:tblGrid>
            <w:tr w:rsidR="00AD49B9" w:rsidRPr="00AD49B9" w14:paraId="1C6A0656" w14:textId="77777777" w:rsidTr="0055610A">
              <w:trPr>
                <w:trHeight w:val="240"/>
                <w:tblCellSpacing w:w="15" w:type="dxa"/>
              </w:trPr>
              <w:tc>
                <w:tcPr>
                  <w:tcW w:w="0" w:type="auto"/>
                  <w:vAlign w:val="center"/>
                  <w:hideMark/>
                </w:tcPr>
                <w:p w14:paraId="0A8B4886" w14:textId="73A23B02" w:rsidR="00AD49B9" w:rsidRPr="00AD49B9" w:rsidRDefault="00AD49B9" w:rsidP="00AD49B9">
                  <w:pPr>
                    <w:spacing w:after="0" w:line="240" w:lineRule="auto"/>
                    <w:rPr>
                      <w:rFonts w:ascii="Dubai" w:eastAsia="Times New Roman" w:hAnsi="Dubai" w:cs="Dubai"/>
                      <w:kern w:val="0"/>
                      <w:sz w:val="18"/>
                      <w:szCs w:val="18"/>
                      <w14:ligatures w14:val="none"/>
                    </w:rPr>
                  </w:pPr>
                  <w:r w:rsidRPr="00AD49B9">
                    <w:rPr>
                      <w:rFonts w:ascii="Dubai" w:eastAsia="Times New Roman" w:hAnsi="Dubai" w:cs="Dubai"/>
                      <w:kern w:val="0"/>
                      <w:sz w:val="18"/>
                      <w:szCs w:val="18"/>
                      <w14:ligatures w14:val="none"/>
                    </w:rPr>
                    <w:t>Sentiment Analysis</w:t>
                  </w:r>
                </w:p>
              </w:tc>
            </w:tr>
          </w:tbl>
          <w:p w14:paraId="2A81D9ED" w14:textId="77777777" w:rsidR="00AD49B9" w:rsidRPr="00AD49B9" w:rsidRDefault="00AD49B9" w:rsidP="00AD49B9">
            <w:pPr>
              <w:spacing w:after="0" w:line="240" w:lineRule="auto"/>
              <w:rPr>
                <w:rFonts w:ascii="Dubai" w:eastAsia="Times New Roman" w:hAnsi="Dubai" w:cs="Dubai"/>
                <w:vanish/>
                <w:kern w:val="0"/>
                <w:sz w:val="18"/>
                <w:szCs w:val="18"/>
                <w14:ligatures w14:val="non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D49B9" w:rsidRPr="00AD49B9" w14:paraId="4912E866" w14:textId="77777777" w:rsidTr="0055610A">
              <w:trPr>
                <w:trHeight w:hRule="exact" w:val="8"/>
                <w:tblCellSpacing w:w="15" w:type="dxa"/>
              </w:trPr>
              <w:tc>
                <w:tcPr>
                  <w:tcW w:w="0" w:type="auto"/>
                  <w:vAlign w:val="center"/>
                  <w:hideMark/>
                </w:tcPr>
                <w:p w14:paraId="529213EA" w14:textId="77777777" w:rsidR="00AD49B9" w:rsidRPr="00AD49B9" w:rsidRDefault="00AD49B9" w:rsidP="00AD49B9">
                  <w:pPr>
                    <w:spacing w:after="0" w:line="240" w:lineRule="auto"/>
                    <w:rPr>
                      <w:rFonts w:ascii="Dubai" w:eastAsia="Times New Roman" w:hAnsi="Dubai" w:cs="Dubai"/>
                      <w:kern w:val="0"/>
                      <w:sz w:val="18"/>
                      <w:szCs w:val="18"/>
                      <w14:ligatures w14:val="none"/>
                    </w:rPr>
                  </w:pPr>
                </w:p>
              </w:tc>
            </w:tr>
          </w:tbl>
          <w:p w14:paraId="44F8F8B9" w14:textId="77777777" w:rsidR="00AD49B9" w:rsidRPr="0055610A" w:rsidRDefault="00AD49B9">
            <w:pPr>
              <w:spacing w:after="0"/>
              <w:rPr>
                <w:rFonts w:ascii="Dubai" w:hAnsi="Dubai" w:cs="Dubai"/>
                <w:sz w:val="18"/>
                <w:szCs w:val="18"/>
              </w:rPr>
            </w:pPr>
          </w:p>
        </w:tc>
        <w:tc>
          <w:tcPr>
            <w:tcW w:w="5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6A9A90" w14:textId="13A8A843" w:rsidR="00AD49B9" w:rsidRPr="0055610A" w:rsidRDefault="00AD49B9" w:rsidP="00AD49B9">
            <w:pPr>
              <w:spacing w:after="0" w:line="240" w:lineRule="auto"/>
              <w:rPr>
                <w:rFonts w:ascii="Dubai" w:eastAsia="Times New Roman" w:hAnsi="Dubai" w:cs="Dubai"/>
                <w:kern w:val="0"/>
                <w:sz w:val="18"/>
                <w:szCs w:val="18"/>
                <w14:ligatures w14:val="none"/>
              </w:rPr>
            </w:pPr>
            <w:r w:rsidRPr="00AD49B9">
              <w:rPr>
                <w:rFonts w:ascii="Dubai" w:eastAsia="Times New Roman" w:hAnsi="Dubai" w:cs="Dubai"/>
                <w:kern w:val="0"/>
                <w:sz w:val="18"/>
                <w:szCs w:val="18"/>
                <w14:ligatures w14:val="none"/>
              </w:rPr>
              <w:t>See Appendix for detailed methodology</w:t>
            </w:r>
          </w:p>
        </w:tc>
      </w:tr>
      <w:tr w:rsidR="008A0A2E" w14:paraId="7ED71DCD" w14:textId="77777777" w:rsidTr="0055610A">
        <w:trPr>
          <w:trHeight w:val="302"/>
        </w:trPr>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54EB1" w14:textId="2D6F5097" w:rsidR="008A0A2E" w:rsidRPr="0055610A" w:rsidRDefault="0055610A">
            <w:pPr>
              <w:spacing w:after="0"/>
              <w:rPr>
                <w:rFonts w:ascii="Dubai" w:eastAsia="Calibri" w:hAnsi="Dubai" w:cs="Dubai"/>
                <w:sz w:val="18"/>
                <w:szCs w:val="18"/>
              </w:rPr>
            </w:pPr>
            <w:r>
              <w:rPr>
                <w:rFonts w:ascii="Dubai" w:hAnsi="Dubai" w:cs="Dubai"/>
                <w:sz w:val="18"/>
                <w:szCs w:val="18"/>
              </w:rPr>
              <w:t xml:space="preserve"> </w:t>
            </w:r>
            <w:r w:rsidR="00AD49B9" w:rsidRPr="0055610A">
              <w:rPr>
                <w:rFonts w:ascii="Dubai" w:hAnsi="Dubai" w:cs="Dubai"/>
                <w:sz w:val="18"/>
                <w:szCs w:val="18"/>
              </w:rPr>
              <w:t>Google Scraping Methodology</w:t>
            </w:r>
          </w:p>
        </w:tc>
        <w:tc>
          <w:tcPr>
            <w:tcW w:w="56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2975" w:type="dxa"/>
              <w:tblCellSpacing w:w="15" w:type="dxa"/>
              <w:tblCellMar>
                <w:top w:w="15" w:type="dxa"/>
                <w:left w:w="15" w:type="dxa"/>
                <w:bottom w:w="15" w:type="dxa"/>
                <w:right w:w="15" w:type="dxa"/>
              </w:tblCellMar>
              <w:tblLook w:val="04A0" w:firstRow="1" w:lastRow="0" w:firstColumn="1" w:lastColumn="0" w:noHBand="0" w:noVBand="1"/>
            </w:tblPr>
            <w:tblGrid>
              <w:gridCol w:w="2975"/>
            </w:tblGrid>
            <w:tr w:rsidR="00AD49B9" w:rsidRPr="00AD49B9" w14:paraId="5FD01887" w14:textId="77777777" w:rsidTr="0055610A">
              <w:trPr>
                <w:trHeight w:val="240"/>
                <w:tblCellSpacing w:w="15" w:type="dxa"/>
              </w:trPr>
              <w:tc>
                <w:tcPr>
                  <w:tcW w:w="0" w:type="auto"/>
                  <w:vAlign w:val="center"/>
                  <w:hideMark/>
                </w:tcPr>
                <w:p w14:paraId="6B1355D1" w14:textId="77777777" w:rsidR="00AD49B9" w:rsidRPr="00AD49B9" w:rsidRDefault="00AD49B9" w:rsidP="00AD49B9">
                  <w:pPr>
                    <w:spacing w:after="0" w:line="240" w:lineRule="auto"/>
                    <w:rPr>
                      <w:rFonts w:ascii="Dubai" w:eastAsia="Times New Roman" w:hAnsi="Dubai" w:cs="Dubai"/>
                      <w:kern w:val="0"/>
                      <w:sz w:val="18"/>
                      <w:szCs w:val="18"/>
                      <w14:ligatures w14:val="none"/>
                    </w:rPr>
                  </w:pPr>
                  <w:r w:rsidRPr="00AD49B9">
                    <w:rPr>
                      <w:rFonts w:ascii="Dubai" w:eastAsia="Times New Roman" w:hAnsi="Dubai" w:cs="Dubai"/>
                      <w:kern w:val="0"/>
                      <w:sz w:val="18"/>
                      <w:szCs w:val="18"/>
                      <w14:ligatures w14:val="none"/>
                    </w:rPr>
                    <w:t>See Appendix for detailed methodology</w:t>
                  </w:r>
                </w:p>
              </w:tc>
            </w:tr>
          </w:tbl>
          <w:p w14:paraId="4D49D892" w14:textId="77777777" w:rsidR="00AD49B9" w:rsidRPr="00AD49B9" w:rsidRDefault="00AD49B9" w:rsidP="00AD49B9">
            <w:pPr>
              <w:spacing w:after="0" w:line="240" w:lineRule="auto"/>
              <w:rPr>
                <w:rFonts w:ascii="Dubai" w:eastAsia="Times New Roman" w:hAnsi="Dubai" w:cs="Dubai"/>
                <w:vanish/>
                <w:kern w:val="0"/>
                <w:sz w:val="18"/>
                <w:szCs w:val="18"/>
                <w14:ligatures w14:val="non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D49B9" w:rsidRPr="00AD49B9" w14:paraId="7A8FCB42" w14:textId="77777777" w:rsidTr="0055610A">
              <w:trPr>
                <w:trHeight w:hRule="exact" w:val="8"/>
                <w:tblCellSpacing w:w="15" w:type="dxa"/>
              </w:trPr>
              <w:tc>
                <w:tcPr>
                  <w:tcW w:w="0" w:type="auto"/>
                  <w:vAlign w:val="center"/>
                  <w:hideMark/>
                </w:tcPr>
                <w:p w14:paraId="2506379A" w14:textId="77777777" w:rsidR="00AD49B9" w:rsidRPr="00AD49B9" w:rsidRDefault="00AD49B9" w:rsidP="00AD49B9">
                  <w:pPr>
                    <w:spacing w:after="0" w:line="240" w:lineRule="auto"/>
                    <w:rPr>
                      <w:rFonts w:ascii="Dubai" w:eastAsia="Times New Roman" w:hAnsi="Dubai" w:cs="Dubai"/>
                      <w:kern w:val="0"/>
                      <w:sz w:val="18"/>
                      <w:szCs w:val="18"/>
                      <w14:ligatures w14:val="none"/>
                    </w:rPr>
                  </w:pPr>
                </w:p>
              </w:tc>
            </w:tr>
          </w:tbl>
          <w:p w14:paraId="49E8B0E5" w14:textId="77777777" w:rsidR="008A0A2E" w:rsidRPr="0055610A" w:rsidRDefault="008A0A2E">
            <w:pPr>
              <w:spacing w:after="0"/>
              <w:rPr>
                <w:rFonts w:ascii="Dubai" w:eastAsia="Calibri" w:hAnsi="Dubai" w:cs="Dubai"/>
                <w:sz w:val="18"/>
                <w:szCs w:val="18"/>
              </w:rPr>
            </w:pPr>
          </w:p>
        </w:tc>
      </w:tr>
    </w:tbl>
    <w:p w14:paraId="1D9F2ECC" w14:textId="28F07B9D" w:rsidR="008A0A2E" w:rsidRDefault="008A0A2E" w:rsidP="00AD49B9">
      <w:pPr>
        <w:rPr>
          <w:rFonts w:ascii="Dubai" w:eastAsia="Dubai" w:hAnsi="Dubai" w:cs="Dubai"/>
        </w:rPr>
      </w:pPr>
    </w:p>
    <w:sectPr w:rsidR="008A0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rimson Pro">
    <w:altName w:val="Cambria"/>
    <w:panose1 w:val="00000000000000000000"/>
    <w:charset w:val="00"/>
    <w:family w:val="roman"/>
    <w:notTrueType/>
    <w:pitch w:val="default"/>
  </w:font>
  <w:font w:name="Times New Roman Bold">
    <w:panose1 w:val="00000000000000000000"/>
    <w:charset w:val="00"/>
    <w:family w:val="roman"/>
    <w:notTrueType/>
    <w:pitch w:val="default"/>
  </w:font>
  <w:font w:name="Arimo">
    <w:altName w:val="Cambria"/>
    <w:panose1 w:val="00000000000000000000"/>
    <w:charset w:val="00"/>
    <w:family w:val="roman"/>
    <w:notTrueType/>
    <w:pitch w:val="default"/>
  </w:font>
  <w:font w:name="Dubai">
    <w:panose1 w:val="020B0503030403030204"/>
    <w:charset w:val="00"/>
    <w:family w:val="swiss"/>
    <w:pitch w:val="variable"/>
    <w:sig w:usb0="80002067" w:usb1="80000000" w:usb2="00000008" w:usb3="00000000" w:csb0="0000004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7CD"/>
    <w:multiLevelType w:val="multilevel"/>
    <w:tmpl w:val="CFF2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3370F8"/>
    <w:multiLevelType w:val="multilevel"/>
    <w:tmpl w:val="57D03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2D364C"/>
    <w:multiLevelType w:val="multilevel"/>
    <w:tmpl w:val="89DAE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471491"/>
    <w:multiLevelType w:val="multilevel"/>
    <w:tmpl w:val="73BC8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991B43"/>
    <w:multiLevelType w:val="multilevel"/>
    <w:tmpl w:val="31B2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7F3C69"/>
    <w:multiLevelType w:val="multilevel"/>
    <w:tmpl w:val="9544C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F91314F"/>
    <w:multiLevelType w:val="multilevel"/>
    <w:tmpl w:val="A63E2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0D676C"/>
    <w:multiLevelType w:val="multilevel"/>
    <w:tmpl w:val="F376B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F754C"/>
    <w:multiLevelType w:val="multilevel"/>
    <w:tmpl w:val="4C56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04CCF"/>
    <w:multiLevelType w:val="multilevel"/>
    <w:tmpl w:val="D8E4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80117"/>
    <w:multiLevelType w:val="multilevel"/>
    <w:tmpl w:val="F7CAA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DC37E0"/>
    <w:multiLevelType w:val="multilevel"/>
    <w:tmpl w:val="9A288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F4A7D"/>
    <w:multiLevelType w:val="multilevel"/>
    <w:tmpl w:val="C974F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0C1311"/>
    <w:multiLevelType w:val="multilevel"/>
    <w:tmpl w:val="2B5EFC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9A67865"/>
    <w:multiLevelType w:val="multilevel"/>
    <w:tmpl w:val="184A1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8C4234"/>
    <w:multiLevelType w:val="multilevel"/>
    <w:tmpl w:val="2E667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CB851B8"/>
    <w:multiLevelType w:val="multilevel"/>
    <w:tmpl w:val="A1B07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E7865BB"/>
    <w:multiLevelType w:val="hybridMultilevel"/>
    <w:tmpl w:val="E9D89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E2111F"/>
    <w:multiLevelType w:val="multilevel"/>
    <w:tmpl w:val="1AD02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8C79E6"/>
    <w:multiLevelType w:val="multilevel"/>
    <w:tmpl w:val="6D6A0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8610511"/>
    <w:multiLevelType w:val="multilevel"/>
    <w:tmpl w:val="2976D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17983632">
    <w:abstractNumId w:val="3"/>
  </w:num>
  <w:num w:numId="2" w16cid:durableId="2064325982">
    <w:abstractNumId w:val="1"/>
  </w:num>
  <w:num w:numId="3" w16cid:durableId="1380399999">
    <w:abstractNumId w:val="5"/>
  </w:num>
  <w:num w:numId="4" w16cid:durableId="1946765091">
    <w:abstractNumId w:val="16"/>
  </w:num>
  <w:num w:numId="5" w16cid:durableId="290405556">
    <w:abstractNumId w:val="13"/>
  </w:num>
  <w:num w:numId="6" w16cid:durableId="1248612302">
    <w:abstractNumId w:val="19"/>
  </w:num>
  <w:num w:numId="7" w16cid:durableId="32778668">
    <w:abstractNumId w:val="4"/>
  </w:num>
  <w:num w:numId="8" w16cid:durableId="762184456">
    <w:abstractNumId w:val="11"/>
  </w:num>
  <w:num w:numId="9" w16cid:durableId="1470711822">
    <w:abstractNumId w:val="10"/>
  </w:num>
  <w:num w:numId="10" w16cid:durableId="71007633">
    <w:abstractNumId w:val="7"/>
  </w:num>
  <w:num w:numId="11" w16cid:durableId="1632855746">
    <w:abstractNumId w:val="0"/>
  </w:num>
  <w:num w:numId="12" w16cid:durableId="1252204823">
    <w:abstractNumId w:val="14"/>
  </w:num>
  <w:num w:numId="13" w16cid:durableId="725299730">
    <w:abstractNumId w:val="20"/>
  </w:num>
  <w:num w:numId="14" w16cid:durableId="496581634">
    <w:abstractNumId w:val="18"/>
  </w:num>
  <w:num w:numId="15" w16cid:durableId="1961917416">
    <w:abstractNumId w:val="15"/>
  </w:num>
  <w:num w:numId="16" w16cid:durableId="616571123">
    <w:abstractNumId w:val="12"/>
  </w:num>
  <w:num w:numId="17" w16cid:durableId="1939020335">
    <w:abstractNumId w:val="6"/>
  </w:num>
  <w:num w:numId="18" w16cid:durableId="22750092">
    <w:abstractNumId w:val="2"/>
  </w:num>
  <w:num w:numId="19" w16cid:durableId="605768636">
    <w:abstractNumId w:val="9"/>
  </w:num>
  <w:num w:numId="20" w16cid:durableId="583606831">
    <w:abstractNumId w:val="8"/>
  </w:num>
  <w:num w:numId="21" w16cid:durableId="15504146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2E"/>
    <w:rsid w:val="00003D56"/>
    <w:rsid w:val="00127149"/>
    <w:rsid w:val="001972B2"/>
    <w:rsid w:val="0055610A"/>
    <w:rsid w:val="0057649D"/>
    <w:rsid w:val="00683867"/>
    <w:rsid w:val="008A0A2E"/>
    <w:rsid w:val="00AD49B9"/>
    <w:rsid w:val="00D87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286C"/>
  <w15:docId w15:val="{6302D5EE-82AF-4970-9F5B-6D02F8EA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9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49B9"/>
    <w:rPr>
      <w:b/>
      <w:bCs/>
    </w:rPr>
  </w:style>
  <w:style w:type="character" w:styleId="HTMLCode">
    <w:name w:val="HTML Code"/>
    <w:basedOn w:val="DefaultParagraphFont"/>
    <w:uiPriority w:val="99"/>
    <w:semiHidden/>
    <w:unhideWhenUsed/>
    <w:rsid w:val="00AD49B9"/>
    <w:rPr>
      <w:rFonts w:ascii="Courier New" w:eastAsia="Times New Roman" w:hAnsi="Courier New" w:cs="Courier New"/>
      <w:sz w:val="20"/>
      <w:szCs w:val="20"/>
    </w:rPr>
  </w:style>
  <w:style w:type="paragraph" w:styleId="ListParagraph">
    <w:name w:val="List Paragraph"/>
    <w:basedOn w:val="Normal"/>
    <w:uiPriority w:val="34"/>
    <w:qFormat/>
    <w:rsid w:val="00AD4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7969">
      <w:bodyDiv w:val="1"/>
      <w:marLeft w:val="0"/>
      <w:marRight w:val="0"/>
      <w:marTop w:val="0"/>
      <w:marBottom w:val="0"/>
      <w:divBdr>
        <w:top w:val="none" w:sz="0" w:space="0" w:color="auto"/>
        <w:left w:val="none" w:sz="0" w:space="0" w:color="auto"/>
        <w:bottom w:val="none" w:sz="0" w:space="0" w:color="auto"/>
        <w:right w:val="none" w:sz="0" w:space="0" w:color="auto"/>
      </w:divBdr>
    </w:div>
    <w:div w:id="173812209">
      <w:bodyDiv w:val="1"/>
      <w:marLeft w:val="0"/>
      <w:marRight w:val="0"/>
      <w:marTop w:val="0"/>
      <w:marBottom w:val="0"/>
      <w:divBdr>
        <w:top w:val="none" w:sz="0" w:space="0" w:color="auto"/>
        <w:left w:val="none" w:sz="0" w:space="0" w:color="auto"/>
        <w:bottom w:val="none" w:sz="0" w:space="0" w:color="auto"/>
        <w:right w:val="none" w:sz="0" w:space="0" w:color="auto"/>
      </w:divBdr>
    </w:div>
    <w:div w:id="225263675">
      <w:bodyDiv w:val="1"/>
      <w:marLeft w:val="0"/>
      <w:marRight w:val="0"/>
      <w:marTop w:val="0"/>
      <w:marBottom w:val="0"/>
      <w:divBdr>
        <w:top w:val="none" w:sz="0" w:space="0" w:color="auto"/>
        <w:left w:val="none" w:sz="0" w:space="0" w:color="auto"/>
        <w:bottom w:val="none" w:sz="0" w:space="0" w:color="auto"/>
        <w:right w:val="none" w:sz="0" w:space="0" w:color="auto"/>
      </w:divBdr>
    </w:div>
    <w:div w:id="358047258">
      <w:bodyDiv w:val="1"/>
      <w:marLeft w:val="0"/>
      <w:marRight w:val="0"/>
      <w:marTop w:val="0"/>
      <w:marBottom w:val="0"/>
      <w:divBdr>
        <w:top w:val="none" w:sz="0" w:space="0" w:color="auto"/>
        <w:left w:val="none" w:sz="0" w:space="0" w:color="auto"/>
        <w:bottom w:val="none" w:sz="0" w:space="0" w:color="auto"/>
        <w:right w:val="none" w:sz="0" w:space="0" w:color="auto"/>
      </w:divBdr>
    </w:div>
    <w:div w:id="704256785">
      <w:bodyDiv w:val="1"/>
      <w:marLeft w:val="0"/>
      <w:marRight w:val="0"/>
      <w:marTop w:val="0"/>
      <w:marBottom w:val="0"/>
      <w:divBdr>
        <w:top w:val="none" w:sz="0" w:space="0" w:color="auto"/>
        <w:left w:val="none" w:sz="0" w:space="0" w:color="auto"/>
        <w:bottom w:val="none" w:sz="0" w:space="0" w:color="auto"/>
        <w:right w:val="none" w:sz="0" w:space="0" w:color="auto"/>
      </w:divBdr>
    </w:div>
    <w:div w:id="2045328033">
      <w:bodyDiv w:val="1"/>
      <w:marLeft w:val="0"/>
      <w:marRight w:val="0"/>
      <w:marTop w:val="0"/>
      <w:marBottom w:val="0"/>
      <w:divBdr>
        <w:top w:val="none" w:sz="0" w:space="0" w:color="auto"/>
        <w:left w:val="none" w:sz="0" w:space="0" w:color="auto"/>
        <w:bottom w:val="none" w:sz="0" w:space="0" w:color="auto"/>
        <w:right w:val="none" w:sz="0" w:space="0" w:color="auto"/>
      </w:divBdr>
    </w:div>
    <w:div w:id="2049181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Misra</dc:creator>
  <cp:lastModifiedBy>Utkarsh Misra</cp:lastModifiedBy>
  <cp:revision>5</cp:revision>
  <dcterms:created xsi:type="dcterms:W3CDTF">2024-06-20T15:37:00Z</dcterms:created>
  <dcterms:modified xsi:type="dcterms:W3CDTF">2024-07-14T18:22:00Z</dcterms:modified>
</cp:coreProperties>
</file>