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4f5e00ec5dd464f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before="3000"/>
      </w:pPr>
      <w:r/>
    </w:p>
    <w:p>
      <w:pPr>
        <w:spacing w:after="200"/>
        <w:jc w:val="center"/>
      </w:pPr>
      <w:r>
        <w:rPr>
          <w:b/>
          <w:color w:val="616161"/>
          <w:sz w:val="72"/>
        </w:rPr>
        <w:t>Q4 JOURNALS</w:t>
      </w:r>
    </w:p>
    <w:p>
      <w:pPr>
        <w:spacing w:after="600"/>
        <w:jc w:val="center"/>
      </w:pPr>
      <w:r>
        <w:rPr>
          <w:color w:val="757575"/>
          <w:sz w:val="36"/>
        </w:rPr>
        <w:t>The Entry Point Guide</w:t>
      </w:r>
    </w:p>
    <w:p>
      <w:pPr>
        <w:spacing w:after="600"/>
        <w:jc w:val="center"/>
      </w:pPr>
      <w:r>
        <w:color w:val="1565C0"/>
        <w:t>________________________________________</w:t>
      </w:r>
    </w:p>
    <w:p>
      <w:pPr>
        <w:spacing w:after="400"/>
        <w:jc w:val="center"/>
      </w:pPr>
      <w:r>
        <w:rPr>
          <w:color w:val="424242"/>
          <w:sz w:val="24"/>
        </w:rPr>
        <w:t>Starting Your Academic Publishing Journey</w:t>
      </w:r>
    </w:p>
    <w:p>
      <w:pPr>
        <w:spacing w:after="2000"/>
        <w:jc w:val="center"/>
      </w:pPr>
      <w:r>
        <w:rPr>
          <w:color w:val="424242"/>
          <w:sz w:val="22"/>
        </w:rPr>
        <w:t>For New Researchers Taking Their First Steps in Academic Publishing</w:t>
      </w:r>
    </w:p>
    <w:p>
      <w:pPr>
        <w:spacing w:after="80"/>
        <w:jc w:val="center"/>
      </w:pPr>
      <w:r>
        <w:rPr>
          <w:color w:val="757575"/>
          <w:sz w:val="20"/>
        </w:rPr>
        <w:t>• Understanding Q4 Journal Rankings</w:t>
      </w:r>
    </w:p>
    <w:p>
      <w:pPr>
        <w:spacing w:after="80"/>
        <w:jc w:val="center"/>
      </w:pPr>
      <w:r>
        <w:rPr>
          <w:color w:val="757575"/>
          <w:sz w:val="20"/>
        </w:rPr>
        <w:t>• When and Why to Target Q4 Journals</w:t>
      </w:r>
    </w:p>
    <w:p>
      <w:pPr>
        <w:spacing w:after="80"/>
        <w:jc w:val="center"/>
      </w:pPr>
      <w:r>
        <w:rPr>
          <w:color w:val="757575"/>
          <w:sz w:val="20"/>
        </w:rPr>
        <w:t>• Prominent Q4 Journals by Field</w:t>
      </w:r>
    </w:p>
    <w:p>
      <w:pPr>
        <w:spacing w:after="80"/>
        <w:jc w:val="center"/>
      </w:pPr>
      <w:r>
        <w:rPr>
          <w:color w:val="757575"/>
          <w:sz w:val="20"/>
        </w:rPr>
        <w:t>• Peer Review in Entry-Level Journals</w:t>
      </w:r>
    </w:p>
    <w:p>
      <w:pPr>
        <w:spacing w:after="80"/>
        <w:jc w:val="center"/>
      </w:pPr>
      <w:r>
        <w:rPr>
          <w:color w:val="757575"/>
          <w:sz w:val="20"/>
        </w:rPr>
        <w:t>• Publication Strategies for Success</w:t>
      </w:r>
    </w:p>
    <w:p>
      <w:pPr>
        <w:spacing w:after="80"/>
        <w:jc w:val="center"/>
      </w:pPr>
      <w:r>
        <w:rPr>
          <w:color w:val="757575"/>
          <w:sz w:val="20"/>
        </w:rPr>
        <w:t>• Avoiding Predatory Publishers</w:t>
      </w:r>
    </w:p>
    <w:p>
      <w:pPr>
        <w:spacing w:after="80"/>
        <w:jc w:val="center"/>
      </w:pPr>
      <w:r>
        <w:rPr>
          <w:color w:val="757575"/>
          <w:sz w:val="20"/>
        </w:rPr>
        <w:t>• Building Your Path to Higher Quartiles</w:t>
      </w:r>
    </w:p>
    <w:p>
      <w:pPr>
        <w:spacing w:before="1500"/>
      </w:pPr>
      <w:r/>
    </w:p>
    <w:p>
      <w:pPr>
        <w:jc w:val="center"/>
      </w:pPr>
      <w:r>
        <w:rPr>
          <w:color w:val="757575"/>
          <w:sz w:val="20"/>
        </w:rPr>
        <w:t>2025 Edition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after="400"/>
        <w:jc w:val="center"/>
      </w:pPr>
      <w:r>
        <w:rPr>
          <w:b/>
          <w:color w:val="616161"/>
          <w:sz w:val="40"/>
        </w:rPr>
        <w:t>TABLE OF CONTENTS</w:t>
      </w:r>
    </w:p>
    <w:p>
      <w:pPr>
        <w:spacing w:after="300"/>
      </w:pPr>
      <w:r>
        <w:rPr>
          <w:color w:val="757575"/>
          <w:sz w:val="18"/>
        </w:rPr>
        <w:t>(Right-click and select "Update Field" to refresh page numbers)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Chapter 1: Understanding Q4 Journals</w:t>
      </w:r>
      <w:r>
        <w:tab/>
      </w:r>
      <w:r>
        <w:t>3</w:t>
      </w:r>
    </w:p>
    <w:p>
      <w:pPr>
        <w:pStyle w:val="TOC2"/>
      </w:pPr>
      <w:r>
        <w:t>1.1 What Are Q4 Journals?</w:t>
      </w:r>
      <w:r>
        <w:tab/>
      </w:r>
      <w:r>
        <w:t>3</w:t>
      </w:r>
    </w:p>
    <w:p>
      <w:pPr>
        <w:pStyle w:val="TOC2"/>
      </w:pPr>
      <w:r>
        <w:t>1.2 Q4 in the Academic Ecosystem</w:t>
      </w:r>
      <w:r>
        <w:tab/>
      </w:r>
      <w:r>
        <w:t>4</w:t>
      </w:r>
    </w:p>
    <w:p>
      <w:pPr>
        <w:pStyle w:val="TOC1"/>
      </w:pPr>
      <w:r>
        <w:t>Chapter 2: When to Target Q4 Journals</w:t>
      </w:r>
      <w:r>
        <w:tab/>
      </w:r>
      <w:r>
        <w:t>6</w:t>
      </w:r>
    </w:p>
    <w:p>
      <w:pPr>
        <w:pStyle w:val="TOC2"/>
      </w:pPr>
      <w:r>
        <w:t>2.1 Ideal Scenarios for Q4 Publication</w:t>
      </w:r>
      <w:r>
        <w:tab/>
      </w:r>
      <w:r>
        <w:t>6</w:t>
      </w:r>
    </w:p>
    <w:p>
      <w:pPr>
        <w:pStyle w:val="TOC2"/>
      </w:pPr>
      <w:r>
        <w:t>2.2 Acceptance Rates and Timelines</w:t>
      </w:r>
      <w:r>
        <w:tab/>
      </w:r>
      <w:r>
        <w:t>7</w:t>
      </w:r>
    </w:p>
    <w:p>
      <w:pPr>
        <w:pStyle w:val="TOC1"/>
      </w:pPr>
      <w:r>
        <w:t>Chapter 3: Prominent Q4 Journals by Field</w:t>
      </w:r>
      <w:r>
        <w:tab/>
      </w:r>
      <w:r>
        <w:t>9</w:t>
      </w:r>
    </w:p>
    <w:p>
      <w:pPr>
        <w:pStyle w:val="TOC2"/>
      </w:pPr>
      <w:r>
        <w:t>3.1 Computer Science and Engineering</w:t>
      </w:r>
      <w:r>
        <w:tab/>
      </w:r>
      <w:r>
        <w:t>9</w:t>
      </w:r>
    </w:p>
    <w:p>
      <w:pPr>
        <w:pStyle w:val="TOC2"/>
      </w:pPr>
      <w:r>
        <w:t>3.2 Medicine and Healthcare</w:t>
      </w:r>
      <w:r>
        <w:tab/>
      </w:r>
      <w:r>
        <w:t>11</w:t>
      </w:r>
    </w:p>
    <w:p>
      <w:pPr>
        <w:pStyle w:val="TOC2"/>
      </w:pPr>
      <w:r>
        <w:t>3.3 Social Sciences and Humanities</w:t>
      </w:r>
      <w:r>
        <w:tab/>
      </w:r>
      <w:r>
        <w:t>13</w:t>
      </w:r>
    </w:p>
    <w:p>
      <w:pPr>
        <w:pStyle w:val="TOC1"/>
      </w:pPr>
      <w:r>
        <w:t>Chapter 4: Peer Review in Q4 Journals</w:t>
      </w:r>
      <w:r>
        <w:tab/>
      </w:r>
      <w:r>
        <w:t>15</w:t>
      </w:r>
    </w:p>
    <w:p>
      <w:pPr>
        <w:pStyle w:val="TOC2"/>
      </w:pPr>
      <w:r>
        <w:t>4.1 What Reviewers Look For</w:t>
      </w:r>
      <w:r>
        <w:tab/>
      </w:r>
      <w:r>
        <w:t>15</w:t>
      </w:r>
    </w:p>
    <w:p>
      <w:pPr>
        <w:pStyle w:val="TOC2"/>
      </w:pPr>
      <w:r>
        <w:t>4.2 Common Rejection Reasons</w:t>
      </w:r>
      <w:r>
        <w:tab/>
      </w:r>
      <w:r>
        <w:t>16</w:t>
      </w:r>
    </w:p>
    <w:p>
      <w:pPr>
        <w:pStyle w:val="TOC1"/>
      </w:pPr>
      <w:r>
        <w:t>Chapter 5: Publication Strategies</w:t>
      </w:r>
      <w:r>
        <w:tab/>
      </w:r>
      <w:r>
        <w:t>18</w:t>
      </w:r>
    </w:p>
    <w:p>
      <w:pPr>
        <w:pStyle w:val="TOC2"/>
      </w:pPr>
      <w:r>
        <w:t>5.1 Writing for Q4 Journals</w:t>
      </w:r>
      <w:r>
        <w:tab/>
      </w:r>
      <w:r>
        <w:t>18</w:t>
      </w:r>
    </w:p>
    <w:p>
      <w:pPr>
        <w:pStyle w:val="TOC2"/>
      </w:pPr>
      <w:r>
        <w:t>5.2 Journal Selection Strategy</w:t>
      </w:r>
      <w:r>
        <w:tab/>
      </w:r>
      <w:r>
        <w:t>19</w:t>
      </w:r>
    </w:p>
    <w:p>
      <w:pPr>
        <w:pStyle w:val="TOC1"/>
      </w:pPr>
      <w:r>
        <w:t>Chapter 6: Avoiding Predatory Journals</w:t>
      </w:r>
      <w:r>
        <w:tab/>
      </w:r>
      <w:r>
        <w:t>21</w:t>
      </w:r>
    </w:p>
    <w:p>
      <w:pPr>
        <w:pStyle w:val="TOC2"/>
      </w:pPr>
      <w:r>
        <w:t>6.1 Warning Signs</w:t>
      </w:r>
      <w:r>
        <w:tab/>
      </w:r>
      <w:r>
        <w:t>21</w:t>
      </w:r>
    </w:p>
    <w:p>
      <w:pPr>
        <w:pStyle w:val="TOC2"/>
      </w:pPr>
      <w:r>
        <w:t>6.2 Verification Methods</w:t>
      </w:r>
      <w:r>
        <w:tab/>
      </w:r>
      <w:r>
        <w:t>22</w:t>
      </w:r>
    </w:p>
    <w:p>
      <w:pPr>
        <w:pStyle w:val="TOC1"/>
      </w:pPr>
      <w:r>
        <w:t>Chapter 7: Building Your Career Path</w:t>
      </w:r>
      <w:r>
        <w:tab/>
      </w:r>
      <w:r>
        <w:t>24</w:t>
      </w:r>
    </w:p>
    <w:p>
      <w:pPr>
        <w:pStyle w:val="TOC2"/>
      </w:pPr>
      <w:r>
        <w:t>7.1 From Q4 to Q1: The Journey</w:t>
      </w:r>
      <w:r>
        <w:tab/>
      </w:r>
      <w:r>
        <w:t>24</w:t>
      </w:r>
    </w:p>
    <w:p>
      <w:pPr>
        <w:pStyle w:val="TOC2"/>
      </w:pPr>
      <w:r>
        <w:t>7.2 Long-Term Career Planning</w:t>
      </w:r>
      <w:r>
        <w:tab/>
      </w:r>
      <w:r>
        <w:t>25</w:t>
      </w:r>
    </w:p>
    <w:p>
      <w:pPr>
        <w:pStyle w:val="TOC1"/>
      </w:pPr>
      <w:r>
        <w:t>Chapter 8: Resources and Tools</w:t>
      </w:r>
      <w:r>
        <w:tab/>
      </w:r>
      <w:r>
        <w:t>27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Chapter 1: Understanding Q4 Journals</w:t>
      </w:r>
    </w:p>
    <w:p>
      <w:r>
        <w:t>Q4 journals represent the entry point into academic publishing for many researchers. While they occupy the bottom 25% of journal rankings within their subject categories, they still maintain Scopus or Web of Science indexing and provide legitimate publication opportunities for researchers at all career stages.</w:t>
      </w:r>
    </w:p>
    <w:p>
      <w:pPr>
        <w:pStyle w:val="Heading2"/>
      </w:pPr>
      <w:r>
        <w:t>1.1 What Are Q4 Journals?</w:t>
      </w:r>
    </w:p>
    <w:p>
      <w:r>
        <w:t>Journal quartiles divide academic journals into four equal groups based on their impact metrics. Q4 journals fall in the fourth quartile, ranking between 75% and 100% within their subject categories. Understanding this positioning is essential for making informed publication decisions.</w:t>
      </w:r>
    </w:p>
    <w:tbl>
      <w:tblPr>
        <w:tblW w:w="5000" w:type="pct"/>
        <w:tblBorders>
          <w:top w:val="single" w:color="616161" w:sz="12"/>
          <w:left w:val="nil"/>
          <w:bottom w:val="single" w:color="616161" w:sz="12"/>
          <w:right w:val="nil"/>
          <w:insideH w:val="single" w:color="E0E0E0" w:sz="4"/>
          <w:insideV w:val="nil"/>
        </w:tblBorders>
      </w:tblPr>
      <w:tblGrid>
        <w:gridCol w:w="1200"/>
        <w:gridCol w:w="1500"/>
        <w:gridCol w:w="1800"/>
        <w:gridCol w:w="1800"/>
        <w:gridCol w:w="1700"/>
      </w:tblGrid>
      <w:tr>
        <w:trPr>
          <w:tblHeader/>
        </w:trPr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Quartile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Ranking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Acceptance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Timeline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Best For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Q1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Top 25%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&lt; 15%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6-18 months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Breakthrough research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Q2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25-50%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15-25%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3-12 months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Quality contributions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Q3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50-75%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25-40%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2-6 months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Niche/specialized work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75-100%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40-60%+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1-3 months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Entry/first publications</w:t>
            </w:r>
          </w:p>
        </w:tc>
      </w:tr>
    </w:tbl>
    <w:p>
      <w:pPr>
        <w:pStyle w:val="Caption"/>
      </w:pPr>
      <w:r>
        <w:t>Table 1: Complete Journal Quartile Comparison</w:t>
      </w:r>
    </w:p>
    <w:p>
      <w:pPr>
        <w:pStyle w:val="Heading3"/>
      </w:pPr>
      <w:r>
        <w:t>Key Characteristics of Q4 Journals</w:t>
      </w:r>
    </w:p>
    <w:p>
      <w:pPr>
        <w:numPr>
          <w:ilvl w:val="0"/>
          <w:numId w:val="2"/>
        </w:numPr>
        <w:spacing w:after="120"/>
      </w:pPr>
      <w:r>
        <w:rPr>
          <w:b/>
        </w:rPr>
        <w:t>Ranking Position</w:t>
      </w:r>
      <w:r>
        <w:t>: Bottom 25% (75-100%) within subject category based on citation metrics.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Impact Metrics</w:t>
      </w:r>
      <w:r>
        <w:t>: Lower CiteScore, SJR, and Impact Factor compared to higher quartiles.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Acceptance Rates</w:t>
      </w:r>
      <w:r>
        <w:t>: Higher acceptance rates, typically 40-60% or more.</w:t>
      </w:r>
    </w:p>
    <w:p>
      <w:pPr>
        <w:numPr>
          <w:ilvl w:val="0"/>
          <w:numId w:val="2"/>
        </w:numPr>
        <w:spacing w:after="120"/>
      </w:pPr>
      <w:r>
        <w:rPr>
          <w:b/>
        </w:rPr>
        <w:t>Publication Speed</w:t>
      </w:r>
      <w:r>
        <w:t>: Fastest publication timelines, often 1-3 months from submission.</w:t>
      </w:r>
    </w:p>
    <w:p>
      <w:pPr>
        <w:numPr>
          <w:ilvl w:val="0"/>
          <w:numId w:val="2"/>
        </w:numPr>
        <w:spacing w:after="120"/>
      </w:pPr>
      <w:r>
        <w:rPr>
          <w:b/>
        </w:rPr>
        <w:t>Review Process</w:t>
      </w:r>
      <w:r>
        <w:t>: Basic but legitimate peer review process.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Indexing</w:t>
      </w:r>
      <w:r>
        <w:t>: Still Scopus or Web of Science indexed, maintaining academic credibility.</w:t>
      </w:r>
    </w:p>
    <w:p>
      <w:pPr>
        <w:pStyle w:val="Heading2"/>
      </w:pPr>
      <w:r>
        <w:t>1.2 Q4 in the Academic Ecosystem</w:t>
      </w:r>
    </w:p>
    <w:p>
      <w:r>
        <w:t>Q4 journals serve important functions in the academic publishing landscape:</w:t>
      </w:r>
    </w:p>
    <w:p>
      <w:pPr>
        <w:numPr>
          <w:ilvl w:val="0"/>
          <w:numId w:val="1"/>
        </w:numPr>
        <w:spacing w:after="120"/>
      </w:pPr>
      <w:r>
        <w:rPr>
          <w:b/>
        </w:rPr>
        <w:t>Entry Point for New Researchers</w:t>
      </w:r>
      <w:r>
        <w:t>: Q4 journals provide accessible publication opportunities for PhD students and early-career researchers building their first publication records. They offer a lower barrier to entry while maintaining academic standards.</w:t>
      </w:r>
    </w:p>
    <w:p>
      <w:pPr>
        <w:numPr>
          <w:ilvl w:val="0"/>
          <w:numId w:val="1"/>
        </w:numPr>
        <w:spacing w:after="120"/>
      </w:pPr>
      <w:r>
        <w:rPr>
          <w:b/>
        </w:rPr>
        <w:t>Fast Publication Option</w:t>
      </w:r>
      <w:r>
        <w:t>: When facing thesis deadlines, job applications, or funding requirements, Q4 journals offer the fastest path to publication among indexed journals.</w:t>
      </w:r>
    </w:p>
    <w:p>
      <w:pPr>
        <w:numPr>
          <w:ilvl w:val="0"/>
          <w:numId w:val="1"/>
        </w:numPr>
        <w:spacing w:after="120"/>
      </w:pPr>
      <w:r>
        <w:rPr>
          <w:b/>
        </w:rPr>
        <w:t>Niche and Regional Research</w:t>
      </w:r>
      <w:r>
        <w:t>: Specialized topics, regional studies, and preliminary findings often find appropriate homes in Q4 journals that focus on specific audiences.</w:t>
      </w:r>
    </w:p>
    <w:p>
      <w:pPr>
        <w:numPr>
          <w:ilvl w:val="0"/>
          <w:numId w:val="1"/>
        </w:numPr>
        <w:spacing w:after="120"/>
      </w:pPr>
      <w:r>
        <w:rPr>
          <w:b/>
        </w:rPr>
        <w:t>Learning Experience</w:t>
      </w:r>
      <w:r>
        <w:t>: The peer review process in Q4 journals provides valuable learning opportunities for researchers new to academic publishing, helping them understand reviewer expectations and improve their work.</w:t>
      </w:r>
    </w:p>
    <w:p>
      <w:pPr>
        <w:numPr>
          <w:ilvl w:val="0"/>
          <w:numId w:val="1"/>
        </w:numPr>
        <w:spacing w:after="120"/>
      </w:pPr>
      <w:r>
        <w:rPr>
          <w:b/>
        </w:rPr>
        <w:t>Stepping Stone</w:t>
      </w:r>
      <w:r>
        <w:t>: Many successful researchers started with Q4 publications and gradually moved to higher quartiles as their research matured.</w:t>
      </w:r>
    </w:p>
    <w:p>
      <w:pPr>
        <w:shd w:val="clear" w:fill="E8F5E9"/>
        <w:spacing w:before="200" w:after="200"/>
        <w:ind w:left="360" w:right="360"/>
      </w:pPr>
      <w:r>
        <w:rPr>
          <w:b/>
          <w:color w:val="2E7D32"/>
        </w:rPr>
        <w:t>Important Note: </w:t>
      </w:r>
      <w:r>
        <w:t>Q4 journals are legitimate academic publications. Being in the bottom quartile does not mean they are predatory or low-quality - they simply have lower citation metrics. Many Q4 journals maintain rigorous peer review and editorial standards.</w:t>
      </w:r>
    </w:p>
    <w:p>
      <w:pPr>
        <w:pStyle w:val="Heading1"/>
      </w:pPr>
      <w:r>
        <w:t>Chapter 2: When to Target Q4 Journals</w:t>
      </w:r>
    </w:p>
    <w:p>
      <w:r>
        <w:t>Understanding when Q4 journals are the appropriate choice helps researchers make strategic publication decisions. This chapter provides guidance on identifying the right scenarios for Q4 publication.</w:t>
      </w:r>
    </w:p>
    <w:p>
      <w:pPr>
        <w:pStyle w:val="Heading2"/>
      </w:pPr>
      <w:r>
        <w:t>2.1 Ideal Scenarios for Q4 Publication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5467758"/>
            <wp:effectExtent l="0" t="0" r="0" b="0"/>
            <wp:docPr id="10" name="Q4 Decision Tre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 Decision Tree.png"/>
                    <pic:cNvPicPr/>
                  </pic:nvPicPr>
                  <pic:blipFill>
                    <a:blip r:embed="R7ed12c7be5d3485c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67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Q4 Journal Decision Tree</w:t>
      </w:r>
    </w:p>
    <w:p>
      <w:pPr>
        <w:pStyle w:val="Heading3"/>
      </w:pPr>
      <w:r>
        <w:t>PhD Students and Early-Career Researchers</w:t>
      </w:r>
    </w:p>
    <w:p>
      <w:r>
        <w:t>Q4 journals are particularly appropriate for researchers at the beginning of their academic careers:</w:t>
      </w:r>
    </w:p>
    <w:p>
      <w:pPr>
        <w:numPr>
          <w:ilvl w:val="0"/>
          <w:numId w:val="2"/>
        </w:numPr>
        <w:spacing w:after="120"/>
      </w:pPr>
      <w:r>
        <w:rPr>
          <w:b/>
        </w:rPr>
        <w:t>Thesis Requirements</w:t>
      </w:r>
      <w:r>
        <w:t>: Many PhD programs require at least one Scopus-indexed publication; Q4 journals meet this requirement perfectly.</w:t>
      </w:r>
    </w:p>
    <w:p>
      <w:pPr>
        <w:numPr>
          <w:ilvl w:val="0"/>
          <w:numId w:val="2"/>
        </w:numPr>
        <w:spacing w:after="120"/>
      </w:pPr>
      <w:r>
        <w:rPr>
          <w:b/>
        </w:rPr>
        <w:t>Building Confidence</w:t>
      </w:r>
      <w:r>
        <w:t>: First publications in Q4 journals build confidence before attempting higher-quartile submissions.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Learning the Process</w:t>
      </w:r>
      <w:r>
        <w:t>: Understanding peer review, revision cycles, and publication workflows through Q4 experience.</w:t>
      </w:r>
    </w:p>
    <w:p>
      <w:pPr>
        <w:numPr>
          <w:ilvl w:val="0"/>
          <w:numId w:val="2"/>
        </w:numPr>
        <w:spacing w:after="120"/>
      </w:pPr>
      <w:r>
        <w:rPr>
          <w:b/>
        </w:rPr>
        <w:t>Portfolio Foundation</w:t>
      </w:r>
      <w:r>
        <w:t>: Starting to build a publication record that can be expanded over time.</w:t>
      </w:r>
    </w:p>
    <w:p>
      <w:pPr>
        <w:pStyle w:val="Heading3"/>
      </w:pPr>
      <w:r>
        <w:t>Urgent Publication Needs</w:t>
      </w:r>
    </w:p>
    <w:p>
      <w:r>
        <w:t>When time is critical, Q4 journals offer the fastest publication path:</w:t>
      </w:r>
    </w:p>
    <w:p>
      <w:pPr>
        <w:numPr>
          <w:ilvl w:val="0"/>
          <w:numId w:val="2"/>
        </w:numPr>
        <w:spacing w:after="120"/>
      </w:pPr>
      <w:r>
        <w:rPr>
          <w:b/>
        </w:rPr>
        <w:t>Thesis Deadlines</w:t>
      </w:r>
      <w:r>
        <w:t>: Dissertation submission deadlines that require published papers.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Job Applications</w:t>
      </w:r>
      <w:r>
        <w:t>: Faculty or research positions that require demonstration of publication ability.</w:t>
      </w:r>
    </w:p>
    <w:p>
      <w:pPr>
        <w:numPr>
          <w:ilvl w:val="0"/>
          <w:numId w:val="2"/>
        </w:numPr>
        <w:spacing w:after="120"/>
      </w:pPr>
      <w:r>
        <w:rPr>
          <w:b/>
        </w:rPr>
        <w:t>Grant Requirements</w:t>
      </w:r>
      <w:r>
        <w:t>: Funding applications that need evidence of research output.</w:t>
      </w:r>
    </w:p>
    <w:p>
      <w:pPr>
        <w:numPr>
          <w:ilvl w:val="0"/>
          <w:numId w:val="2"/>
        </w:numPr>
        <w:spacing w:after="120"/>
      </w:pPr>
      <w:r>
        <w:rPr>
          <w:b/>
        </w:rPr>
        <w:t>Visa/Immigration</w:t>
      </w:r>
      <w:r>
        <w:t>: Academic visa applications that require publication evidence.</w:t>
      </w:r>
    </w:p>
    <w:p>
      <w:pPr>
        <w:pStyle w:val="Heading3"/>
      </w:pPr>
      <w:r>
        <w:t>Specific Research Types</w:t>
      </w:r>
    </w:p>
    <w:p>
      <w:r>
        <w:t>Certain types of research are well-suited for Q4 journals:</w:t>
      </w:r>
    </w:p>
    <w:p>
      <w:pPr>
        <w:numPr>
          <w:ilvl w:val="0"/>
          <w:numId w:val="2"/>
        </w:numPr>
        <w:spacing w:after="120"/>
      </w:pPr>
      <w:r>
        <w:rPr>
          <w:b/>
        </w:rPr>
        <w:t>Preliminary Studies</w:t>
      </w:r>
      <w:r>
        <w:t>: Pilot research and preliminary findings that lay groundwork for future work.</w:t>
      </w:r>
    </w:p>
    <w:p>
      <w:pPr>
        <w:numPr>
          <w:ilvl w:val="0"/>
          <w:numId w:val="2"/>
        </w:numPr>
        <w:spacing w:after="120"/>
      </w:pPr>
      <w:r>
        <w:rPr>
          <w:b/>
        </w:rPr>
        <w:t>Case Reports</w:t>
      </w:r>
      <w:r>
        <w:t>: Single or small series case reports that document unusual observations.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Regional Research</w:t>
      </w:r>
      <w:r>
        <w:t>: Studies with specific geographic or cultural focus.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Replication Studies</w:t>
      </w:r>
      <w:r>
        <w:t>: Replications of prior research that confirm or extend findings.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Methodology Papers</w:t>
      </w:r>
      <w:r>
        <w:t>: Technical descriptions of new methods or protocols.</w:t>
      </w:r>
    </w:p>
    <w:p>
      <w:pPr>
        <w:pStyle w:val="Heading2"/>
      </w:pPr>
      <w:r>
        <w:t>2.2 Acceptance Rates and Timelines</w:t>
      </w:r>
    </w:p>
    <w:tbl>
      <w:tblPr>
        <w:tblW w:w="5000" w:type="pct"/>
        <w:tblBorders>
          <w:top w:val="single" w:color="616161" w:sz="12"/>
          <w:left w:val="nil"/>
          <w:bottom w:val="single" w:color="616161" w:sz="12"/>
          <w:right w:val="nil"/>
          <w:insideH w:val="single" w:color="E0E0E0" w:sz="4"/>
          <w:insideV w:val="nil"/>
        </w:tblBorders>
      </w:tblPr>
      <w:tblGrid>
        <w:gridCol w:w="1500"/>
        <w:gridCol w:w="2000"/>
        <w:gridCol w:w="2000"/>
        <w:gridCol w:w="2500"/>
      </w:tblGrid>
      <w:tr>
        <w:trPr>
          <w:tblHeader/>
        </w:trPr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Quartile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Acceptance Rate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Review Timeline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Publication Timeline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Q1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&lt; 10-15%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3-6 months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6-12 months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Q2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15-25%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6-12 weeks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3-6 months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Q3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25-40%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4-8 weeks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2-4 months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40-60%+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2-6 weeks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1-3 months</w:t>
            </w:r>
          </w:p>
        </w:tc>
      </w:tr>
    </w:tbl>
    <w:p>
      <w:pPr>
        <w:pStyle w:val="Caption"/>
      </w:pPr>
      <w:r>
        <w:t>Table 2: Q1-Q4 Comparison: Acceptance Rates and Timelines</w:t>
      </w:r>
    </w:p>
    <w:p>
      <w:r>
        <w:t>These statistics demonstrate why Q4 journals are attractive for researchers needing quick publication. The combination of high acceptance rates and fast timelines makes them practical choices for specific situations.</w:t>
      </w:r>
    </w:p>
    <w:p>
      <w:pPr>
        <w:pStyle w:val="Heading3"/>
      </w:pPr>
      <w:r>
        <w:t>Cost Considerations</w:t>
      </w:r>
    </w:p>
    <w:p>
      <w:r>
        <w:t>Q4 journals often have lower publication costs:</w:t>
      </w:r>
    </w:p>
    <w:p>
      <w:pPr>
        <w:numPr>
          <w:ilvl w:val="0"/>
          <w:numId w:val="2"/>
        </w:numPr>
        <w:spacing w:after="120"/>
      </w:pPr>
      <w:r>
        <w:rPr>
          <w:b/>
        </w:rPr>
        <w:t>Lower APCs</w:t>
      </w:r>
      <w:r>
        <w:t>: Article Processing Charges typically range from $100-$500, compared to $1000-$3000+ for Q1 journals.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Waivers Available</w:t>
      </w:r>
      <w:r>
        <w:t>: Many Q4 journals offer APC waivers for researchers from developing countries.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Subscription Models</w:t>
      </w:r>
      <w:r>
        <w:t>: Some Q4 journals operate on subscription models without author fees.</w:t>
      </w:r>
    </w:p>
    <w:p>
      <w:pPr>
        <w:pStyle w:val="Heading1"/>
      </w:pPr>
      <w:r>
        <w:t>Chapter 3: Prominent Q4 Journals by Field</w:t>
      </w:r>
    </w:p>
    <w:p>
      <w:r>
        <w:t>This chapter highlights representative Q4 journals across major academic disciplines. These journals maintain Scopus indexing and provide legitimate publication opportunities for researchers.</w:t>
      </w:r>
    </w:p>
    <w:p>
      <w:pPr>
        <w:pStyle w:val="Heading2"/>
      </w:pPr>
      <w:r>
        <w:t>3.1 Computer Science and Engineering</w:t>
      </w:r>
    </w:p>
    <w:p>
      <w:r>
        <w:t>Computer Science has numerous Q4 journals that serve as entry points for researchers:</w:t>
      </w:r>
    </w:p>
    <w:tbl>
      <w:tblPr>
        <w:tblW w:w="5000" w:type="pct"/>
        <w:tblBorders>
          <w:top w:val="single" w:color="616161" w:sz="12"/>
          <w:left w:val="nil"/>
          <w:bottom w:val="single" w:color="616161" w:sz="12"/>
          <w:right w:val="nil"/>
          <w:insideH w:val="single" w:color="E0E0E0" w:sz="4"/>
          <w:insideV w:val="nil"/>
        </w:tblBorders>
      </w:tblPr>
      <w:tblGrid>
        <w:gridCol w:w="4000"/>
        <w:gridCol w:w="1500"/>
        <w:gridCol w:w="1000"/>
        <w:gridCol w:w="2000"/>
      </w:tblGrid>
      <w:tr>
        <w:trPr>
          <w:tblHeader/>
        </w:trPr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Journal Name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ISSN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Quartile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Focus Area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Journal of Computer Science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1549-3636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General CS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Indonesian Journal of Electrical Engineering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2502-4752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Electrical Eng.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Journal of Theoretical and Applied IT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1992-8645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IT Applications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Journal of Electrical Systems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1112-5209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Electrical Eng.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International Journal of Information and Communication Technology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1466-6642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ICT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Acta Scientiarum - Technology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1806-2563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Technology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Journal of Design Research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1748-3050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Design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Automatic Control and Computer Sciences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0146-4116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Control Systems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IEICE Transactions on Communications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0916-8516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Communications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Journal of Information Processing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1882-6652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Info Processing</w:t>
            </w:r>
          </w:p>
        </w:tc>
      </w:tr>
    </w:tbl>
    <w:p>
      <w:pPr>
        <w:pStyle w:val="Caption"/>
      </w:pPr>
      <w:r>
        <w:t>Table 3: Representative Q4 Journals in Computer Science and Engineering</w:t>
      </w:r>
    </w:p>
    <w:p>
      <w:pPr>
        <w:pStyle w:val="Heading2"/>
      </w:pPr>
      <w:r>
        <w:t>3.2 Medicine and Healthcare</w:t>
      </w:r>
    </w:p>
    <w:p>
      <w:r>
        <w:t>Medical Q4 journals cover a wide range of specialties and often focus on case reports, regional studies, and clinical observations:</w:t>
      </w:r>
    </w:p>
    <w:tbl>
      <w:tblPr>
        <w:tblW w:w="5000" w:type="pct"/>
        <w:tblBorders>
          <w:top w:val="single" w:color="616161" w:sz="12"/>
          <w:left w:val="nil"/>
          <w:bottom w:val="single" w:color="616161" w:sz="12"/>
          <w:right w:val="nil"/>
          <w:insideH w:val="single" w:color="E0E0E0" w:sz="4"/>
          <w:insideV w:val="nil"/>
        </w:tblBorders>
      </w:tblPr>
      <w:tblGrid>
        <w:gridCol w:w="4000"/>
        <w:gridCol w:w="1500"/>
        <w:gridCol w:w="1000"/>
        <w:gridCol w:w="2000"/>
      </w:tblGrid>
      <w:tr>
        <w:trPr>
          <w:tblHeader/>
        </w:trPr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Journal Name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ISSN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Quartile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Focus Area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BMJ Case Reports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1757-790X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Case Reports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SAGE Open Medical Case Reports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2050-313X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Medical Cases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Folia Medica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0204-8043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General Medicine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Indian Journal of Otology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0971-7749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Otolaryngology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Malaysian Journal of Microbiology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1823-8262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Microbiology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Neurology Asia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1823-6138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Neurology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Bulgarian Cardiology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1310-7488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Cardiology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Indian Journal of Community Health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0971-7587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Community Health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Archives of Mental Health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2589-9171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Mental Health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Journal of Health System Research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2783-4093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Health Systems</w:t>
            </w:r>
          </w:p>
        </w:tc>
      </w:tr>
    </w:tbl>
    <w:p>
      <w:pPr>
        <w:pStyle w:val="Caption"/>
      </w:pPr>
      <w:r>
        <w:t>Table 4: Representative Q4 Journals in Medicine and Healthcare</w:t>
      </w:r>
    </w:p>
    <w:p>
      <w:pPr>
        <w:pStyle w:val="Heading2"/>
      </w:pPr>
      <w:r>
        <w:t>3.3 Social Sciences and Humanities</w:t>
      </w:r>
    </w:p>
    <w:p>
      <w:r>
        <w:t>Social sciences have robust Q4 journal ecosystems serving diverse research needs:</w:t>
      </w:r>
    </w:p>
    <w:tbl>
      <w:tblPr>
        <w:tblW w:w="5000" w:type="pct"/>
        <w:tblBorders>
          <w:top w:val="single" w:color="616161" w:sz="12"/>
          <w:left w:val="nil"/>
          <w:bottom w:val="single" w:color="616161" w:sz="12"/>
          <w:right w:val="nil"/>
          <w:insideH w:val="single" w:color="E0E0E0" w:sz="4"/>
          <w:insideV w:val="nil"/>
        </w:tblBorders>
      </w:tblPr>
      <w:tblGrid>
        <w:gridCol w:w="4000"/>
        <w:gridCol w:w="1500"/>
        <w:gridCol w:w="1000"/>
        <w:gridCol w:w="2000"/>
      </w:tblGrid>
      <w:tr>
        <w:trPr>
          <w:tblHeader/>
        </w:trPr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Journal Name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ISSN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Quartile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Focus Area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Journal of Language Teaching and Research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1798-4769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Language Education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Theory and Practice in Language Studies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1799-2591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Language Studies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Sage Open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2158-2440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Social Sciences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Social Sciences and Humanities Open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2590-2911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Humanities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Journal of East European Management Studies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0949-6181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Management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Revista de Gestao Social e Ambiental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1981-982X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Environmental Mgmt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Journal of Education and Learning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2302-9277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Education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Studies in English Language and Education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2355-2794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English Education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The Qualitative Report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1052-0147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Qualitative Research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World Journal of English Language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1925-0711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Q4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English Language</w:t>
            </w:r>
          </w:p>
        </w:tc>
      </w:tr>
    </w:tbl>
    <w:p>
      <w:pPr>
        <w:pStyle w:val="Caption"/>
      </w:pPr>
      <w:r>
        <w:t>Table 5: Representative Q4 Journals in Social Sciences and Humanities</w:t>
      </w:r>
    </w:p>
    <w:p>
      <w:pPr>
        <w:shd w:val="clear" w:fill="FFF3E0"/>
        <w:spacing w:before="200" w:after="200"/>
        <w:ind w:left="360" w:right="360"/>
      </w:pPr>
      <w:r>
        <w:rPr>
          <w:b/>
          <w:color w:val="E65100"/>
        </w:rPr>
        <w:t>Note: </w:t>
      </w:r>
      <w:r>
        <w:t>Quartile rankings are updated annually. Always verify current quartile status through Scopus or Journal Citation Reports before submitting your manuscript.</w:t>
      </w:r>
    </w:p>
    <w:p>
      <w:pPr>
        <w:pStyle w:val="Heading1"/>
      </w:pPr>
      <w:r>
        <w:t>Chapter 4: Peer Review in Q4 Journals</w:t>
      </w:r>
    </w:p>
    <w:p>
      <w:r>
        <w:t>Understanding peer review expectations in Q4 journals helps researchers prepare manuscripts that meet publication standards. While less stringent than higher quartiles, Q4 journals still maintain quality through legitimate review processes.</w:t>
      </w:r>
    </w:p>
    <w:p>
      <w:pPr>
        <w:pStyle w:val="Heading2"/>
      </w:pPr>
      <w:r>
        <w:t>4.1 What Reviewers Look For</w:t>
      </w:r>
    </w:p>
    <w:p>
      <w:r>
        <w:t>Reviewers for Q4 journals evaluate submissions based on several key criteria:</w:t>
      </w:r>
    </w:p>
    <w:p>
      <w:pPr>
        <w:pStyle w:val="Heading3"/>
      </w:pPr>
      <w:r>
        <w:t>Basic Originality</w:t>
      </w:r>
    </w:p>
    <w:p>
      <w:r>
        <w:t>Q4 journals expect manuscripts to demonstrate some originality, though not necessarily groundbreaking contributions. Incremental advances, novel applications of existing methods, and meaningful observations are acceptable.</w:t>
      </w:r>
    </w:p>
    <w:p>
      <w:pPr>
        <w:pStyle w:val="Heading3"/>
      </w:pPr>
      <w:r>
        <w:t>Methodological Appropriateness</w:t>
      </w:r>
    </w:p>
    <w:p>
      <w:r>
        <w:t>Reviewers assess whether methods are appropriate for the research question and adequately described. Clear methodology that allows understanding of the research process is essential.</w:t>
      </w:r>
    </w:p>
    <w:p>
      <w:pPr>
        <w:pStyle w:val="Heading3"/>
      </w:pPr>
      <w:r>
        <w:t>Clarity and Organization</w:t>
      </w:r>
    </w:p>
    <w:p>
      <w:r>
        <w:t>Well-structured manuscripts with clear writing have higher acceptance chances. Reviewers appreciate logical flow, appropriate section organization, and professional presentation.</w:t>
      </w:r>
    </w:p>
    <w:p>
      <w:pPr>
        <w:pStyle w:val="Heading3"/>
      </w:pPr>
      <w:r>
        <w:t>Basic Literature Context</w:t>
      </w:r>
    </w:p>
    <w:p>
      <w:r>
        <w:t>Manuscripts should demonstrate awareness of relevant prior work. While exhaustive reviews aren't expected, key references must be cited to situate the research in context.</w:t>
      </w:r>
    </w:p>
    <w:p>
      <w:pPr>
        <w:pStyle w:val="Heading2"/>
      </w:pPr>
      <w:r>
        <w:t>4.2 Common Rejection Reasons</w:t>
      </w:r>
    </w:p>
    <w:p>
      <w:r>
        <w:t>Understanding why manuscripts are rejected helps avoid common pitfalls:</w:t>
      </w:r>
    </w:p>
    <w:p>
      <w:pPr>
        <w:numPr>
          <w:ilvl w:val="0"/>
          <w:numId w:val="1"/>
        </w:numPr>
        <w:spacing w:after="120"/>
      </w:pPr>
      <w:r>
        <w:rPr>
          <w:b/>
        </w:rPr>
        <w:t>Scope Mismatch</w:t>
      </w:r>
      <w:r>
        <w:t>: The most common rejection reason - submitting to journals whose aims don't align with the research topic.</w:t>
      </w:r>
    </w:p>
    <w:p>
      <w:pPr>
        <w:numPr>
          <w:ilvl w:val="0"/>
          <w:numId w:val="1"/>
        </w:numPr>
        <w:spacing w:after="120"/>
      </w:pPr>
      <w:r>
        <w:rPr>
          <w:b/>
        </w:rPr>
        <w:t>Insufficient Originality</w:t>
      </w:r>
      <w:r>
        <w:t>: Manuscripts that merely describe without any new contribution or insight.</w:t>
      </w:r>
    </w:p>
    <w:p>
      <w:pPr>
        <w:numPr>
          <w:ilvl w:val="0"/>
          <w:numId w:val="1"/>
        </w:numPr>
        <w:spacing w:after="120"/>
      </w:pPr>
      <w:r>
        <w:rPr>
          <w:b/>
        </w:rPr>
        <w:t>Poor Writing Quality</w:t>
      </w:r>
      <w:r>
        <w:t>: Unclear expression, grammatical errors, disorganized structure that makes the manuscript difficult to follow.</w:t>
      </w:r>
    </w:p>
    <w:p>
      <w:pPr>
        <w:numPr>
          <w:ilvl w:val="0"/>
          <w:numId w:val="1"/>
        </w:numPr>
        <w:spacing w:after="120"/>
      </w:pPr>
      <w:r>
        <w:rPr>
          <w:b/>
        </w:rPr>
        <w:t>Methodological Issues</w:t>
      </w:r>
      <w:r>
        <w:t>: Flawed study design, inadequate sample sizes, or inappropriate analytical approaches.</w:t>
      </w:r>
    </w:p>
    <w:p>
      <w:pPr>
        <w:numPr>
          <w:ilvl w:val="0"/>
          <w:numId w:val="1"/>
        </w:numPr>
        <w:spacing w:after="120"/>
      </w:pPr>
      <w:r>
        <w:rPr>
          <w:b/>
        </w:rPr>
        <w:t>Missing Key References</w:t>
      </w:r>
      <w:r>
        <w:t>: Failure to cite important prior work, especially recent publications in the field.</w:t>
      </w:r>
    </w:p>
    <w:p>
      <w:pPr>
        <w:numPr>
          <w:ilvl w:val="0"/>
          <w:numId w:val="1"/>
        </w:numPr>
        <w:spacing w:after="120"/>
      </w:pPr>
      <w:r>
        <w:rPr>
          <w:b/>
        </w:rPr>
        <w:t>Overstated Conclusions</w:t>
      </w:r>
      <w:r>
        <w:t>: Claims that exceed what the data supports or generalizations beyond the study's scope.</w:t>
      </w:r>
    </w:p>
    <w:p>
      <w:pPr>
        <w:pStyle w:val="Heading2"/>
      </w:pPr>
      <w:r>
        <w:t>4.3 Editorial Decisions</w:t>
      </w:r>
    </w:p>
    <w:tbl>
      <w:tblPr>
        <w:tblW w:w="5000" w:type="pct"/>
        <w:tblBorders>
          <w:top w:val="single" w:color="616161" w:sz="12"/>
          <w:left w:val="nil"/>
          <w:bottom w:val="single" w:color="616161" w:sz="12"/>
          <w:right w:val="nil"/>
          <w:insideH w:val="single" w:color="E0E0E0" w:sz="4"/>
          <w:insideV w:val="nil"/>
        </w:tblBorders>
      </w:tblPr>
      <w:tblGrid>
        <w:gridCol w:w="2500"/>
        <w:gridCol w:w="6500"/>
      </w:tblGrid>
      <w:tr>
        <w:trPr>
          <w:tblHeader/>
        </w:trPr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Decision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Meaning and Next Steps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Accept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Manuscript accepted as-is or with minor proof corrections.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Minor Revision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Small changes needed; address comments and resubmit.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Major Revision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Substantial changes required; may return to reviewers.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Reject &amp; Resubmit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Major overhaul needed; invited for new submission.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Reject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Not suitable; submit to a different journal.</w:t>
            </w:r>
          </w:p>
        </w:tc>
      </w:tr>
    </w:tbl>
    <w:p>
      <w:pPr>
        <w:pStyle w:val="Caption"/>
      </w:pPr>
      <w:r>
        <w:t>Table 6: Editorial Decision Types in Q4 Journals</w:t>
      </w:r>
    </w:p>
    <w:p>
      <w:pPr>
        <w:pStyle w:val="Heading1"/>
      </w:pPr>
      <w:r>
        <w:t>Chapter 5: Publication Strategies</w:t>
      </w:r>
    </w:p>
    <w:p>
      <w:r>
        <w:t>Successful publication in Q4 journals requires strategic planning and execution. This chapter provides actionable strategies to maximize your acceptance chances.</w:t>
      </w:r>
    </w:p>
    <w:p>
      <w:pPr>
        <w:pStyle w:val="Heading2"/>
      </w:pPr>
      <w:r>
        <w:t>5.1 Writing for Q4 Journals</w:t>
      </w:r>
    </w:p>
    <w:p>
      <w:pPr>
        <w:pStyle w:val="Heading3"/>
      </w:pPr>
      <w:r>
        <w:t>Crafting Clear Titles</w:t>
      </w:r>
    </w:p>
    <w:p>
      <w:r>
        <w:t>Titles for Q4 journals should be straightforward and informative:</w:t>
      </w:r>
    </w:p>
    <w:p>
      <w:pPr>
        <w:numPr>
          <w:ilvl w:val="0"/>
          <w:numId w:val="2"/>
        </w:numPr>
        <w:spacing w:after="120"/>
      </w:pPr>
      <w:r>
        <w:rPr>
          <w:b/>
        </w:rPr>
        <w:t>Be Direct</w:t>
      </w:r>
      <w:r>
        <w:t>: Clearly state what the research is about without unnecessary complexity.</w:t>
      </w:r>
    </w:p>
    <w:p>
      <w:pPr>
        <w:numPr>
          <w:ilvl w:val="0"/>
          <w:numId w:val="2"/>
        </w:numPr>
        <w:spacing w:after="120"/>
      </w:pPr>
      <w:r>
        <w:rPr>
          <w:b/>
        </w:rPr>
        <w:t>Include Key Terms</w:t>
      </w:r>
      <w:r>
        <w:t>: Help readers find your work through search engines and databases.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Avoid Jargon</w:t>
      </w:r>
      <w:r>
        <w:t>: Use accessible language that researchers in related fields can understand.</w:t>
      </w:r>
    </w:p>
    <w:p>
      <w:pPr>
        <w:numPr>
          <w:ilvl w:val="0"/>
          <w:numId w:val="2"/>
        </w:numPr>
        <w:spacing w:after="120"/>
      </w:pPr>
      <w:r>
        <w:rPr>
          <w:b/>
        </w:rPr>
        <w:t>Keep It Concise</w:t>
      </w:r>
      <w:r>
        <w:t>: Aim for 10-15 words that capture the essence of your study.</w:t>
      </w:r>
    </w:p>
    <w:p>
      <w:pPr>
        <w:pStyle w:val="Heading3"/>
      </w:pPr>
      <w:r>
        <w:t>Writing Accessible Abstracts</w:t>
      </w:r>
    </w:p>
    <w:p>
      <w:r>
        <w:t>Abstracts should follow the IMRAD structure and clearly communicate:</w:t>
      </w:r>
    </w:p>
    <w:p>
      <w:pPr>
        <w:numPr>
          <w:ilvl w:val="0"/>
          <w:numId w:val="2"/>
        </w:numPr>
        <w:spacing w:after="120"/>
      </w:pPr>
      <w:r>
        <w:rPr>
          <w:b/>
        </w:rPr>
        <w:t>Research Purpose</w:t>
      </w:r>
      <w:r>
        <w:t>: What question or problem does your study address?</w:t>
      </w:r>
    </w:p>
    <w:p>
      <w:pPr>
        <w:numPr>
          <w:ilvl w:val="0"/>
          <w:numId w:val="2"/>
        </w:numPr>
        <w:spacing w:after="120"/>
      </w:pPr>
      <w:r>
        <w:rPr>
          <w:b/>
        </w:rPr>
        <w:t>Methods Used</w:t>
      </w:r>
      <w:r>
        <w:t>: How did you conduct the research?</w:t>
      </w:r>
    </w:p>
    <w:p>
      <w:pPr>
        <w:numPr>
          <w:ilvl w:val="0"/>
          <w:numId w:val="2"/>
        </w:numPr>
        <w:spacing w:after="120"/>
      </w:pPr>
      <w:r>
        <w:rPr>
          <w:b/>
        </w:rPr>
        <w:t>Main Findings</w:t>
      </w:r>
      <w:r>
        <w:t>: What are the key results?</w:t>
      </w:r>
    </w:p>
    <w:p>
      <w:pPr>
        <w:numPr>
          <w:ilvl w:val="0"/>
          <w:numId w:val="2"/>
        </w:numPr>
        <w:spacing w:after="120"/>
      </w:pPr>
      <w:r>
        <w:rPr>
          <w:b/>
        </w:rPr>
        <w:t>Key Implications</w:t>
      </w:r>
      <w:r>
        <w:t>: Why do the findings matter?</w:t>
      </w:r>
    </w:p>
    <w:p>
      <w:pPr>
        <w:pStyle w:val="Heading3"/>
      </w:pPr>
      <w:r>
        <w:t>Structuring Your Manuscript</w:t>
      </w:r>
    </w:p>
    <w:p>
      <w:r>
        <w:t>Follow standard academic structure with clear sections:</w:t>
      </w:r>
    </w:p>
    <w:p>
      <w:pPr>
        <w:numPr>
          <w:ilvl w:val="0"/>
          <w:numId w:val="2"/>
        </w:numPr>
        <w:spacing w:after="120"/>
      </w:pPr>
      <w:r>
        <w:rPr>
          <w:b/>
        </w:rPr>
        <w:t>Introduction</w:t>
      </w:r>
      <w:r>
        <w:t>: Establish context, identify the gap, state objectives (2-3 pages).</w:t>
      </w:r>
    </w:p>
    <w:p>
      <w:pPr>
        <w:numPr>
          <w:ilvl w:val="0"/>
          <w:numId w:val="2"/>
        </w:numPr>
        <w:spacing w:after="120"/>
      </w:pPr>
      <w:r>
        <w:rPr>
          <w:b/>
        </w:rPr>
        <w:t>Methods</w:t>
      </w:r>
      <w:r>
        <w:t>: Describe what you did in sufficient detail for understanding.</w:t>
      </w:r>
    </w:p>
    <w:p>
      <w:pPr>
        <w:numPr>
          <w:ilvl w:val="0"/>
          <w:numId w:val="2"/>
        </w:numPr>
        <w:spacing w:after="120"/>
      </w:pPr>
      <w:r>
        <w:rPr>
          <w:b/>
        </w:rPr>
        <w:t>Results</w:t>
      </w:r>
      <w:r>
        <w:t>: Present findings clearly with appropriate tables/figures.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Discussion</w:t>
      </w:r>
      <w:r>
        <w:t>: Interpret results, connect to literature, acknowledge limitations.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Conclusion</w:t>
      </w:r>
      <w:r>
        <w:t>: Summarize key findings and their significance.</w:t>
      </w:r>
    </w:p>
    <w:p>
      <w:pPr>
        <w:pStyle w:val="Heading2"/>
      </w:pPr>
      <w:r>
        <w:t>5.2 Journal Selection Strategy</w:t>
      </w:r>
    </w:p>
    <w:p>
      <w:r>
        <w:t>Strategic journal selection increases your chances of acceptance:</w:t>
      </w:r>
    </w:p>
    <w:p>
      <w:pPr>
        <w:numPr>
          <w:ilvl w:val="0"/>
          <w:numId w:val="1"/>
        </w:numPr>
        <w:spacing w:after="120"/>
      </w:pPr>
      <w:r>
        <w:rPr>
          <w:b/>
        </w:rPr>
        <w:t>Read the Aims and Scope</w:t>
      </w:r>
      <w:r>
        <w:t>: Verify your research aligns with the journal's stated focus before submitting.</w:t>
      </w:r>
    </w:p>
    <w:p>
      <w:pPr>
        <w:numPr>
          <w:ilvl w:val="0"/>
          <w:numId w:val="1"/>
        </w:numPr>
        <w:spacing w:after="120"/>
      </w:pPr>
      <w:r>
        <w:rPr>
          <w:b/>
        </w:rPr>
        <w:t>Review Recent Articles</w:t>
      </w:r>
      <w:r>
        <w:t>: Understand the type of research the journal publishes by reading 3-5 recent papers.</w:t>
      </w:r>
    </w:p>
    <w:p>
      <w:pPr>
        <w:numPr>
          <w:ilvl w:val="0"/>
          <w:numId w:val="1"/>
        </w:numPr>
        <w:spacing w:after="120"/>
      </w:pPr>
      <w:r>
        <w:rPr>
          <w:b/>
        </w:rPr>
        <w:t>Check Author Guidelines</w:t>
      </w:r>
      <w:r>
        <w:t>: Note formatting requirements, word limits, reference styles, and submission procedures.</w:t>
      </w:r>
    </w:p>
    <w:p>
      <w:pPr>
        <w:numPr>
          <w:ilvl w:val="0"/>
          <w:numId w:val="1"/>
        </w:numPr>
        <w:spacing w:after="120"/>
      </w:pPr>
      <w:r>
        <w:rPr>
          <w:b/>
        </w:rPr>
        <w:t>Verify Current Quartile</w:t>
      </w:r>
      <w:r>
        <w:t>: Use SCImago or Journal Citation Reports to confirm current ranking and indexing status.</w:t>
      </w:r>
    </w:p>
    <w:p>
      <w:pPr>
        <w:numPr>
          <w:ilvl w:val="0"/>
          <w:numId w:val="1"/>
        </w:numPr>
        <w:spacing w:after="120"/>
      </w:pPr>
      <w:r>
        <w:rPr>
          <w:b/>
        </w:rPr>
        <w:t>Consider Publication Speed</w:t>
      </w:r>
      <w:r>
        <w:t>: If time is critical, look for journals with stated fast-track options.</w:t>
      </w:r>
    </w:p>
    <w:p>
      <w:pPr>
        <w:numPr>
          <w:ilvl w:val="0"/>
          <w:numId w:val="1"/>
        </w:numPr>
        <w:spacing w:after="120"/>
      </w:pPr>
      <w:r>
        <w:rPr>
          <w:b/>
        </w:rPr>
        <w:t>Check APC Fees</w:t>
      </w:r>
      <w:r>
        <w:t>: Understand all costs before submission to avoid surprises.</w:t>
      </w:r>
    </w:p>
    <w:p>
      <w:pPr>
        <w:pStyle w:val="Heading1"/>
      </w:pPr>
      <w:r>
        <w:t>Chapter 6: Avoiding Predatory Journals</w:t>
      </w:r>
    </w:p>
    <w:p>
      <w:r>
        <w:t>When targeting Q4 journals, it is essential to distinguish between legitimate low-quartile journals and predatory publishers. This chapter provides guidance on identifying and avoiding predatory journals.</w:t>
      </w:r>
    </w:p>
    <w:p>
      <w:pPr>
        <w:pStyle w:val="Heading2"/>
      </w:pPr>
      <w:r>
        <w:t>6.1 Warning Signs</w:t>
      </w:r>
    </w:p>
    <w:p>
      <w:r>
        <w:t>Be alert to these common indicators of predatory publishing:</w:t>
      </w:r>
    </w:p>
    <w:p>
      <w:pPr>
        <w:pStyle w:val="Heading3"/>
      </w:pPr>
      <w:r>
        <w:t>Publisher Red Flags</w:t>
      </w:r>
    </w:p>
    <w:p>
      <w:pPr>
        <w:numPr>
          <w:ilvl w:val="0"/>
          <w:numId w:val="2"/>
        </w:numPr>
        <w:spacing w:after="120"/>
      </w:pPr>
      <w:r>
        <w:rPr>
          <w:b/>
        </w:rPr>
        <w:t>Aggressive Email Solicitations</w:t>
      </w:r>
      <w:r>
        <w:t>: Frequent unsolicited emails inviting submissions to journals you've never heard of.</w:t>
      </w:r>
    </w:p>
    <w:p>
      <w:pPr>
        <w:numPr>
          <w:ilvl w:val="0"/>
          <w:numId w:val="2"/>
        </w:numPr>
        <w:spacing w:after="120"/>
      </w:pPr>
      <w:r>
        <w:rPr>
          <w:b/>
        </w:rPr>
        <w:t>Unrealistic Timelines</w:t>
      </w:r>
      <w:r>
        <w:t>: Promises of publication within days or weeks of submission.</w:t>
      </w:r>
    </w:p>
    <w:p>
      <w:pPr>
        <w:numPr>
          <w:ilvl w:val="0"/>
          <w:numId w:val="2"/>
        </w:numPr>
        <w:spacing w:after="120"/>
      </w:pPr>
      <w:r>
        <w:rPr>
          <w:b/>
        </w:rPr>
        <w:t>Vague or Missing Editorial Board</w:t>
      </w:r>
      <w:r>
        <w:t>: No clear information about editors or editorial board members.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Fake Impact Factors</w:t>
      </w:r>
      <w:r>
        <w:t>: Claims of impact factors from non-standard sources or fabricated metrics.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Hidden or Excessive Fees</w:t>
      </w:r>
      <w:r>
        <w:t>: Unclear fee structures or APCs that seem disproportionately high.</w:t>
      </w:r>
    </w:p>
    <w:p>
      <w:pPr>
        <w:pStyle w:val="Heading3"/>
      </w:pPr>
      <w:r>
        <w:t>Journal Quality Indicators</w:t>
      </w:r>
    </w:p>
    <w:p>
      <w:pPr>
        <w:numPr>
          <w:ilvl w:val="0"/>
          <w:numId w:val="2"/>
        </w:numPr>
        <w:spacing w:after="120"/>
      </w:pPr>
      <w:r>
        <w:rPr>
          <w:b/>
        </w:rPr>
        <w:t>Poor Website Quality</w:t>
      </w:r>
      <w:r>
        <w:t>: Unprofessional websites with spelling errors, broken links, or generic templates.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Broad Scope Claims</w:t>
      </w:r>
      <w:r>
        <w:t>: Journals claiming to publish on virtually any topic without specialization.</w:t>
      </w:r>
    </w:p>
    <w:p>
      <w:pPr>
        <w:numPr>
          <w:ilvl w:val="0"/>
          <w:numId w:val="2"/>
        </w:numPr>
        <w:spacing w:after="120"/>
      </w:pPr>
      <w:r>
        <w:rPr>
          <w:b/>
        </w:rPr>
        <w:t>No Clear Peer Review Process</w:t>
      </w:r>
      <w:r>
        <w:t>: Lack of information about how peer review is conducted.</w:t>
      </w:r>
    </w:p>
    <w:p>
      <w:pPr>
        <w:numPr>
          <w:ilvl w:val="0"/>
          <w:numId w:val="2"/>
        </w:numPr>
        <w:spacing w:after="120"/>
      </w:pPr>
      <w:r>
        <w:rPr>
          <w:b/>
        </w:rPr>
        <w:t>Copyright Concerns</w:t>
      </w:r>
      <w:r>
        <w:t>: Unclear copyright policies or demands for transfer of all rights.</w:t>
      </w:r>
    </w:p>
    <w:p>
      <w:pPr>
        <w:pStyle w:val="Heading2"/>
      </w:pPr>
      <w:r>
        <w:t>6.2 Verification Methods</w:t>
      </w:r>
    </w:p>
    <w:p>
      <w:r>
        <w:t>Use these resources to verify journal legitimacy:</w:t>
      </w:r>
    </w:p>
    <w:p>
      <w:pPr>
        <w:numPr>
          <w:ilvl w:val="0"/>
          <w:numId w:val="1"/>
        </w:numPr>
        <w:spacing w:after="120"/>
      </w:pPr>
      <w:r>
        <w:rPr>
          <w:b/>
        </w:rPr>
        <w:t>Think.Check.Submit</w:t>
      </w:r>
      <w:r>
        <w:t>: Visit thinkchecksubmit.org for guidelines on assessing journal credibility. Use their checklist to evaluate potential targets.</w:t>
      </w:r>
    </w:p>
    <w:p>
      <w:pPr>
        <w:numPr>
          <w:ilvl w:val="0"/>
          <w:numId w:val="1"/>
        </w:numPr>
        <w:spacing w:after="120"/>
      </w:pPr>
      <w:r>
        <w:rPr>
          <w:b/>
        </w:rPr>
        <w:t>Directory of Open Access Journals (DOAJ)</w:t>
      </w:r>
      <w:r>
        <w:t>: Check doaj.org for legitimate open access journals. Inclusion in DOAJ indicates basic quality standards.</w:t>
      </w:r>
    </w:p>
    <w:p>
      <w:pPr>
        <w:numPr>
          <w:ilvl w:val="0"/>
          <w:numId w:val="1"/>
        </w:numPr>
        <w:spacing w:after="120"/>
      </w:pPr>
      <w:r>
        <w:rPr>
          <w:b/>
        </w:rPr>
        <w:t>Scopus Database</w:t>
      </w:r>
      <w:r>
        <w:t>: Verify Scopus indexing directly at scopus.com. Legitimate Q4 journals will be listed with their quartile ranking.</w:t>
      </w:r>
    </w:p>
    <w:p>
      <w:pPr>
        <w:numPr>
          <w:ilvl w:val="0"/>
          <w:numId w:val="1"/>
        </w:numPr>
        <w:spacing w:after="120"/>
      </w:pPr>
      <w:r>
        <w:rPr>
          <w:b/>
        </w:rPr>
        <w:t>Web of Science Master Journal List</w:t>
      </w:r>
      <w:r>
        <w:t>: Check mjl.clarivate.com to verify Web of Science or ESCI indexing.</w:t>
      </w:r>
    </w:p>
    <w:p>
      <w:pPr>
        <w:numPr>
          <w:ilvl w:val="0"/>
          <w:numId w:val="1"/>
        </w:numPr>
        <w:spacing w:after="120"/>
      </w:pPr>
      <w:r>
        <w:rPr>
          <w:b/>
        </w:rPr>
        <w:t>Cabells Scholarly Analytics</w:t>
      </w:r>
      <w:r>
        <w:t>: Use cabells.com for comprehensive journal verification and predatory journal lists.</w:t>
      </w:r>
    </w:p>
    <w:p>
      <w:pPr>
        <w:shd w:val="clear" w:fill="FFEBEE"/>
        <w:spacing w:before="200" w:after="200"/>
        <w:ind w:left="360" w:right="360"/>
      </w:pPr>
      <w:r>
        <w:rPr>
          <w:b/>
          <w:color w:val="C62828"/>
        </w:rPr>
        <w:t>Critical Warning: </w:t>
      </w:r>
      <w:r>
        <w:t>Publishing in predatory journals can seriously damage your academic reputation. Always verify journal legitimacy before submitting. When in doubt, consult your institution's librarian or research office.</w:t>
      </w:r>
    </w:p>
    <w:p>
      <w:pPr>
        <w:pStyle w:val="Heading1"/>
      </w:pPr>
      <w:r>
        <w:t>Chapter 7: Building Your Career Path</w:t>
      </w:r>
    </w:p>
    <w:p>
      <w:r>
        <w:t>Q4 journals can serve as stepping stones in your academic career. This chapter guides you in using Q4 publications strategically to build toward higher-quartile success.</w:t>
      </w:r>
    </w:p>
    <w:p>
      <w:pPr>
        <w:pStyle w:val="Heading2"/>
      </w:pPr>
      <w:r>
        <w:t>7.1 From Q4 to Q1: The Journey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4037807"/>
            <wp:effectExtent l="0" t="0" r="0" b="0"/>
            <wp:docPr id="11" name="Q4 Career Progres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 Career Progression.png"/>
                    <pic:cNvPicPr/>
                  </pic:nvPicPr>
                  <pic:blipFill>
                    <a:blip r:embed="Rb9a7d147c7124e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37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Career Progression - From Q4 to Q1</w:t>
      </w:r>
    </w:p>
    <w:p>
      <w:pPr>
        <w:pStyle w:val="Heading3"/>
      </w:pPr>
      <w:r>
        <w:t>Phase 1: Q4 Foundation (PhD-Early Career)</w:t>
      </w:r>
    </w:p>
    <w:p>
      <w:r>
        <w:t>During your doctoral studies and early career, focus on:</w:t>
      </w:r>
    </w:p>
    <w:p>
      <w:pPr>
        <w:numPr>
          <w:ilvl w:val="0"/>
          <w:numId w:val="2"/>
        </w:numPr>
        <w:spacing w:after="120"/>
      </w:pPr>
      <w:r>
        <w:rPr>
          <w:b/>
        </w:rPr>
        <w:t>First Publications</w:t>
      </w:r>
      <w:r>
        <w:t>: Aim for 1-2 Q4 publications to establish your publication record.</w:t>
      </w:r>
    </w:p>
    <w:p>
      <w:pPr>
        <w:numPr>
          <w:ilvl w:val="0"/>
          <w:numId w:val="2"/>
        </w:numPr>
        <w:spacing w:after="120"/>
      </w:pPr>
      <w:r>
        <w:rPr>
          <w:b/>
        </w:rPr>
        <w:t>Learning Experience</w:t>
      </w:r>
      <w:r>
        <w:t>: Use the peer review process to understand academic publishing.</w:t>
      </w:r>
    </w:p>
    <w:p>
      <w:pPr>
        <w:numPr>
          <w:ilvl w:val="0"/>
          <w:numId w:val="2"/>
        </w:numPr>
        <w:spacing w:after="120"/>
      </w:pPr>
      <w:r>
        <w:rPr>
          <w:b/>
        </w:rPr>
        <w:t>Building Confidence</w:t>
      </w:r>
      <w:r>
        <w:t>: Gain confidence in your ability to navigate the publication process.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Meeting Requirements</w:t>
      </w:r>
      <w:r>
        <w:t>: Satisfy thesis or program publication requirements.</w:t>
      </w:r>
    </w:p>
    <w:p>
      <w:pPr>
        <w:pStyle w:val="Heading3"/>
      </w:pPr>
      <w:r>
        <w:t>Phase 2: Q3 Expansion (Postdoc-Early Faculty)</w:t>
      </w:r>
    </w:p>
    <w:p>
      <w:r>
        <w:t>As you gain experience, expand to Q3 journals:</w:t>
      </w:r>
    </w:p>
    <w:p>
      <w:pPr>
        <w:numPr>
          <w:ilvl w:val="0"/>
          <w:numId w:val="2"/>
        </w:numPr>
        <w:spacing w:after="120"/>
      </w:pPr>
      <w:r>
        <w:rPr>
          <w:b/>
        </w:rPr>
        <w:t>Broader Portfolio</w:t>
      </w:r>
      <w:r>
        <w:t>: Add 2-3 Q3 publications to demonstrate growing expertise.</w:t>
      </w:r>
    </w:p>
    <w:p>
      <w:pPr>
        <w:numPr>
          <w:ilvl w:val="0"/>
          <w:numId w:val="2"/>
        </w:numPr>
        <w:spacing w:after="120"/>
      </w:pPr>
      <w:r>
        <w:rPr>
          <w:b/>
        </w:rPr>
        <w:t>Niche Development</w:t>
      </w:r>
      <w:r>
        <w:t>: Begin establishing expertise in specific research areas.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Faster Publication</w:t>
      </w:r>
      <w:r>
        <w:t>: Use Q3 journals for timely publication needs.</w:t>
      </w:r>
    </w:p>
    <w:p>
      <w:pPr>
        <w:pStyle w:val="Heading3"/>
      </w:pPr>
      <w:r>
        <w:t>Phase 3: Q2 Establishment (Mid-Career)</w:t>
      </w:r>
    </w:p>
    <w:p>
      <w:r>
        <w:t>Build your reputation with Q2 publications:</w:t>
      </w:r>
    </w:p>
    <w:p>
      <w:pPr>
        <w:numPr>
          <w:ilvl w:val="0"/>
          <w:numId w:val="2"/>
        </w:numPr>
        <w:spacing w:after="120"/>
      </w:pPr>
      <w:r>
        <w:rPr>
          <w:b/>
        </w:rPr>
        <w:t>Quality Focus</w:t>
      </w:r>
      <w:r>
        <w:t>: Target Q2 journals for your strongest research contributions.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Grant Applications</w:t>
      </w:r>
      <w:r>
        <w:t>: Use Q2 publications to support funding applications.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Career Advancement</w:t>
      </w:r>
      <w:r>
        <w:t>: Build credentials for promotion and tenure.</w:t>
      </w:r>
    </w:p>
    <w:p>
      <w:pPr>
        <w:pStyle w:val="Heading3"/>
      </w:pPr>
      <w:r>
        <w:t>Phase 4: Q1 Leadership (Senior Career)</w:t>
      </w:r>
    </w:p>
    <w:p>
      <w:r>
        <w:t>Establish yourself as a field leader through Q1 publications:</w:t>
      </w:r>
    </w:p>
    <w:p>
      <w:pPr>
        <w:numPr>
          <w:ilvl w:val="0"/>
          <w:numId w:val="2"/>
        </w:numPr>
        <w:spacing w:after="120"/>
      </w:pPr>
      <w:r>
        <w:rPr>
          <w:b/>
        </w:rPr>
        <w:t>Maximum Impact</w:t>
      </w:r>
      <w:r>
        <w:t>: Reserve Q1 journals for your most significant contributions.</w:t>
      </w:r>
    </w:p>
    <w:p>
      <w:pPr>
        <w:numPr>
          <w:ilvl w:val="0"/>
          <w:numId w:val="2"/>
        </w:numPr>
        <w:spacing w:after="120"/>
      </w:pPr>
      <w:r>
        <w:rPr>
          <w:b/>
        </w:rPr>
        <w:t>Field Recognition</w:t>
      </w:r>
      <w:r>
        <w:t>: Build international reputation and visibility.</w:t>
      </w:r>
    </w:p>
    <w:p>
      <w:pPr>
        <w:numPr>
          <w:ilvl w:val="0"/>
          <w:numId w:val="2"/>
        </w:numPr>
        <w:spacing w:after="120"/>
      </w:pPr>
      <w:r>
        <w:rPr>
          <w:b/>
        </w:rPr>
        <w:t>Leadership Position</w:t>
      </w:r>
      <w:r>
        <w:t>: Establish yourself as an authority in your research area.</w:t>
      </w:r>
    </w:p>
    <w:p>
      <w:pPr>
        <w:pStyle w:val="Heading2"/>
      </w:pPr>
      <w:r>
        <w:t>7.2 Long-Term Career Planning</w:t>
      </w:r>
    </w:p>
    <w:p>
      <w:r>
        <w:t>Develop a strategic approach to your publication portfolio:</w:t>
      </w:r>
    </w:p>
    <w:tbl>
      <w:tblPr>
        <w:tblW w:w="5000" w:type="pct"/>
        <w:tblBorders>
          <w:top w:val="single" w:color="616161" w:sz="12"/>
          <w:left w:val="nil"/>
          <w:bottom w:val="single" w:color="616161" w:sz="12"/>
          <w:right w:val="nil"/>
          <w:insideH w:val="single" w:color="E0E0E0" w:sz="4"/>
          <w:insideV w:val="nil"/>
        </w:tblBorders>
      </w:tblPr>
      <w:tblGrid>
        <w:gridCol w:w="2500"/>
        <w:gridCol w:w="1500"/>
        <w:gridCol w:w="1500"/>
        <w:gridCol w:w="1500"/>
        <w:gridCol w:w="2000"/>
      </w:tblGrid>
      <w:tr>
        <w:trPr>
          <w:tblHeader/>
        </w:trPr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Career Stage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Q1 Target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Q2 Target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Q3/Q4 Acceptable</w:t>
            </w:r>
          </w:p>
        </w:tc>
        <w:tc>
          <w:tcPr>
            <w:tcW w:w="0" w:type="auto"/>
            <w:tcBorders>
              <w:bottom w:val="single" w:color="616161" w:sz="8"/>
            </w:tcBorders>
            <w:shd w:val="clear" w:fill="F5F5F5"/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color w:val="212121"/>
                <w:sz w:val="21"/>
              </w:rPr>
              <w:t>Notes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PhD Student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5-10%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20-30%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60-70%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Build foundation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Postdoc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10-20%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30-40%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40-50%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Establish expertise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Junior Faculty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20-30%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40-50%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20-30%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Balance quality/volume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212121"/>
                <w:sz w:val="20"/>
              </w:rPr>
              <w:t>Senior Faculty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40-50%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35-45%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5-15%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center"/>
            </w:pPr>
            <w:r>
              <w:rPr>
                <w:color w:val="212121"/>
                <w:sz w:val="20"/>
              </w:rPr>
              <w:t>Focus on impact</w:t>
            </w:r>
          </w:p>
        </w:tc>
      </w:tr>
    </w:tbl>
    <w:p>
      <w:pPr>
        <w:pStyle w:val="Caption"/>
      </w:pPr>
      <w:r>
        <w:t>Table 7: Recommended Publication Portfolio Mix by Career Stage</w:t>
      </w:r>
    </w:p>
    <w:p>
      <w:pPr>
        <w:shd w:val="clear" w:fill="E3F2FD"/>
        <w:spacing w:before="200" w:after="200"/>
        <w:ind w:left="360" w:right="360"/>
      </w:pPr>
      <w:r>
        <w:rPr>
          <w:b/>
          <w:color w:val="1565C0"/>
        </w:rPr>
        <w:t>Key Principle: </w:t>
      </w:r>
      <w:r>
        <w:t>Q4 journals are a starting point, not a destination. Use them strategically to build experience and confidence, but always aim to progress toward higher-quartile publications as your research matures.</w:t>
      </w:r>
    </w:p>
    <w:p>
      <w:pPr>
        <w:pStyle w:val="Heading1"/>
      </w:pPr>
      <w:r>
        <w:t>Chapter 8: Resources and Tools</w:t>
      </w:r>
    </w:p>
    <w:p>
      <w:r>
        <w:t>Various tools and resources can support your publication journey in Q4 journals. This chapter provides a curated list of valuable resources.</w:t>
      </w:r>
    </w:p>
    <w:p>
      <w:pPr>
        <w:pStyle w:val="Heading2"/>
      </w:pPr>
      <w:r>
        <w:t>8.1 Journal Verification Tools</w:t>
      </w:r>
    </w:p>
    <w:p>
      <w:pPr>
        <w:pStyle w:val="Heading3"/>
      </w:pPr>
      <w:r>
        <w:t>Journal Legitimacy Checkers</w:t>
      </w:r>
    </w:p>
    <w:p>
      <w:pPr>
        <w:numPr>
          <w:ilvl w:val="0"/>
          <w:numId w:val="2"/>
        </w:numPr>
        <w:spacing w:after="120"/>
      </w:pPr>
      <w:r>
        <w:rPr>
          <w:b/>
        </w:rPr>
        <w:t>Think.Check.Submit</w:t>
      </w:r>
      <w:r>
        <w:t>: thinkchecksubmit.org - Guidelines for assessing journal credibility</w:t>
      </w:r>
    </w:p>
    <w:p>
      <w:pPr>
        <w:numPr>
          <w:ilvl w:val="0"/>
          <w:numId w:val="2"/>
        </w:numPr>
        <w:spacing w:after="120"/>
      </w:pPr>
      <w:r>
        <w:rPr>
          <w:b/>
        </w:rPr>
        <w:t>DOAJ</w:t>
      </w:r>
      <w:r>
        <w:t>: doaj.org - Directory of legitimate open access journals</w:t>
      </w:r>
    </w:p>
    <w:p>
      <w:pPr>
        <w:numPr>
          <w:ilvl w:val="0"/>
          <w:numId w:val="2"/>
        </w:numPr>
        <w:spacing w:after="120"/>
      </w:pPr>
      <w:r>
        <w:rPr>
          <w:b/>
        </w:rPr>
        <w:t>Scopus Sources</w:t>
      </w:r>
      <w:r>
        <w:t>: scopus.com - Verify Scopus indexing and quartile rankings</w:t>
      </w:r>
    </w:p>
    <w:p>
      <w:pPr>
        <w:numPr>
          <w:ilvl w:val="0"/>
          <w:numId w:val="2"/>
        </w:numPr>
        <w:spacing w:after="120"/>
      </w:pPr>
      <w:r>
        <w:rPr>
          <w:b/>
        </w:rPr>
        <w:t>Web of Science Master Journal List</w:t>
      </w:r>
      <w:r>
        <w:t>: mjl.clarivate.com - Verify WoS/ESCI indexing</w:t>
      </w:r>
    </w:p>
    <w:p>
      <w:pPr>
        <w:numPr>
          <w:ilvl w:val="0"/>
          <w:numId w:val="2"/>
        </w:numPr>
        <w:spacing w:after="120"/>
      </w:pPr>
      <w:r>
        <w:rPr>
          <w:b/>
        </w:rPr>
        <w:t>Cabells Scholarly Analytics</w:t>
      </w:r>
      <w:r>
        <w:t>: cabells.com - Journal verification and predatory lists</w:t>
      </w:r>
    </w:p>
    <w:p>
      <w:pPr>
        <w:pStyle w:val="Heading2"/>
      </w:pPr>
      <w:r>
        <w:t>8.2 Journal Selection Tools</w:t>
      </w:r>
    </w:p>
    <w:p>
      <w:pPr>
        <w:pStyle w:val="Heading3"/>
      </w:pPr>
      <w:r>
        <w:t>Journal Finder Resources</w:t>
      </w:r>
    </w:p>
    <w:p>
      <w:pPr>
        <w:numPr>
          <w:ilvl w:val="0"/>
          <w:numId w:val="2"/>
        </w:numPr>
        <w:spacing w:after="120"/>
      </w:pPr>
      <w:r>
        <w:rPr>
          <w:b/>
        </w:rPr>
        <w:t>JournalGuide</w:t>
      </w:r>
      <w:r>
        <w:t>: journalguide.com - Free tool for finding journals across all quartiles</w:t>
      </w:r>
    </w:p>
    <w:p>
      <w:pPr>
        <w:numPr>
          <w:ilvl w:val="0"/>
          <w:numId w:val="2"/>
        </w:numPr>
        <w:spacing w:after="120"/>
      </w:pPr>
      <w:r>
        <w:rPr>
          <w:b/>
        </w:rPr>
        <w:t>Jane (Journal/Author Name Estimator)</w:t>
      </w:r>
      <w:r>
        <w:t>: biosemantics.org/jane - Suggests appropriate journals</w:t>
      </w:r>
    </w:p>
    <w:p>
      <w:pPr>
        <w:numPr>
          <w:ilvl w:val="0"/>
          <w:numId w:val="2"/>
        </w:numPr>
        <w:spacing w:after="120"/>
      </w:pPr>
      <w:r>
        <w:rPr>
          <w:b/>
        </w:rPr>
        <w:t>Elsevier Journal Finder</w:t>
      </w:r>
      <w:r>
        <w:t>: journalfinder.elsevier.com - Matches abstracts to journals</w:t>
      </w:r>
    </w:p>
    <w:p>
      <w:pPr>
        <w:numPr>
          <w:ilvl w:val="0"/>
          <w:numId w:val="2"/>
        </w:numPr>
        <w:spacing w:after="120"/>
      </w:pPr>
      <w:r>
        <w:rPr>
          <w:b/>
        </w:rPr>
        <w:t>Springer Journal Suggester</w:t>
      </w:r>
      <w:r>
        <w:t>: journalsuggester.springer.com - Recommends Springer journals</w:t>
      </w:r>
    </w:p>
    <w:p>
      <w:pPr>
        <w:pStyle w:val="Heading2"/>
      </w:pPr>
      <w:r>
        <w:t>8.3 Writing and Editing Resources</w:t>
      </w:r>
    </w:p>
    <w:p>
      <w:pPr>
        <w:pStyle w:val="Heading3"/>
      </w:pPr>
      <w:r>
        <w:t>Grammar and Style Checkers</w:t>
      </w:r>
    </w:p>
    <w:p>
      <w:pPr>
        <w:numPr>
          <w:ilvl w:val="0"/>
          <w:numId w:val="2"/>
        </w:numPr>
        <w:spacing w:after="120"/>
      </w:pPr>
      <w:r>
        <w:rPr>
          <w:b/>
        </w:rPr>
        <w:t>Grammarly</w:t>
      </w:r>
      <w:r>
        <w:t>: grammarly.com - AI-powered writing assistance</w:t>
      </w:r>
    </w:p>
    <w:p>
      <w:pPr>
        <w:numPr>
          <w:ilvl w:val="0"/>
          <w:numId w:val="2"/>
        </w:numPr>
        <w:spacing w:after="120"/>
      </w:pPr>
      <w:r>
        <w:rPr>
          <w:b/>
        </w:rPr>
        <w:t>Hemingway Editor</w:t>
      </w:r>
      <w:r>
        <w:t>: hemingwayapp.com - Improves readability</w:t>
      </w:r>
    </w:p>
    <w:p>
      <w:pPr>
        <w:numPr>
          <w:ilvl w:val="0"/>
          <w:numId w:val="2"/>
        </w:numPr>
        <w:spacing w:after="120"/>
      </w:pPr>
      <w:r>
        <w:rPr>
          <w:b/>
        </w:rPr>
        <w:t>Writefull</w:t>
      </w:r>
      <w:r>
        <w:t>: writefull.com - Academic writing feedback</w:t>
      </w:r>
    </w:p>
    <w:p>
      <w:pPr>
        <w:pStyle w:val="Heading3"/>
      </w:pPr>
      <w:r>
        <w:t>Reference Management</w:t>
      </w:r>
    </w:p>
    <w:p>
      <w:pPr>
        <w:numPr>
          <w:ilvl w:val="0"/>
          <w:numId w:val="2"/>
        </w:numPr>
        <w:spacing w:after="120"/>
      </w:pPr>
      <w:r>
        <w:rPr>
          <w:b/>
        </w:rPr>
        <w:t>Zotero</w:t>
      </w:r>
      <w:r>
        <w:t>: zotero.org - Free, open-source reference manager</w:t>
      </w:r>
    </w:p>
    <w:p>
      <w:pPr>
        <w:numPr>
          <w:ilvl w:val="0"/>
          <w:numId w:val="2"/>
        </w:numPr>
        <w:spacing w:after="120"/>
      </w:pPr>
      <w:r>
        <w:rPr>
          <w:b/>
        </w:rPr>
        <w:t>Mendeley</w:t>
      </w:r>
      <w:r>
        <w:t>: mendeley.com - Reference manager with collaboration features</w:t>
      </w:r>
    </w:p>
    <w:p>
      <w:pPr>
        <w:numPr>
          <w:ilvl w:val="0"/>
          <w:numId w:val="2"/>
        </w:numPr>
        <w:spacing w:after="120"/>
      </w:pPr>
      <w:r>
        <w:rPr>
          <w:b/>
        </w:rPr>
        <w:t>EndNote</w:t>
      </w:r>
      <w:r>
        <w:t>: endnote.com - Professional reference management</w:t>
      </w:r>
    </w:p>
    <w:p>
      <w:pPr>
        <w:pStyle w:val="Heading2"/>
      </w:pPr>
      <w:r>
        <w:t>8.4 Key Takeaways</w:t>
      </w:r>
    </w:p>
    <w:p>
      <w:r>
        <w:t>Publishing in Q4 journals is a legitimate and strategic choice for researchers:</w:t>
      </w:r>
    </w:p>
    <w:p>
      <w:pPr>
        <w:numPr>
          <w:ilvl w:val="0"/>
          <w:numId w:val="1"/>
        </w:numPr>
        <w:spacing w:after="120"/>
      </w:pPr>
      <w:r>
        <w:rPr>
          <w:b/>
        </w:rPr>
        <w:t>Q4 Journals Are Legitimate</w:t>
      </w:r>
      <w:r>
        <w:t>: They maintain Scopus/Web of Science indexing and peer review standards despite lower citation metrics.</w:t>
      </w:r>
    </w:p>
    <w:p>
      <w:pPr>
        <w:numPr>
          <w:ilvl w:val="0"/>
          <w:numId w:val="1"/>
        </w:numPr>
        <w:spacing w:after="120"/>
      </w:pPr>
      <w:r>
        <w:rPr>
          <w:b/>
        </w:rPr>
        <w:t>Strategic Use</w:t>
      </w:r>
      <w:r>
        <w:t>: Use Q4 journals for first publications, urgent needs, and building confidence - but plan to progress upward.</w:t>
      </w:r>
    </w:p>
    <w:p>
      <w:pPr>
        <w:numPr>
          <w:ilvl w:val="0"/>
          <w:numId w:val="1"/>
        </w:numPr>
        <w:spacing w:after="120"/>
      </w:pPr>
      <w:r>
        <w:rPr>
          <w:b/>
        </w:rPr>
        <w:t>Avoid Predatory Publishers</w:t>
      </w:r>
      <w:r>
        <w:t>: Always verify journal legitimacy before submitting. Use Think.Check.Submit and other verification tools.</w:t>
      </w:r>
    </w:p>
    <w:p>
      <w:pPr>
        <w:numPr>
          <w:ilvl w:val="0"/>
          <w:numId w:val="1"/>
        </w:numPr>
        <w:spacing w:after="120"/>
      </w:pPr>
      <w:r>
        <w:rPr>
          <w:b/>
        </w:rPr>
        <w:t>Quality Matters</w:t>
      </w:r>
      <w:r>
        <w:t>: Regardless of quartile, maintain rigorous research standards and professional presentation.</w:t>
      </w:r>
    </w:p>
    <w:p>
      <w:pPr>
        <w:numPr>
          <w:ilvl w:val="0"/>
          <w:numId w:val="1"/>
        </w:numPr>
        <w:spacing w:after="120"/>
      </w:pPr>
      <w:r>
        <w:rPr>
          <w:b/>
        </w:rPr>
        <w:t>Build Your Path</w:t>
      </w:r>
      <w:r>
        <w:t>: Use Q4 as a stepping stone. Learn from peer review, improve your work, and aim higher over time.</w:t>
      </w:r>
    </w:p>
    <w:p>
      <w:r>
        <w:t>With thoughtful planning and strategic journal selection, Q4 journals can play a valuable role in launching your academic publishing career. Remember: every successful researcher started somewhere, and Q4 journals provide that important first step for many.</w:t>
      </w:r>
    </w:p>
    <w:p>
      <w:r>
        <w:br w:type="page"/>
      </w:r>
    </w:p>
    <w:p>
      <w:pPr>
        <w:spacing w:before="4000"/>
      </w:pPr>
      <w:r/>
    </w:p>
    <w:p>
      <w:pPr>
        <w:spacing w:after="400"/>
        <w:jc w:val="center"/>
      </w:pPr>
      <w:r>
        <w:rPr>
          <w:b/>
          <w:color w:val="616161"/>
          <w:sz w:val="36"/>
        </w:rPr>
        <w:t>Q4 JOURNALS</w:t>
      </w:r>
    </w:p>
    <w:p>
      <w:pPr>
        <w:spacing w:after="600"/>
        <w:jc w:val="center"/>
      </w:pPr>
      <w:r>
        <w:rPr>
          <w:color w:val="757575"/>
          <w:sz w:val="24"/>
        </w:rPr>
        <w:t>The Entry Point Guide</w:t>
      </w:r>
    </w:p>
    <w:p>
      <w:pPr>
        <w:spacing w:after="200"/>
        <w:jc w:val="center"/>
      </w:pPr>
      <w:r>
        <w:color w:val="424242"/>
        <w:t>Your comprehensive resource for starting your academic</w:t>
      </w:r>
    </w:p>
    <w:p>
      <w:pPr>
        <w:spacing w:after="200"/>
        <w:jc w:val="center"/>
      </w:pPr>
      <w:r>
        <w:color w:val="424242"/>
        <w:t>publishing journey and building toward research success.</w:t>
      </w:r>
    </w:p>
    <w:p>
      <w:pPr>
        <w:spacing w:before="2000"/>
      </w:pPr>
      <w:r/>
    </w:p>
    <w:p>
      <w:pPr>
        <w:spacing w:after="100"/>
        <w:jc w:val="center"/>
      </w:pPr>
      <w:r>
        <w:rPr>
          <w:color w:val="757575"/>
          <w:sz w:val="18"/>
        </w:rPr>
        <w:t>For the latest updates and additional resources:</w:t>
      </w:r>
    </w:p>
    <w:p>
      <w:pPr>
        <w:jc w:val="center"/>
      </w:pPr>
      <w:r>
        <w:rPr>
          <w:color w:val="1565C0"/>
          <w:sz w:val="18"/>
        </w:rPr>
        <w:t>Consult your institution's library services and academic support offices</w:t>
      </w:r>
    </w:p>
    <w:p>
      <w:pPr>
        <w:spacing w:before="1500"/>
      </w:pPr>
      <w:r/>
    </w:p>
    <w:p>
      <w:pPr>
        <w:jc w:val="center"/>
      </w:pPr>
      <w:r>
        <w:rPr>
          <w:color w:val="757575"/>
          <w:sz w:val="16"/>
        </w:rPr>
        <w:t>© 2025 - All Rights Reserved</w:t>
      </w:r>
    </w:p>
    <w:sectPr>
      <w:headerReference w:type="default" r:id="Rdb85b900eea84438"/>
      <w:footerReference w:type="default" r:id="R1ba86e62f1cb4a14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57575"/>
        <w:sz w:val="18"/>
      </w:rPr>
      <w:t xml:space="preserve">Page </w:t>
    </w:r>
    <w:r>
      <w:rPr>
        <w:color w:val="75757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757575"/>
        <w:sz w:val="18"/>
      </w:rPr>
      <w:t xml:space="preserve"> of </w:t>
    </w:r>
    <w:r>
      <w:rPr>
        <w:color w:val="757575"/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color="616161" w:sz="6"/>
      </w:pBdr>
      <w:jc w:val="right"/>
    </w:pPr>
    <w:r>
      <w:rPr>
        <w:color w:val="757575"/>
        <w:sz w:val="18"/>
      </w:rPr>
      <w:t>Q4 Journals: The Entry Point Guide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abstractNum w:abstractNumId="2">
    <w:lvl w:ilvl="0"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12" w:lineRule="auto"/>
      <w:jc w:val="both"/>
    </w:pPr>
    <w:rPr>
      <w:rFonts w:ascii="Calibri" w:hAnsi="Calibri" w:eastAsia="Microsoft YaHei"/>
      <w:color w:val="212121"/>
      <w:sz w:val="22"/>
    </w:rPr>
  </w:style>
  <w:style w:type="paragraph" w:styleId="Heading1">
    <w:name w:val="heading 1"/>
    <w:basedOn w:val="Normal"/>
    <w:pPr>
      <w:keepNext/>
      <w:keepLines/>
      <w:pageBreakBefore/>
      <w:spacing w:before="400" w:after="240" w:line="240" w:lineRule="auto"/>
      <w:outlineLvl w:val="0"/>
    </w:pPr>
    <w:rPr>
      <w:b/>
      <w:color w:val="616161"/>
      <w:sz w:val="40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757575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1565C0"/>
      <w:sz w:val="24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212121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24242"/>
    </w:rPr>
  </w:style>
  <w:style w:type="paragraph" w:styleId="Caption">
    <w:name w:val="Caption"/>
    <w:basedOn w:val="Normal"/>
    <w:pPr>
      <w:spacing w:before="60" w:after="300"/>
      <w:jc w:val="center"/>
    </w:pPr>
    <w:rPr>
      <w:i/>
      <w:color w:val="424242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39dfb1a4a53453d" /><Relationship Type="http://schemas.openxmlformats.org/officeDocument/2006/relationships/numbering" Target="/word/numbering.xml" Id="R22a0a1a962224ed0" /><Relationship Type="http://schemas.openxmlformats.org/officeDocument/2006/relationships/header" Target="/word/header1.xml" Id="Rdb85b900eea84438" /><Relationship Type="http://schemas.openxmlformats.org/officeDocument/2006/relationships/footer" Target="/word/footer1.xml" Id="R1ba86e62f1cb4a14" /><Relationship Type="http://schemas.openxmlformats.org/officeDocument/2006/relationships/image" Target="/media/image.png" Id="R7ed12c7be5d3485c" /><Relationship Type="http://schemas.openxmlformats.org/officeDocument/2006/relationships/image" Target="/media/image2.png" Id="Rb9a7d147c7124e26" /><Relationship Type="http://schemas.openxmlformats.org/officeDocument/2006/relationships/settings" Target="/word/settings.xml" Id="R467bef2847694334" /></Relationships>
</file>