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726AC7" w:rsidRDefault="00323E23" w:rsidP="00323E23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kern w:val="2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kern w:val="22"/>
        </w:rPr>
        <w:t>ROUND 1</w:t>
      </w:r>
    </w:p>
    <w:p w:rsidR="00323E23" w:rsidRPr="00726AC7" w:rsidRDefault="0098169A" w:rsidP="00323E23">
      <w:pPr>
        <w:shd w:val="clear" w:color="auto" w:fill="C2D69B"/>
        <w:rPr>
          <w:b/>
          <w:color w:val="000000" w:themeColor="text1"/>
          <w:kern w:val="22"/>
        </w:rPr>
      </w:pPr>
      <w:r>
        <w:rPr>
          <w:b/>
          <w:color w:val="000000" w:themeColor="text1"/>
          <w:kern w:val="22"/>
        </w:rPr>
        <w:pict>
          <v:rect id="_x0000_i1025" style="width:468pt;height:.75pt" o:hrstd="t" o:hr="t" fillcolor="#a0a0a0" stroked="f"/>
        </w:pict>
      </w:r>
    </w:p>
    <w:p w:rsidR="00323E23" w:rsidRPr="00726AC7" w:rsidRDefault="00323E23" w:rsidP="00323E23">
      <w:pPr>
        <w:jc w:val="center"/>
        <w:rPr>
          <w:b/>
          <w:color w:val="000000" w:themeColor="text1"/>
        </w:rPr>
      </w:pP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0A7339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 famous principle of fluid mechanics, traditionally attributed as the explanation behind lift on an airplane wing, is named after what scientist?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Bernoulli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Poiseuille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Rayleigh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Reynolds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BERNOULLI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 metal disk has a moment of inertia of 5.0 x 10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-5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kilogram meters squared. If the disk is rotating with 0.1922 joules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jools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of kinetic energy, what is the angular speed, in radians per second, of a point on its rim?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62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2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A geometric sequence has third term 1 and fourth term –3. What is its first term? 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>ANSWER: 1/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9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2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If theta equals the arcsine of 0.8, what is the sum of the cotangent of theta and the cosecant of theta?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</w:t>
      </w:r>
    </w:p>
    <w:p w:rsidR="0040415A" w:rsidRDefault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3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S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teroids can be classified as which of the following types of biomolecule?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Carbohydrate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Protein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Lipid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Nucleic Acid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Y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LIPID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3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In the mitochondrial electron transport chain during oxidative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phosphorylation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faws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-four-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il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-AY-shun]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, what molecule is the final electron acceptor?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OXYGEN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4</w:t>
      </w:r>
      <w:r w:rsidRPr="00193A7A">
        <w:rPr>
          <w:rFonts w:ascii="Times New Roman" w:hAnsi="Times New Roman" w:cs="Times New Roman"/>
          <w:noProof/>
          <w:color w:val="auto"/>
        </w:rPr>
        <w:t>) Energy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What gas is produced by bacterial decay in landfills?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Neon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Oxygen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Carbon monoxide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Methane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Z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METHANE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4</w:t>
      </w:r>
      <w:r w:rsidRPr="00193A7A">
        <w:rPr>
          <w:rFonts w:ascii="Times New Roman" w:hAnsi="Times New Roman" w:cs="Times New Roman"/>
          <w:noProof/>
          <w:color w:val="auto"/>
        </w:rPr>
        <w:t>) Energy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Researchers at Argonne National Lab used high-energy x-rays to confirm a model of quantum magnetism. Which of the following facilities did they use?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Electron Microscopy Center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Center for Nanoscale Materials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Advanced Photon Source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Tandem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Linear Accelerator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Y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ADVANCED PHOTON SOURCE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5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What type of lava can be expected to erupt from ashield volcano, like Kilauea?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Andesite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Basalt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Dacite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Rhyolite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BASALT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5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What is the name for a large depression that forms when the vent of a volcano collapses into a drained magma chamber?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CALDERA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6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Which of the following is equivalent to 10 centimeters?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10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8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nanometers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10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3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millimeters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10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7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micrometers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10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2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decimeters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10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8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NANOMETERS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6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Which of the following will increase the entropy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[EN-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troh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-pee]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of a system?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Decreasing the temperature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Changing the phase from a liquid to a solid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Increasing the volume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Decreasing the number of molecules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Y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INCREASING THE VOLUME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7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Which of the following best describes w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hy a complete lack of cholesterol is dangerous for cells?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Cholesterol maintains membrane fluidity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Cholesterol is necessary for all signal transduction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Cholesterol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is required for ATP production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Cholesterol protects against DNA degradation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CHOLESTEROL MAINTAINS MEMBRANE FLUIDITY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7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Which of the following is definitely known about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proofErr w:type="gramStart"/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Australopithecans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[aw-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stral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-oh-PITH-eh-cans]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?</w:t>
      </w:r>
      <w:proofErr w:type="gramEnd"/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They had human-sized brains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They walked upright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They were 2 meters tall, on average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They were herbivores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THEY WALKED UPRIGHT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8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What type of covalent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koh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-VAY-lent]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bond, found in amine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[ah-MEEN]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oxides, is formed by two electrons from the same atom?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DATIVE (ACCEPT: DIPOLAR OR COORDINATE)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8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Identify all of the following three statements that are TRUE of acetic acid: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1) It exists predominately in its monomeric form when dissolved in benzene; 2) It exists predominately in its monomeric form when dissolved in water; 3) It exists predominately in its monomeric form in the gas phase.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JUST 2 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9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If a process occurs at constant pressure, what term describes that process?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ISOBARIC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9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Tim blows into a hollow cylinder that is open on both ends. It emits a sound at its fundamental frequency, a middle A which is 440 Hertz. Which of the following is closest to the length, in centimeters, of the cylinder?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20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40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60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80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40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>
        <w:rPr>
          <w:rFonts w:ascii="Times New Roman" w:hAnsi="Times New Roman" w:cs="Times New Roman"/>
          <w:color w:val="auto"/>
        </w:rPr>
        <w:t>10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Which of the following numbers has a remainder of 1 when it is divided by 7?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62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82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99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103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6B5993" w:rsidRPr="00193A7A" w:rsidRDefault="006B5993" w:rsidP="006B5993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Y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99</w:t>
      </w:r>
    </w:p>
    <w:p w:rsidR="006B5993" w:rsidRDefault="006B5993" w:rsidP="006B599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B5993" w:rsidRPr="00D03705" w:rsidRDefault="006B5993" w:rsidP="006B599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6B5993" w:rsidRPr="00D03705" w:rsidRDefault="006B5993" w:rsidP="006B599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>
        <w:rPr>
          <w:rFonts w:ascii="Times New Roman" w:hAnsi="Times New Roman" w:cs="Times New Roman"/>
          <w:color w:val="auto"/>
        </w:rPr>
        <w:t>10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The graph of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f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(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) = the fraction with numerator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2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– 5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+ 6 and denominator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vertAlign w:val="superscript"/>
        </w:rPr>
        <w:t>2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– 9 has a removable discontinuity at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=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a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for some real number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a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. What is the limit as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approaches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a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of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f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(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)?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6B5993" w:rsidRPr="00193A7A" w:rsidRDefault="006B5993" w:rsidP="006B5993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1/6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11</w:t>
      </w:r>
      <w:r w:rsidRPr="00193A7A">
        <w:rPr>
          <w:rFonts w:ascii="Times New Roman" w:hAnsi="Times New Roman" w:cs="Times New Roman"/>
          <w:noProof/>
          <w:color w:val="auto"/>
        </w:rPr>
        <w:t>) Energy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Iridates and cuprates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[KYU-</w:t>
      </w:r>
      <w:proofErr w:type="spellStart"/>
      <w:proofErr w:type="gram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prayts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 ]</w:t>
      </w:r>
      <w:proofErr w:type="gram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 </w:t>
      </w:r>
      <w:r w:rsidRPr="00193A7A">
        <w:rPr>
          <w:rFonts w:ascii="Times New Roman" w:eastAsia="Times New Roman" w:hAnsi="Times New Roman" w:cs="Times New Roman"/>
          <w:bCs/>
          <w:iCs/>
          <w:color w:val="auto"/>
        </w:rPr>
        <w:t xml:space="preserve">are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being studied at Argonne National Lab because of their potential uses as what?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Heavy-ion particle beam fuel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Ultra-strong alloys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Megatesla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[mega-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tes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-la]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magnets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High temperature superconductors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Z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HIGH TEMPERATURE SUPERCONDUCTORS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11</w:t>
      </w:r>
      <w:r w:rsidRPr="00193A7A">
        <w:rPr>
          <w:rFonts w:ascii="Times New Roman" w:hAnsi="Times New Roman" w:cs="Times New Roman"/>
          <w:noProof/>
          <w:color w:val="auto"/>
        </w:rPr>
        <w:t>) Energy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DOE researchers are studying how hemmorhagic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[heh-more-AJ-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ik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fevers suppress the immune system. Which of the following is a viral family being studied?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Influenzavirus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Poliovirus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Ebolavirus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Virgavirus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Y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EBOLAVIRUS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12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What is the name for the type of mass wasting where perpendicular forces due to freeze-thaw processes in the ground cause soil to lift upwards?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Frost Heave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Debris Slump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Earth Slide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Soil Sturzstrom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FROST HEAVE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12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Which of the seven spectral classes is our Sun classified as?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G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13</w:t>
      </w:r>
      <w:r w:rsidRPr="00193A7A">
        <w:rPr>
          <w:rFonts w:ascii="Times New Roman" w:hAnsi="Times New Roman" w:cs="Times New Roman"/>
          <w:noProof/>
          <w:color w:val="auto"/>
        </w:rPr>
        <w:t>) Energy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Scientists at Oak Ridge National Lab are using Titan in order to study actinide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[AK-tin-ide]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chemistry at a molecular level. Identify all of the following three elements that are being studied: 1) Uranium; 2) Thorium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[THOR-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ee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-um]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; 3) Neptunium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[nep-TOO-nee-um]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1, 2, 3 (ACCEPT: ALL OF THEM)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13</w:t>
      </w:r>
      <w:r w:rsidRPr="00193A7A">
        <w:rPr>
          <w:rFonts w:ascii="Times New Roman" w:hAnsi="Times New Roman" w:cs="Times New Roman"/>
          <w:noProof/>
          <w:color w:val="auto"/>
        </w:rPr>
        <w:t>) Energy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DOE researchers, as part of the Daya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[DIE-ah]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Bay Collaboration, use sophisticated experiments to observe the reactions going on in nuclear reactors. What particle produced by beta minus decay, other than a proton and an electron, are they observing?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ANTINEUTRINO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14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Walden Pond in Massachusetts is a famous example of a kettle lake. What created Walden pond?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Earthquake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Glacial activity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 meander cut off to form a lake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Volcanic activity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GLACIAL ACTIVITY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14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During what eon did visible life start to appear and resulted in abundant fossils?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Hadean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Archaean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Proterozoic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Phanerozoic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Z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PHANEROZOIC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15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Which of the following best describes the relationship between the lines with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quations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u w:val="single"/>
        </w:rPr>
        <w:t>5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  <w:u w:val="single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u w:val="single"/>
        </w:rPr>
        <w:t xml:space="preserve"> + 7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  <w:u w:val="single"/>
        </w:rPr>
        <w:t>y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u w:val="single"/>
        </w:rPr>
        <w:t xml:space="preserve"> = 35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 and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u w:val="single"/>
        </w:rPr>
        <w:t>28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  <w:u w:val="single"/>
        </w:rPr>
        <w:t>x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u w:val="single"/>
        </w:rPr>
        <w:t xml:space="preserve"> – 20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  <w:u w:val="single"/>
        </w:rPr>
        <w:t>y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  <w:u w:val="single"/>
        </w:rPr>
        <w:t xml:space="preserve"> = 35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? 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Parallel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Perpendicular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Intersecting but not perpendicular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Coincident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X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PERPENDICULAR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15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 xml:space="preserve">Short Answer 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 regular hexagon is inscribed in a circle of diameter 16. What is the area of the hexagon?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spacing w:line="240" w:lineRule="auto"/>
        <w:ind w:left="18"/>
        <w:rPr>
          <w:rFonts w:ascii="Times New Roman" w:hAnsi="Times New Roman" w:cs="Times New Roman"/>
          <w:i/>
          <w:noProof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96√3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16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 liquefaction of what gas was recognized in the 1913 Nobel Prize?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HELIUM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16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 2-liter container is filled with 3 moles of gas at 150 Kelvin. What is the pressure of the gas, in atmospheres, to two significant figures?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18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17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Consider the covalent bonding in the molecule acetylene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[ah-SET-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ihl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een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, and assume that the carbon-carbon axis is the x-axis. What two orbitals on each carbon atom participate in pi bonding?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1s and 2s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2px and 2py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2s and 2px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2py and 2pz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Z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2PY AND 2PZ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17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Rank the following three barium salts in terms of increasing water solubility: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1) Barium chlorate; 2) Barium sulfate; 3) Barium hydroxide.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2, 3, 1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18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Fish and reptiles are classified under what phylum?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CHORDATA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18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Multiple Choice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Which of the following muscles adducts and rotates the scapula and tilts the chin?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Latissimus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lah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-TIH-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sih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mus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dorsi 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Rhomboideus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[rom-BOY-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dee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-us]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major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Subscapularis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[sub-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scap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yoo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-LAIR-us]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Trapezius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trah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-PEE-zee-us]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Z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TRAPEZIUS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19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Identify all of the following 3 forms of heat transfer where the rate of heat transfer is independent of the temperature gradient: 1) Conduction; 2) Convection; 3) Radiation.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NONE OF THEM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19</w:t>
      </w:r>
      <w:r w:rsidRPr="00193A7A">
        <w:rPr>
          <w:rFonts w:ascii="Times New Roman" w:hAnsi="Times New Roman" w:cs="Times New Roman"/>
          <w:noProof/>
          <w:color w:val="auto"/>
        </w:rPr>
        <w:t>) Physics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A pool of water and the surrounding air are at thermal equillibrium. Identify all of the following 3 molecular-level properties that are statistically equal between the two substances: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1) Internal energy; 2) Kinetic energy; 3) Velocity.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 ONLY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20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Dental cavities in humans are primarily caused by what genus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[JEE-nus]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of bacteria?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STREPTOCOCCUS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20</w:t>
      </w:r>
      <w:r w:rsidRPr="00193A7A">
        <w:rPr>
          <w:rFonts w:ascii="Times New Roman" w:hAnsi="Times New Roman" w:cs="Times New Roman"/>
          <w:noProof/>
          <w:color w:val="auto"/>
        </w:rPr>
        <w:t>) Biology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What structure does Paramecium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[para-MEE-see-um]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 use to move around?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CILIA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</w:rPr>
        <w:t>21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Short Answer</w:t>
      </w:r>
      <w:r w:rsidRPr="00193A7A">
        <w:rPr>
          <w:rFonts w:ascii="Times New Roman" w:hAnsi="Times New Roman" w:cs="Times New Roman"/>
          <w:color w:val="auto"/>
          <w:kern w:val="22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After long period of deflation by the wind, a desert will be reduced to a layer of cobble that is resistant to further deflation. What is the term for this cobble?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DESERT PAVEMENT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</w:rPr>
        <w:t>21</w:t>
      </w:r>
      <w:r w:rsidRPr="00193A7A">
        <w:rPr>
          <w:rFonts w:ascii="Times New Roman" w:hAnsi="Times New Roman" w:cs="Times New Roman"/>
          <w:noProof/>
          <w:color w:val="auto"/>
        </w:rPr>
        <w:t>) Earth and Space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Multiple Choice</w:t>
      </w:r>
      <w:r w:rsidRPr="00193A7A">
        <w:rPr>
          <w:rFonts w:ascii="Times New Roman" w:hAnsi="Times New Roman" w:cs="Times New Roman"/>
          <w:color w:val="auto"/>
          <w:kern w:val="22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Which of the following best describes the origin of Long Island in New York?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</w:rPr>
        <w:t xml:space="preserve">W)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It arose from the sea due to hotspot activity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</w:rPr>
        <w:t xml:space="preserve">X)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It was formed when an earthquake drove a sea mount above water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</w:rPr>
        <w:t xml:space="preserve">Y)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It marks a location where an ocean rift lays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</w:rPr>
        <w:t xml:space="preserve">Z)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It formed from glacial till during the last Ice Age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</w:rPr>
      </w:pPr>
      <w:r w:rsidRPr="00193A7A">
        <w:rPr>
          <w:rFonts w:ascii="Times New Roman" w:hAnsi="Times New Roman" w:cs="Times New Roman"/>
          <w:color w:val="auto"/>
          <w:kern w:val="22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Z</w:t>
      </w:r>
      <w:r w:rsidRPr="00193A7A">
        <w:rPr>
          <w:rFonts w:ascii="Times New Roman" w:hAnsi="Times New Roman" w:cs="Times New Roman"/>
          <w:color w:val="auto"/>
          <w:kern w:val="22"/>
        </w:rPr>
        <w:t xml:space="preserve">) </w:t>
      </w:r>
      <w:r w:rsidRPr="00193A7A">
        <w:rPr>
          <w:rFonts w:ascii="Times New Roman" w:hAnsi="Times New Roman" w:cs="Times New Roman"/>
          <w:noProof/>
          <w:color w:val="auto"/>
          <w:kern w:val="22"/>
        </w:rPr>
        <w:t>IT FORMED FROM GLACIAL TILL DURING THE LAST ICE AGE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323E23" w:rsidRPr="00323E23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~~~~~~~~~~~~~~~~~~~~~~~~~~~~~~~~~~~~~~~~</w:t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22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Identify all of the following three elements that, when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inserted into a silicon crystal lattice, would result in a p-type, doped semiconductor: 1) Carbon; 2) Boron; 3) Nitrogen.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2 (ACCEPT: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BORON)</w:t>
      </w:r>
    </w:p>
    <w:p w:rsidR="00323E23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D03705" w:rsidRPr="00D03705" w:rsidRDefault="00323E23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D564C" w:rsidRDefault="009E5118" w:rsidP="00D03705">
      <w:pPr>
        <w:tabs>
          <w:tab w:val="left" w:pos="1513"/>
        </w:tabs>
        <w:rPr>
          <w:rFonts w:ascii="Times New Roman" w:hAnsi="Times New Roman" w:cs="Times New Roman"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</w:rPr>
        <w:t>22</w:t>
      </w:r>
      <w:r w:rsidRPr="00193A7A">
        <w:rPr>
          <w:rFonts w:ascii="Times New Roman" w:hAnsi="Times New Roman" w:cs="Times New Roman"/>
          <w:noProof/>
          <w:color w:val="auto"/>
        </w:rPr>
        <w:t>) Chemistry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Identify all of the following three statements that are true of benzene: </w:t>
      </w:r>
    </w:p>
    <w:p w:rsidR="009E5118" w:rsidRPr="00193A7A" w:rsidRDefault="009E5118" w:rsidP="00D03705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 xml:space="preserve">1) It is nonpolar; 2) It is aromatic; 3) It is miscible </w:t>
      </w:r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[MIH-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sih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-</w:t>
      </w:r>
      <w:proofErr w:type="spellStart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bul</w:t>
      </w:r>
      <w:proofErr w:type="spellEnd"/>
      <w:r w:rsidRPr="00193A7A"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]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with water.</w:t>
      </w:r>
    </w:p>
    <w:p w:rsidR="009E5118" w:rsidRPr="00193A7A" w:rsidRDefault="009E5118" w:rsidP="00193A7A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9E5118" w:rsidRPr="00193A7A" w:rsidRDefault="009E5118" w:rsidP="00193A7A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1 AND 2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40415A" w:rsidRDefault="0040415A" w:rsidP="0040415A">
      <w:pPr>
        <w:spacing w:after="160" w:line="259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br w:type="page"/>
      </w:r>
    </w:p>
    <w:p w:rsidR="00D03705" w:rsidRPr="00D03705" w:rsidRDefault="00323E23" w:rsidP="00323E2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 w:rsidRPr="00323E23">
        <w:rPr>
          <w:rFonts w:ascii="Times New Roman" w:hAnsi="Times New Roman" w:cs="Times New Roman"/>
          <w:b/>
          <w:noProof/>
          <w:color w:val="auto"/>
        </w:rPr>
        <w:lastRenderedPageBreak/>
        <w:t>TOSS-UP</w:t>
      </w:r>
    </w:p>
    <w:p w:rsidR="00D03705" w:rsidRPr="00D03705" w:rsidRDefault="00D03705" w:rsidP="00D03705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>
        <w:rPr>
          <w:rFonts w:ascii="Times New Roman" w:hAnsi="Times New Roman" w:cs="Times New Roman"/>
          <w:color w:val="auto"/>
        </w:rPr>
        <w:t>23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The mean of a set is 5 numbers is 5. Four of the numbers are 1, 2, 5, and 8. What is the fifth number?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6B5993" w:rsidRPr="00193A7A" w:rsidRDefault="006B5993" w:rsidP="006B5993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i/>
          <w:noProof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9</w:t>
      </w:r>
    </w:p>
    <w:p w:rsidR="006B5993" w:rsidRDefault="006B5993" w:rsidP="006B599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B5993" w:rsidRPr="00D03705" w:rsidRDefault="006B5993" w:rsidP="006B599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BONUS</w:t>
      </w:r>
    </w:p>
    <w:p w:rsidR="006B5993" w:rsidRPr="00D03705" w:rsidRDefault="006B5993" w:rsidP="006B5993">
      <w:pPr>
        <w:tabs>
          <w:tab w:val="left" w:pos="1513"/>
        </w:tabs>
        <w:jc w:val="center"/>
        <w:rPr>
          <w:rFonts w:ascii="Times New Roman" w:hAnsi="Times New Roman" w:cs="Times New Roman"/>
          <w:b/>
          <w:noProof/>
          <w:color w:val="auto"/>
        </w:rPr>
      </w:pP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  <w:r>
        <w:rPr>
          <w:rFonts w:ascii="Times New Roman" w:hAnsi="Times New Roman" w:cs="Times New Roman"/>
          <w:color w:val="auto"/>
        </w:rPr>
        <w:t>23</w:t>
      </w:r>
      <w:r w:rsidRPr="00193A7A">
        <w:rPr>
          <w:rFonts w:ascii="Times New Roman" w:hAnsi="Times New Roman" w:cs="Times New Roman"/>
          <w:noProof/>
          <w:color w:val="auto"/>
        </w:rPr>
        <w:t>) Math</w:t>
      </w:r>
      <w:r w:rsidRPr="00193A7A">
        <w:rPr>
          <w:rFonts w:ascii="Times New Roman" w:hAnsi="Times New Roman" w:cs="Times New Roman"/>
          <w:i/>
          <w:noProof/>
          <w:color w:val="auto"/>
          <w:kern w:val="22"/>
        </w:rPr>
        <w:t xml:space="preserve">  –  </w:t>
      </w:r>
      <w:r w:rsidRPr="00193A7A">
        <w:rPr>
          <w:rFonts w:ascii="Times New Roman" w:hAnsi="Times New Roman" w:cs="Times New Roman"/>
          <w:i/>
          <w:noProof/>
          <w:color w:val="auto"/>
          <w:kern w:val="22"/>
          <w:position w:val="0"/>
        </w:rPr>
        <w:t>Short Answer</w:t>
      </w: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   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A task takes a single computer processor 10 days to complete. For this task, each successive processor added in parallel reduces the computation time needed by 50%. How many processors are needed to bring the total computation time for this task to under one hour?</w:t>
      </w:r>
    </w:p>
    <w:p w:rsidR="006B5993" w:rsidRPr="00193A7A" w:rsidRDefault="006B5993" w:rsidP="006B5993">
      <w:pPr>
        <w:tabs>
          <w:tab w:val="left" w:pos="1513"/>
        </w:tabs>
        <w:rPr>
          <w:rFonts w:ascii="Times New Roman" w:hAnsi="Times New Roman" w:cs="Times New Roman"/>
          <w:color w:val="auto"/>
          <w:kern w:val="22"/>
          <w:position w:val="0"/>
        </w:rPr>
      </w:pPr>
    </w:p>
    <w:p w:rsidR="00D03705" w:rsidRPr="00DD116A" w:rsidRDefault="006B5993" w:rsidP="005122A4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rFonts w:ascii="Times New Roman" w:hAnsi="Times New Roman" w:cs="Times New Roman"/>
          <w:color w:val="auto"/>
          <w:kern w:val="22"/>
          <w:position w:val="0"/>
        </w:rPr>
      </w:pPr>
      <w:r w:rsidRPr="00193A7A">
        <w:rPr>
          <w:rFonts w:ascii="Times New Roman" w:hAnsi="Times New Roman" w:cs="Times New Roman"/>
          <w:color w:val="auto"/>
          <w:kern w:val="22"/>
          <w:position w:val="0"/>
        </w:rPr>
        <w:t xml:space="preserve">ANSWER: </w:t>
      </w:r>
      <w:r w:rsidRPr="00193A7A">
        <w:rPr>
          <w:rFonts w:ascii="Times New Roman" w:hAnsi="Times New Roman" w:cs="Times New Roman"/>
          <w:noProof/>
          <w:color w:val="auto"/>
          <w:kern w:val="22"/>
          <w:position w:val="0"/>
        </w:rPr>
        <w:t>9</w:t>
      </w:r>
      <w:bookmarkStart w:id="0" w:name="_GoBack"/>
      <w:bookmarkEnd w:id="0"/>
    </w:p>
    <w:p w:rsidR="00715F22" w:rsidRPr="00793BDB" w:rsidRDefault="00715F22" w:rsidP="00793BDB">
      <w:pPr>
        <w:spacing w:after="160" w:line="259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22"/>
          <w:position w:val="0"/>
          <w:sz w:val="24"/>
          <w:szCs w:val="24"/>
        </w:rPr>
      </w:pPr>
    </w:p>
    <w:sectPr w:rsidR="00715F22" w:rsidRPr="00793BDB" w:rsidSect="00EF5392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9A" w:rsidRDefault="0098169A" w:rsidP="007F4A53">
      <w:pPr>
        <w:spacing w:line="240" w:lineRule="auto"/>
      </w:pPr>
      <w:r>
        <w:separator/>
      </w:r>
    </w:p>
  </w:endnote>
  <w:endnote w:type="continuationSeparator" w:id="0">
    <w:p w:rsidR="0098169A" w:rsidRDefault="0098169A" w:rsidP="007F4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C2" w:rsidRPr="004942C8" w:rsidRDefault="001840C2" w:rsidP="004942C8">
    <w:pPr>
      <w:pStyle w:val="Footer"/>
      <w:tabs>
        <w:tab w:val="clear" w:pos="9360"/>
        <w:tab w:val="left" w:pos="270"/>
        <w:tab w:val="right" w:pos="1035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2017 Regional High School NSB</w:t>
    </w:r>
    <w:r w:rsidRPr="004942C8">
      <w:rPr>
        <w:rFonts w:ascii="Times New Roman" w:hAnsi="Times New Roman" w:cs="Times New Roman"/>
        <w:sz w:val="20"/>
        <w:szCs w:val="20"/>
        <w:vertAlign w:val="superscript"/>
      </w:rPr>
      <w:t xml:space="preserve">®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7F4A53">
      <w:rPr>
        <w:rFonts w:ascii="Times New Roman" w:hAnsi="Times New Roman" w:cs="Times New Roman"/>
        <w:sz w:val="20"/>
        <w:szCs w:val="20"/>
      </w:rPr>
      <w:t xml:space="preserve">PAGE </w:t>
    </w:r>
    <w:sdt>
      <w:sdtPr>
        <w:rPr>
          <w:rFonts w:ascii="Times New Roman" w:hAnsi="Times New Roman" w:cs="Times New Roman"/>
          <w:sz w:val="20"/>
          <w:szCs w:val="20"/>
        </w:rPr>
        <w:id w:val="21385993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F4A5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F4A5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F4A5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122A4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7F4A5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9A" w:rsidRDefault="0098169A" w:rsidP="007F4A53">
      <w:pPr>
        <w:spacing w:line="240" w:lineRule="auto"/>
      </w:pPr>
      <w:r>
        <w:separator/>
      </w:r>
    </w:p>
  </w:footnote>
  <w:footnote w:type="continuationSeparator" w:id="0">
    <w:p w:rsidR="0098169A" w:rsidRDefault="0098169A" w:rsidP="007F4A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3057"/>
    <w:multiLevelType w:val="multilevel"/>
    <w:tmpl w:val="804A2CC2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DA"/>
    <w:rsid w:val="000A7339"/>
    <w:rsid w:val="00103661"/>
    <w:rsid w:val="00132321"/>
    <w:rsid w:val="001840C2"/>
    <w:rsid w:val="00193A7A"/>
    <w:rsid w:val="00217867"/>
    <w:rsid w:val="00323E23"/>
    <w:rsid w:val="003A2337"/>
    <w:rsid w:val="003B17BD"/>
    <w:rsid w:val="0040415A"/>
    <w:rsid w:val="00460889"/>
    <w:rsid w:val="00492C77"/>
    <w:rsid w:val="004942C8"/>
    <w:rsid w:val="004C705E"/>
    <w:rsid w:val="005122A4"/>
    <w:rsid w:val="0063680D"/>
    <w:rsid w:val="006830A3"/>
    <w:rsid w:val="006B5993"/>
    <w:rsid w:val="006D564C"/>
    <w:rsid w:val="00715F22"/>
    <w:rsid w:val="00793BDB"/>
    <w:rsid w:val="007B6EC1"/>
    <w:rsid w:val="007F4A53"/>
    <w:rsid w:val="00880EA7"/>
    <w:rsid w:val="0097101D"/>
    <w:rsid w:val="0098169A"/>
    <w:rsid w:val="009E5118"/>
    <w:rsid w:val="00A01277"/>
    <w:rsid w:val="00A2193E"/>
    <w:rsid w:val="00AE5506"/>
    <w:rsid w:val="00B44D53"/>
    <w:rsid w:val="00B67BDA"/>
    <w:rsid w:val="00C0526D"/>
    <w:rsid w:val="00CD2057"/>
    <w:rsid w:val="00D03705"/>
    <w:rsid w:val="00D860D2"/>
    <w:rsid w:val="00DD116A"/>
    <w:rsid w:val="00DF2F21"/>
    <w:rsid w:val="00EF5392"/>
    <w:rsid w:val="00F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DA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DA"/>
    <w:rPr>
      <w:rFonts w:ascii="Segoe UI" w:eastAsia="Calibri" w:hAnsi="Segoe UI" w:cs="Segoe UI"/>
      <w:color w:val="000000"/>
      <w:position w:val="-2"/>
      <w:sz w:val="18"/>
      <w:szCs w:val="18"/>
    </w:rPr>
  </w:style>
  <w:style w:type="character" w:customStyle="1" w:styleId="Quotation">
    <w:name w:val="Quotation"/>
    <w:qFormat/>
    <w:rsid w:val="00B67BDA"/>
    <w:rPr>
      <w:i/>
      <w:iCs/>
    </w:rPr>
  </w:style>
  <w:style w:type="character" w:styleId="Emphasis">
    <w:name w:val="Emphasis"/>
    <w:qFormat/>
    <w:rsid w:val="00B67BDA"/>
    <w:rPr>
      <w:i/>
      <w:iCs/>
    </w:rPr>
  </w:style>
  <w:style w:type="paragraph" w:styleId="BodyText">
    <w:name w:val="Body Text"/>
    <w:basedOn w:val="Normal"/>
    <w:link w:val="BodyTextChar"/>
    <w:rsid w:val="00B67BDA"/>
    <w:pPr>
      <w:overflowPunct w:val="0"/>
      <w:spacing w:after="140" w:line="288" w:lineRule="auto"/>
    </w:pPr>
    <w:rPr>
      <w:position w:val="0"/>
    </w:rPr>
  </w:style>
  <w:style w:type="character" w:customStyle="1" w:styleId="BodyTextChar">
    <w:name w:val="Body Text Char"/>
    <w:basedOn w:val="DefaultParagraphFont"/>
    <w:link w:val="BodyText"/>
    <w:rsid w:val="00B67BDA"/>
    <w:rPr>
      <w:rFonts w:ascii="Arial" w:eastAsia="Calibri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67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BDA"/>
    <w:rPr>
      <w:rFonts w:ascii="Arial" w:eastAsia="Calibri" w:hAnsi="Arial" w:cs="Arial"/>
      <w:color w:val="000000"/>
      <w:position w:val="-2"/>
      <w:sz w:val="20"/>
      <w:szCs w:val="20"/>
    </w:rPr>
  </w:style>
  <w:style w:type="paragraph" w:styleId="ListParagraph">
    <w:name w:val="List Paragraph"/>
    <w:basedOn w:val="Normal"/>
    <w:uiPriority w:val="99"/>
    <w:qFormat/>
    <w:rsid w:val="00B67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BDA"/>
    <w:rPr>
      <w:color w:val="0563C1" w:themeColor="hyperlink"/>
      <w:u w:val="single"/>
    </w:rPr>
  </w:style>
  <w:style w:type="paragraph" w:customStyle="1" w:styleId="Default">
    <w:name w:val="Default"/>
    <w:rsid w:val="00323E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A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53"/>
    <w:rPr>
      <w:rFonts w:ascii="Arial" w:eastAsia="Calibri" w:hAnsi="Arial" w:cs="Arial"/>
      <w:color w:val="000000"/>
      <w:position w:val="-2"/>
    </w:rPr>
  </w:style>
  <w:style w:type="paragraph" w:styleId="Footer">
    <w:name w:val="footer"/>
    <w:basedOn w:val="Normal"/>
    <w:link w:val="FooterChar"/>
    <w:uiPriority w:val="99"/>
    <w:unhideWhenUsed/>
    <w:rsid w:val="007F4A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53"/>
    <w:rPr>
      <w:rFonts w:ascii="Arial" w:eastAsia="Calibri" w:hAnsi="Arial" w:cs="Arial"/>
      <w:color w:val="000000"/>
      <w:position w:val="-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DA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DA"/>
    <w:rPr>
      <w:rFonts w:ascii="Segoe UI" w:eastAsia="Calibri" w:hAnsi="Segoe UI" w:cs="Segoe UI"/>
      <w:color w:val="000000"/>
      <w:position w:val="-2"/>
      <w:sz w:val="18"/>
      <w:szCs w:val="18"/>
    </w:rPr>
  </w:style>
  <w:style w:type="character" w:customStyle="1" w:styleId="Quotation">
    <w:name w:val="Quotation"/>
    <w:qFormat/>
    <w:rsid w:val="00B67BDA"/>
    <w:rPr>
      <w:i/>
      <w:iCs/>
    </w:rPr>
  </w:style>
  <w:style w:type="character" w:styleId="Emphasis">
    <w:name w:val="Emphasis"/>
    <w:qFormat/>
    <w:rsid w:val="00B67BDA"/>
    <w:rPr>
      <w:i/>
      <w:iCs/>
    </w:rPr>
  </w:style>
  <w:style w:type="paragraph" w:styleId="BodyText">
    <w:name w:val="Body Text"/>
    <w:basedOn w:val="Normal"/>
    <w:link w:val="BodyTextChar"/>
    <w:rsid w:val="00B67BDA"/>
    <w:pPr>
      <w:overflowPunct w:val="0"/>
      <w:spacing w:after="140" w:line="288" w:lineRule="auto"/>
    </w:pPr>
    <w:rPr>
      <w:position w:val="0"/>
    </w:rPr>
  </w:style>
  <w:style w:type="character" w:customStyle="1" w:styleId="BodyTextChar">
    <w:name w:val="Body Text Char"/>
    <w:basedOn w:val="DefaultParagraphFont"/>
    <w:link w:val="BodyText"/>
    <w:rsid w:val="00B67BDA"/>
    <w:rPr>
      <w:rFonts w:ascii="Arial" w:eastAsia="Calibri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67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BDA"/>
    <w:rPr>
      <w:rFonts w:ascii="Arial" w:eastAsia="Calibri" w:hAnsi="Arial" w:cs="Arial"/>
      <w:color w:val="000000"/>
      <w:position w:val="-2"/>
      <w:sz w:val="20"/>
      <w:szCs w:val="20"/>
    </w:rPr>
  </w:style>
  <w:style w:type="paragraph" w:styleId="ListParagraph">
    <w:name w:val="List Paragraph"/>
    <w:basedOn w:val="Normal"/>
    <w:uiPriority w:val="99"/>
    <w:qFormat/>
    <w:rsid w:val="00B67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BDA"/>
    <w:rPr>
      <w:color w:val="0563C1" w:themeColor="hyperlink"/>
      <w:u w:val="single"/>
    </w:rPr>
  </w:style>
  <w:style w:type="paragraph" w:customStyle="1" w:styleId="Default">
    <w:name w:val="Default"/>
    <w:rsid w:val="00323E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A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53"/>
    <w:rPr>
      <w:rFonts w:ascii="Arial" w:eastAsia="Calibri" w:hAnsi="Arial" w:cs="Arial"/>
      <w:color w:val="000000"/>
      <w:position w:val="-2"/>
    </w:rPr>
  </w:style>
  <w:style w:type="paragraph" w:styleId="Footer">
    <w:name w:val="footer"/>
    <w:basedOn w:val="Normal"/>
    <w:link w:val="FooterChar"/>
    <w:uiPriority w:val="99"/>
    <w:unhideWhenUsed/>
    <w:rsid w:val="007F4A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53"/>
    <w:rPr>
      <w:rFonts w:ascii="Arial" w:eastAsia="Calibri" w:hAnsi="Arial" w:cs="Arial"/>
      <w:color w:val="000000"/>
      <w:position w:val="-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174C28837BE4CB19D4884BB0CB554" ma:contentTypeVersion="1" ma:contentTypeDescription="Create a new document." ma:contentTypeScope="" ma:versionID="8408cfe69495497c3cfcc3da924e8fbf">
  <xsd:schema xmlns:xsd="http://www.w3.org/2001/XMLSchema" xmlns:xs="http://www.w3.org/2001/XMLSchema" xmlns:p="http://schemas.microsoft.com/office/2006/metadata/properties" xmlns:ns2="db923bdb-26ff-4c93-9957-7cef2832f112" targetNamespace="http://schemas.microsoft.com/office/2006/metadata/properties" ma:root="true" ma:fieldsID="296095b960b1a3691dfc99c3a8beeb23" ns2:_="">
    <xsd:import namespace="db923bdb-26ff-4c93-9957-7cef2832f112"/>
    <xsd:element name="properties">
      <xsd:complexType>
        <xsd:sequence>
          <xsd:element name="documentManagement">
            <xsd:complexType>
              <xsd:all>
                <xsd:element ref="ns2:Number_x0020_of_x0020_Quest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23bdb-26ff-4c93-9957-7cef2832f112" elementFormDefault="qualified">
    <xsd:import namespace="http://schemas.microsoft.com/office/2006/documentManagement/types"/>
    <xsd:import namespace="http://schemas.microsoft.com/office/infopath/2007/PartnerControls"/>
    <xsd:element name="Number_x0020_of_x0020_Questions" ma:index="8" nillable="true" ma:displayName="Number of Questions" ma:decimals="0" ma:internalName="Number_x0020_of_x0020_Questions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_x0020_of_x0020_Questions xmlns="db923bdb-26ff-4c93-9957-7cef2832f112" xsi:nil="true"/>
  </documentManagement>
</p:properties>
</file>

<file path=customXml/itemProps1.xml><?xml version="1.0" encoding="utf-8"?>
<ds:datastoreItem xmlns:ds="http://schemas.openxmlformats.org/officeDocument/2006/customXml" ds:itemID="{31286607-1372-4CC1-B0F8-9B495C8962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47572-C5D1-4808-A1F7-D81A78B14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23bdb-26ff-4c93-9957-7cef2832f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F55836-C29F-4CB7-BBC3-6183E253F000}">
  <ds:schemaRefs>
    <ds:schemaRef ds:uri="http://schemas.microsoft.com/office/2006/metadata/properties"/>
    <ds:schemaRef ds:uri="http://schemas.microsoft.com/office/infopath/2007/PartnerControls"/>
    <ds:schemaRef ds:uri="db923bdb-26ff-4c93-9957-7cef2832f1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Jan Tyler</cp:lastModifiedBy>
  <cp:revision>16</cp:revision>
  <dcterms:created xsi:type="dcterms:W3CDTF">2016-12-21T23:56:00Z</dcterms:created>
  <dcterms:modified xsi:type="dcterms:W3CDTF">2016-12-22T14:40:00Z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0x010100702174C28837BE4CB19D4884BB0CB554</vt:lpwstr>
  </property>
</Properties>
</file>