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Bow and Arrow Game.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How to: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Switch to Blender Game Engine.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Start with the start </w:t>
      </w:r>
      <w:r>
        <w:rPr>
          <w:sz w:val="26"/>
          <w:szCs w:val="26"/>
          <w:rtl w:val="0"/>
          <w:lang w:val="en-US"/>
        </w:rPr>
        <w:t>file given along side this tutorial.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Set the origin for the arrow in the file to the centre of the bow string.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Duplicate the arrow and move to another layer.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Add original arrow to vertex group, named string.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Parent the arrow to the armature of the bow, as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armature deform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 xml:space="preserve">and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bone relative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Enable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invisible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 xml:space="preserve">and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no-collision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 xml:space="preserve">for arrow and only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no-collision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for Bow-mesh in Physics Properties.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Add keyboard sensor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 xml:space="preserve">spacebar, controller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AND</w:t>
      </w:r>
      <w:r>
        <w:rPr>
          <w:sz w:val="26"/>
          <w:szCs w:val="26"/>
          <w:rtl w:val="0"/>
          <w:lang w:val="en-US"/>
        </w:rPr>
        <w:t xml:space="preserve">’ </w:t>
      </w:r>
      <w:r>
        <w:rPr>
          <w:sz w:val="26"/>
          <w:szCs w:val="26"/>
          <w:rtl w:val="0"/>
          <w:lang w:val="en-US"/>
        </w:rPr>
        <w:t xml:space="preserve">and actuator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visibility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and connect them.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7:20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