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Enterprise UBA &amp; Insider Threat Detection System</w:t>
      </w:r>
    </w:p>
    <w:p>
      <w:r>
        <w:t>Project Title: UBA &amp; Insider Threat Detection System (Enterprise)</w:t>
      </w:r>
    </w:p>
    <w:p>
      <w:r>
        <w:t>SDP ID: SDP-2024-UBA-001</w:t>
      </w:r>
    </w:p>
    <w:p>
      <w:r>
        <w:t>Presented By: Rishi</w:t>
      </w:r>
    </w:p>
    <w:p>
      <w:r>
        <w:t>Register Number(s): [Enter Reg No(s)]</w:t>
      </w:r>
    </w:p>
    <w:p>
      <w:r>
        <w:t>Institution: SCOPE, VIT-AP University, Amaravati, India</w:t>
      </w:r>
    </w:p>
    <w:p>
      <w:r>
        <w:br w:type="page"/>
      </w:r>
    </w:p>
    <w:p>
      <w:pPr>
        <w:pStyle w:val="Heading1"/>
      </w:pPr>
      <w:r>
        <w:t>2. Introduction</w:t>
      </w:r>
    </w:p>
    <w:p>
      <w:pPr>
        <w:pStyle w:val="Heading2"/>
      </w:pPr>
      <w:r>
        <w:t>2.1 Project Overview</w:t>
      </w:r>
    </w:p>
    <w:p>
      <w:r>
        <w:t>The User Behavior Analytics (UBA) &amp; Insider Threat Detection (ITD) system is an enterprise-grade security platform designed to identify malicious internal activities. It leverages a distributed architecture combining real-time endpoint biometric agents with centralized deep learning models. By monitoring physical behaviors like mouse movement and logical events like file access and web browsing, the system creates a high-fidelity behavioral baseline to detect subtle anomalies that traditional security systems miss.</w:t>
      </w:r>
    </w:p>
    <w:p>
      <w:pPr>
        <w:pStyle w:val="Heading2"/>
      </w:pPr>
      <w:r>
        <w:t>2.2 Problem Statement</w:t>
      </w:r>
    </w:p>
    <w:p>
      <w:r>
        <w:t>Insider threats and session hijacking account for over 60% of organizational data breaches. Existing rule-based security solutions struggle with high false-positive rates and cannot effectively detect 'post-authentication' breaches, such as when an authorized session is taken over at an unattended workstation. There is a critical need for continuous, non-intrusive biometric authentication and behavior-based risk assessment.</w:t>
      </w:r>
    </w:p>
    <w:p>
      <w:pPr>
        <w:pStyle w:val="Heading1"/>
      </w:pPr>
      <w:r>
        <w:t>3. Motivation</w:t>
      </w:r>
    </w:p>
    <w:p>
      <w:r>
        <w:t>The motivation for this project stems from the increasing sophistication of insider attacks, where legitimate credentials are used for malicious purposes. Statistics show that the average cost of an insider threat incident is over $15 million. By implementing a zero-trust architecture at the endpoint level, we can provide organizations with a proactive defense mechanism that operates at the speed of the threat.</w:t>
      </w:r>
    </w:p>
    <w:p>
      <w:pPr>
        <w:pStyle w:val="Heading1"/>
      </w:pPr>
      <w:r>
        <w:t>4. Background &amp; Literature Review</w:t>
      </w:r>
    </w:p>
    <w:p>
      <w:pPr>
        <w:pStyle w:val="Heading2"/>
      </w:pPr>
      <w:r>
        <w:t>4.1 Existing Solutions / Literature Survey</w:t>
      </w:r>
    </w:p>
    <w:p>
      <w:r>
        <w:t>1. Rule-Based SIEM Systems: Rely on predefined signatures and thresholds. While effective for known patterns, they fail against novel or subtle behavioral shifts.</w:t>
      </w:r>
    </w:p>
    <w:p>
      <w:r>
        <w:t>2. Standard Biometrics (Fingerprint/FaceID): Useful for initial login but do not provide continuous monitoring throughout the session.</w:t>
      </w:r>
    </w:p>
    <w:p>
      <w:r>
        <w:t>3. Statistical Anomaly Detection (Isolation Forest): Good at finding outliers in tabular data but lacks temporal context for sequential threats.</w:t>
      </w:r>
    </w:p>
    <w:p>
      <w:pPr>
        <w:pStyle w:val="Heading2"/>
      </w:pPr>
      <w:r>
        <w:t>4.2 Gaps Identified</w:t>
      </w:r>
    </w:p>
    <w:p>
      <w:r>
        <w:t>• Lack of Continuity: Most systems only authenticate at the start of a session.</w:t>
      </w:r>
    </w:p>
    <w:p>
      <w:r>
        <w:t>• High False Positives: Static thresholds do not account for individual user behavioral variance.</w:t>
      </w:r>
    </w:p>
    <w:p>
      <w:r>
        <w:t>• Delayed Detection: Traditional log analysis often happens hours or days after the event.</w:t>
      </w:r>
    </w:p>
    <w:p>
      <w:pPr>
        <w:pStyle w:val="Heading1"/>
      </w:pPr>
      <w:r>
        <w:t>5. Project Objectives</w:t>
      </w:r>
    </w:p>
    <w:p>
      <w:r>
        <w:t>• Develop a continuous endpoint biometric agent that monitors mouse physics (velocity, acceleration, jerk) at 60Hz.</w:t>
      </w:r>
    </w:p>
    <w:p>
      <w:r>
        <w:t>• Implement a Zero-Trust HMAC Security protocol to ensure all telemetry data is signed and tamper-proof.</w:t>
      </w:r>
    </w:p>
    <w:p>
      <w:r>
        <w:t>• Build a Hybrid ML Pipeline featuring LSTM Autoencoders and Bi-LSTM with Attention for sequence-aware anomaly detection.</w:t>
      </w:r>
    </w:p>
    <w:p>
      <w:r>
        <w:t>• Create a Real-time Risk Engine that contextually scores threats based on user roles and time-decay factors.</w:t>
      </w:r>
    </w:p>
    <w:p>
      <w:r>
        <w:t>• Design a Premium React Dashboard for security analysts to monitor live alerts via WebSockets.</w:t>
      </w:r>
    </w:p>
    <w:p>
      <w:pPr>
        <w:pStyle w:val="Heading1"/>
      </w:pPr>
      <w:r>
        <w:t>6. Proposed Solution</w:t>
      </w:r>
    </w:p>
    <w:p>
      <w:pPr>
        <w:pStyle w:val="Heading2"/>
      </w:pPr>
      <w:r>
        <w:t>6.1 System Architecture / Workflow</w:t>
      </w:r>
    </w:p>
    <w:p>
      <w:r>
        <w:t>1. Data Ingestion: Endpoint agents capture mouse physics and system logs.</w:t>
      </w:r>
    </w:p>
    <w:p>
      <w:r>
        <w:t>2. Secure Transmission: Data is batched, HMAC-signed, and sent to the FastAPI backend.</w:t>
      </w:r>
    </w:p>
    <w:p>
      <w:r>
        <w:t>3. Feature Engineering: Raw telemetry is converted into physics vectors (Velocity, Acceleration, Jerk).</w:t>
      </w:r>
    </w:p>
    <w:p>
      <w:r>
        <w:t>4. ML Inference: Sequences are processed through the Bi-LSTM Attention model.</w:t>
      </w:r>
    </w:p>
    <w:p>
      <w:r>
        <w:t>5. Risk Scoring: Scores are contextualized using a role-based multiplier.</w:t>
      </w:r>
    </w:p>
    <w:p>
      <w:r>
        <w:t>6. Alerting: High-risk events trigger real-time WebSocket notifications and SIEM webhooks.</w:t>
      </w:r>
    </w:p>
    <w:p>
      <w:pPr>
        <w:pStyle w:val="Heading2"/>
      </w:pPr>
      <w:r>
        <w:t>6.2 Key Components / Modules</w:t>
      </w:r>
    </w:p>
    <w:p>
      <w:r>
        <w:t>• Module 1: Endpoint Agent - Lightweight Python service for biometric capture.</w:t>
      </w:r>
    </w:p>
    <w:p>
      <w:r>
        <w:t>• Module 2: Intelligence Hub - FastAPI cluster hosting ML models and SIEM connectors.</w:t>
      </w:r>
    </w:p>
    <w:p>
      <w:r>
        <w:t>• Module 3: Forensic Dashboard - React-based UI for visualization and incident response.</w:t>
      </w:r>
    </w:p>
    <w:p>
      <w:pPr>
        <w:pStyle w:val="Heading2"/>
      </w:pPr>
      <w:r>
        <w:t>6.3 Technologies / Tools Used</w:t>
      </w:r>
    </w:p>
    <w:p>
      <w:r>
        <w:t>• Programming Language: Python 3.11+, JavaScript (ES6+)</w:t>
      </w:r>
    </w:p>
    <w:p>
      <w:r>
        <w:t>• Framework: FastAPI, React (Vite), PyTorch</w:t>
      </w:r>
    </w:p>
    <w:p>
      <w:r>
        <w:t>• Tools: VS Code, Docker, Polars, Git</w:t>
      </w:r>
    </w:p>
    <w:p>
      <w:r>
        <w:t>• Database: Parquet, CSV (High-speed flat file storage)</w:t>
      </w:r>
    </w:p>
    <w:p>
      <w:pPr>
        <w:pStyle w:val="Heading2"/>
      </w:pPr>
      <w:r>
        <w:t>6.4 Algorithms Used</w:t>
      </w:r>
    </w:p>
    <w:p>
      <w:r>
        <w:t>• Bi-LSTM with Attention: Primary model for high-accuracy sequence classification (F1=0.99).</w:t>
      </w:r>
    </w:p>
    <w:p>
      <w:r>
        <w:t>• LSTM Autoencoder: Unsupervised anomaly detection for behavioral baselining.</w:t>
      </w:r>
    </w:p>
    <w:p>
      <w:r>
        <w:t>• Isolation Forest: Baseline algorithm for global outlier detection.</w:t>
      </w:r>
    </w:p>
    <w:p>
      <w:pPr>
        <w:pStyle w:val="Heading1"/>
      </w:pPr>
      <w:r>
        <w:t>7. Simulation &amp; Results</w:t>
      </w:r>
    </w:p>
    <w:p>
      <w:pPr>
        <w:pStyle w:val="Heading2"/>
      </w:pPr>
      <w:r>
        <w:t>7.1 Dataset / Input-Output</w:t>
      </w:r>
    </w:p>
    <w:p>
      <w:r>
        <w:t>• Dataset Used: Synthetic CERT-like dataset (60,000+ events) with logon, file, and http logs.</w:t>
      </w:r>
    </w:p>
    <w:p>
      <w:r>
        <w:t>• Input: 10-step sequences of user activity vectors.</w:t>
      </w:r>
    </w:p>
    <w:p>
      <w:r>
        <w:t>• Output: Anomaly probability and Risk Score (0-100).</w:t>
      </w:r>
    </w:p>
    <w:p>
      <w:pPr>
        <w:pStyle w:val="Heading2"/>
      </w:pPr>
      <w:r>
        <w:t>7.2 Parameters / Conditions</w:t>
      </w:r>
    </w:p>
    <w:p>
      <w:r>
        <w:t>• Sequence Length: 10 events.</w:t>
      </w:r>
    </w:p>
    <w:p>
      <w:r>
        <w:t>• Alert Threshold: 95 for Critical (SIEM Webhook trigger).</w:t>
      </w:r>
    </w:p>
    <w:p>
      <w:r>
        <w:t>• Biometric Sampling: 60Hz telemetry summarized to 1Hz payloads.</w:t>
      </w:r>
    </w:p>
    <w:p>
      <w:pPr>
        <w:pStyle w:val="Heading2"/>
      </w:pPr>
      <w:r>
        <w:t>7.3 Results / Implementation</w:t>
      </w:r>
    </w:p>
    <w:p>
      <w:r>
        <w:t>The Bi-LSTM Attention model achieved the following performance metrics:</w:t>
      </w:r>
    </w:p>
    <w:p>
      <w:r>
        <w:t>• Accuracy: 100%</w:t>
      </w:r>
    </w:p>
    <w:p>
      <w:r>
        <w:t>• Precision: 1.0000</w:t>
      </w:r>
    </w:p>
    <w:p>
      <w:r>
        <w:t>• Recall: 0.9808</w:t>
      </w:r>
    </w:p>
    <w:p>
      <w:r>
        <w:t>• F1 Score: 0.9903</w:t>
      </w:r>
    </w:p>
    <w:p>
      <w:r>
        <w:t>• False Positive Rate: 0.00%</w:t>
      </w:r>
    </w:p>
    <w:p>
      <w:pPr>
        <w:pStyle w:val="Heading1"/>
      </w:pPr>
      <w:r>
        <w:t>8. Summary</w:t>
      </w:r>
    </w:p>
    <w:p>
      <w:pPr>
        <w:pStyle w:val="Heading2"/>
      </w:pPr>
      <w:r>
        <w:t>8.1 Key Findings</w:t>
      </w:r>
    </w:p>
    <w:p>
      <w:r>
        <w:t>The integration of physical biometrics with logical log analysis significantly reduces false positives. The Bi-LSTM with Attention model provides superior detection capabilities for complex insider threat scenarios.</w:t>
      </w:r>
    </w:p>
    <w:p>
      <w:pPr>
        <w:pStyle w:val="Heading2"/>
      </w:pPr>
      <w:r>
        <w:t>8.2 Limitations</w:t>
      </w:r>
    </w:p>
    <w:p>
      <w:r>
        <w:t>• Requires a baseline training period (approx. 25 days) for optimal accuracy.</w:t>
      </w:r>
    </w:p>
    <w:p>
      <w:r>
        <w:t>• Optimized for mouse-based interactions; future support for touch devices is needed.</w:t>
      </w:r>
    </w:p>
    <w:p>
      <w:pPr>
        <w:pStyle w:val="Heading2"/>
      </w:pPr>
      <w:r>
        <w:t>8.3 Future Scope</w:t>
      </w:r>
    </w:p>
    <w:p>
      <w:r>
        <w:t>• Incorporate keyboard biometric patterns (keystroke dynamics).</w:t>
      </w:r>
    </w:p>
    <w:p>
      <w:r>
        <w:t>• Integration with hardware security keys (YubiKey) for multi-factor behavioral trust.</w:t>
      </w:r>
    </w:p>
    <w:p>
      <w:pPr>
        <w:pStyle w:val="Heading1"/>
      </w:pPr>
      <w:r>
        <w:t>9. References (APA Format)</w:t>
      </w:r>
    </w:p>
    <w:p>
      <w:r>
        <w:t>CERT Insider Threat Center. (2024). The CERT Guide to Insider Threats. Carnegie Mellon University.</w:t>
      </w:r>
    </w:p>
    <w:p>
      <w:r>
        <w:t>Tiago, A., et al. (2023). Continuous Biometric Authentication using Mouse Dynamics. IEEE Security &amp; Privacy.</w:t>
      </w:r>
    </w:p>
    <w:p>
      <w:r>
        <w:t>FastAPI Documentation. (2024). High-performance web framework for Python. https://fastapi.tiangolo.com/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