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CS 499 Milestone Three</w:t>
      </w:r>
    </w:p>
    <w:p>
      <w:pPr>
        <w:jc w:val="center"/>
      </w:pPr>
      <w:r>
        <w:rPr>
          <w:rFonts w:ascii="Times New Roman" w:hAnsi="Times New Roman"/>
          <w:b/>
          <w:sz w:val="24"/>
        </w:rPr>
        <w:t>Enhancement Two: Algorithms and Data Structure</w:t>
      </w:r>
    </w:p>
    <w:p>
      <w:pPr>
        <w:jc w:val="center"/>
      </w:pPr>
      <w:r>
        <w:rPr>
          <w:rFonts w:ascii="Times New Roman" w:hAnsi="Times New Roman"/>
          <w:b w:val="0"/>
          <w:sz w:val="24"/>
        </w:rPr>
      </w:r>
    </w:p>
    <w:p>
      <w:pPr>
        <w:jc w:val="center"/>
      </w:pPr>
      <w:r>
        <w:rPr>
          <w:rFonts w:ascii="Times New Roman" w:hAnsi="Times New Roman"/>
          <w:b w:val="0"/>
          <w:sz w:val="24"/>
        </w:rPr>
        <w:t>Arishia Jackson</w:t>
      </w:r>
    </w:p>
    <w:p>
      <w:pPr>
        <w:jc w:val="center"/>
      </w:pPr>
      <w:r>
        <w:rPr>
          <w:rFonts w:ascii="Times New Roman" w:hAnsi="Times New Roman"/>
          <w:b w:val="0"/>
          <w:sz w:val="24"/>
        </w:rPr>
        <w:t>Professor Kalinowski</w:t>
      </w:r>
    </w:p>
    <w:p>
      <w:pPr>
        <w:jc w:val="center"/>
      </w:pPr>
      <w:r>
        <w:rPr>
          <w:rFonts w:ascii="Times New Roman" w:hAnsi="Times New Roman"/>
          <w:b w:val="0"/>
          <w:sz w:val="24"/>
        </w:rPr>
        <w:t>Southern New Hampshire University</w:t>
      </w:r>
    </w:p>
    <w:p>
      <w:pPr>
        <w:jc w:val="center"/>
      </w:pPr>
      <w:r>
        <w:rPr>
          <w:rFonts w:ascii="Times New Roman" w:hAnsi="Times New Roman"/>
          <w:b w:val="0"/>
          <w:sz w:val="24"/>
        </w:rPr>
        <w:t>CS 499: Computer Science Capstone</w:t>
      </w:r>
    </w:p>
    <w:p>
      <w:pPr>
        <w:jc w:val="center"/>
      </w:pPr>
      <w:r>
        <w:rPr>
          <w:rFonts w:ascii="Times New Roman" w:hAnsi="Times New Roman"/>
          <w:b w:val="0"/>
          <w:sz w:val="24"/>
        </w:rPr>
        <w:t>July 30, 2026</w:t>
      </w:r>
    </w:p>
    <w:p>
      <w:r>
        <w:br w:type="page"/>
      </w:r>
    </w:p>
    <w:p>
      <w:pPr>
        <w:pStyle w:val="Heading1"/>
      </w:pPr>
      <w:r>
        <w:t>Artifact Description</w:t>
      </w:r>
    </w:p>
    <w:p>
      <w:pPr>
        <w:ind w:firstLine="720"/>
      </w:pPr>
      <w:r>
        <w:t>The artifact selected for the algorithms and data structure category is my CS 300 Advising Assistance Program. I created the original C++ artifact while completing CS 300: Data Structures and Algorithms. The program reads course information from a comma-separated value file and stores each course number, title, and list of prerequisites. The original version used a standard map to keep courses in automatically sorted order and then printed the complete course list.</w:t>
      </w:r>
    </w:p>
    <w:p>
      <w:pPr>
        <w:ind w:firstLine="720"/>
      </w:pPr>
      <w:r>
        <w:t>The original source file contained a Course structure, a CourseManager class, a file-loading method, and a method for displaying all courses. It converted course numbers to uppercase, read each record from ABCU_Advising_Program_Input.csv, and inserted the records into a map keyed by course number. The artifact provided a useful starting point because it demonstrated file parsing and ordered storage, but it did not include a complete interactive advising menu, individual lookup, record modification, structural validation, or an evaluation of algorithm performance.</w:t>
      </w:r>
    </w:p>
    <w:p>
      <w:pPr>
        <w:pStyle w:val="Heading1"/>
      </w:pPr>
      <w:r>
        <w:t>Justification for Inclusion and Enhancement</w:t>
      </w:r>
    </w:p>
    <w:p>
      <w:pPr>
        <w:ind w:firstLine="720"/>
      </w:pPr>
      <w:r>
        <w:t>I selected this artifact because it directly demonstrates my understanding of algorithms, data structures, search operations, file processing, and design trade-offs. Academic advising software must retrieve individual courses quickly, preserve prerequisite relationships, and present the complete curriculum in a useful order. These requirements make the artifact appropriate for showing how the choice of data structure affects both functionality and performance.</w:t>
      </w:r>
    </w:p>
    <w:p>
      <w:pPr>
        <w:ind w:firstLine="720"/>
      </w:pPr>
      <w:r>
        <w:t>The primary enhancement replaced the map-based storage approach with a custom hash table. The enhanced CourseHashTable class uses a vector of list buckets and a hash function based on the course number. Separate chaining handles collisions by storing records that map to the same bucket in a linked list. The class implements insertion, lookup, update, deletion, clearing, collision reporting, and conversion to a sorted vector. This design demonstrates how a hash table can provide average constant-time insertion and lookup while still supporting record management.</w:t>
      </w:r>
    </w:p>
    <w:p>
      <w:pPr>
        <w:ind w:firstLine="720"/>
      </w:pPr>
      <w:r>
        <w:t>The original map automatically maintained sorted order, while a hash table does not. I addressed this trade-off by separating storage from presentation. Courses remain in the hash table for efficient lookup and modification. When the user requests the complete course list, the program copies the records into a vector and sorts the copy by course number. Sorting is therefore performed only when ordered output is needed. This preserves the user-facing requirement without giving up the average lookup advantages of hashing.</w:t>
      </w:r>
    </w:p>
    <w:p>
      <w:pPr>
        <w:ind w:firstLine="720"/>
      </w:pPr>
      <w:r>
        <w:t>I added an interactive menu with options to load course data, display all courses, search for a course, add a course, edit a course, delete a course, display performance results, and exit. Individual course search displays the course number, title, and prerequisites. Add and edit operations validate the course number and title before changing the data structure. The delete operation prevents removal of a course that is still listed as a prerequisite for another course, which protects the logical integrity of the curriculum.</w:t>
      </w:r>
    </w:p>
    <w:p>
      <w:pPr>
        <w:ind w:firstLine="720"/>
      </w:pPr>
      <w:r>
        <w:t>Input and file validation were strengthened throughout the program. The loader now checks whether the file can be opened, whether each line contains both a course number and title, whether identifiers contain only letters and numbers, whether duplicate course numbers occur, and whether every prerequisite refers to an existing course in the loaded data. Menu input is also validated so that nonnumeric or unsupported selections do not terminate the program. These checks address structural and logical flaws that could otherwise create missing records, invalid prerequisite relationships, or unpredictable behavior.</w:t>
      </w:r>
    </w:p>
    <w:p>
      <w:pPr>
        <w:ind w:firstLine="720"/>
      </w:pPr>
      <w:r>
        <w:t>The enhanced artifact also includes performance timing with std::chrono. The benchmark repeatedly searches for an existing course through the hash table and then performs the same number of linear searches through a vector. It reports the elapsed nanoseconds, number of buckets, buckets in use, collision count, and the time required to copy and sort the course list. The exact timing varies by computer, but the feature makes the data-structure trade-off visible and measurable instead of relying only on theoretical discussion.</w:t>
      </w:r>
    </w:p>
    <w:p>
      <w:pPr>
        <w:pStyle w:val="Heading1"/>
      </w:pPr>
      <w:r>
        <w:t>Course Outcomes</w:t>
      </w:r>
    </w:p>
    <w:p>
      <w:pPr>
        <w:ind w:firstLine="720"/>
      </w:pPr>
      <w:r>
        <w:t>This enhancement provides the strongest evidence for Course Outcome Three and also supports Course Outcomes Two, Four, and Five.</w:t>
      </w:r>
    </w:p>
    <w:p>
      <w:pPr>
        <w:ind w:firstLine="720"/>
      </w:pPr>
      <w:r>
        <w:t>Course Outcome Three requires the design and evaluation of computing solutions using algorithmic principles and computer science practices while managing design trade-offs. I met this outcome by replacing the original ordered map with a custom hash table, implementing collision handling, evaluating average lookup behavior, and preserving sorted output through a separate vector-and-sort operation. The enhancement shows that I can select a structure for efficient retrieval while recognizing that the choice creates a trade-off for ordered traversal.</w:t>
      </w:r>
    </w:p>
    <w:p>
      <w:pPr>
        <w:ind w:firstLine="720"/>
      </w:pPr>
      <w:r>
        <w:t>Course Outcome Two requires professional-quality written, oral, and visual communication. The menu labels, validation messages, performance report, source-code organization, README instructions, and this narrative explain the program to both technical and nontechnical audiences. The output identifies successful operations and gives specific messages when the user enters invalid data or requests an unsafe deletion.</w:t>
      </w:r>
    </w:p>
    <w:p>
      <w:pPr>
        <w:ind w:firstLine="720"/>
      </w:pPr>
      <w:r>
        <w:t>Course Outcome Four requires the use of well-founded techniques, skills, and tools to implement computing solutions that deliver value. The enhanced application uses C++17, custom data structures, vectors, linked lists, sorting, file streams, string parsing, exception handling, and high-resolution timing. These techniques improve the original advising program by turning a limited file-display application into a usable course-management tool.</w:t>
      </w:r>
    </w:p>
    <w:p>
      <w:pPr>
        <w:ind w:firstLine="720"/>
      </w:pPr>
      <w:r>
        <w:t>Course Outcome Five requires a security mindset that anticipates design flaws and protects data and resources. The program does not store confidential information, but it applies defensive programming to protect data integrity. It rejects malformed files, duplicate keys, invalid identifiers, missing prerequisite references, unsafe deletions, and invalid menu input. These controls reduce the risk that corrupted or inconsistent course data will enter the application.</w:t>
      </w:r>
    </w:p>
    <w:p>
      <w:pPr>
        <w:ind w:firstLine="720"/>
      </w:pPr>
      <w:r>
        <w:t>The outcome-coverage plan remains consistent with the plan developed in Module One. Course Outcome Three remains the main focus because the enhancement centers on hash-table design, searching, collision handling, sorting, and performance analysis. The completed validation and dependency checks provide stronger support for Course Outcome Five than the original artifact did.</w:t>
      </w:r>
    </w:p>
    <w:p>
      <w:pPr>
        <w:pStyle w:val="Heading1"/>
      </w:pPr>
      <w:r>
        <w:t>Reflection on the Enhancement Process</w:t>
      </w:r>
    </w:p>
    <w:p>
      <w:pPr>
        <w:ind w:firstLine="720"/>
      </w:pPr>
      <w:r>
        <w:t>Enhancing this artifact taught me that no single data structure is best for every requirement. The map used in the original artifact was convenient because it kept records sorted automatically. However, the enhancement goal emphasized faster direct lookup and a deeper demonstration of data-structure design. A hash table supports that goal, but it requires an additional algorithm when the user wants ordered output. Separating efficient storage from sorted presentation helped me manage that trade-off clearly.</w:t>
      </w:r>
    </w:p>
    <w:p>
      <w:pPr>
        <w:ind w:firstLine="720"/>
      </w:pPr>
      <w:r>
        <w:t>One challenge was implementing update and delete operations without damaging the hash-table structure. Updating a course number can change its bucket, so the program cannot simply overwrite the key in place. The enhanced update operation removes the original record and inserts the replacement after confirming that the new course number is not already in use. Deletion also required a curriculum-level check because removing a course that another course requires would leave an invalid prerequisite relationship.</w:t>
      </w:r>
    </w:p>
    <w:p>
      <w:pPr>
        <w:ind w:firstLine="720"/>
      </w:pPr>
      <w:r>
        <w:t>Another challenge was validating the complete file rather than accepting each line independently. A prerequisite may appear before or after the course it references, so checking prerequisites during the first read could incorrectly reject valid data. I addressed this with a two-stage process. The loader first parses and stores all valid course records, then builds a set of course numbers and validates every prerequisite after the complete file has been read.</w:t>
      </w:r>
    </w:p>
    <w:p>
      <w:pPr>
        <w:ind w:firstLine="720"/>
      </w:pPr>
      <w:r>
        <w:t>The benchmarking feature also reinforced the difference between theoretical and measured performance. Hash-table lookup is expected to be average constant time, while a linear search can inspect multiple records. However, measured times depend on the number of courses, compiler optimization, processor, and operating environment. For that reason, the program presents the timing as a comparison from the current run rather than claiming that one fixed number will apply everywhere.</w:t>
      </w:r>
    </w:p>
    <w:p>
      <w:pPr>
        <w:ind w:firstLine="720"/>
      </w:pPr>
      <w:r>
        <w:t>I compiled the enhanced source with g++ using the C++17 standard and warning flags. I then completed a scripted test that loaded eight course records, displayed them in alphanumeric order, searched for CSCI300 and displayed its prerequisites, produced performance results, and exited normally. The included test output documents that run. This process strengthened my understanding of hash functions, separate chaining, search complexity, sorting, validation, referential integrity, benchmarking, and user-centered program design.</w:t>
      </w:r>
    </w:p>
    <w:p>
      <w:pPr>
        <w:ind w:firstLine="720"/>
      </w:pPr>
      <w:r>
        <w:t>Overall, the enhanced artifact is a stronger ePortfolio example because it moves beyond automatic library behavior and demonstrates my ability to design a data structure, implement its core operations, evaluate its trade-offs, and connect those technical decisions to the requirements of an academic advising application.</w:t>
      </w:r>
    </w:p>
    <w:p>
      <w:pPr>
        <w:pStyle w:val="Heading1"/>
      </w:pPr>
      <w:r>
        <w:t>Artificial Intelligence Use Acknowledgment</w:t>
      </w:r>
    </w:p>
    <w:p>
      <w:pPr>
        <w:ind w:firstLine="720"/>
      </w:pPr>
      <w:r>
        <w:t>I used OpenAI's ChatGPT to help review the milestone requirements, inspect the uploaded source file, support the code-enhancement process, organize testing, and refine this narrative. I reviewed the enhanced source code, test results, and written explanation to ensure that they accurately represent the submitted artifact and the work described in this document.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