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Style w:val="Heading1"/>
        <w:rPr>
          <w:sz w:val="40"/>
          <w:szCs w:val="40"/>
          <w:vertAlign w:val="baseline"/>
        </w:rPr>
      </w:pPr>
      <w:r w:rsidDel="00000000" w:rsidR="00000000" w:rsidRPr="00000000">
        <w:rPr>
          <w:b w:val="1"/>
          <w:sz w:val="40"/>
          <w:szCs w:val="40"/>
          <w:vertAlign w:val="baseline"/>
          <w:rtl w:val="0"/>
        </w:rPr>
        <w:t xml:space="preserve">Binsense Deployment on AWS</w:t>
      </w:r>
      <w:r w:rsidDel="00000000" w:rsidR="00000000" w:rsidRPr="00000000">
        <w:rPr>
          <w:rtl w:val="0"/>
        </w:rPr>
      </w:r>
    </w:p>
    <w:bookmarkStart w:colFirst="0" w:colLast="0" w:name="bookmark=id.30j0zll" w:id="1"/>
    <w:bookmarkEnd w:id="1"/>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comprehensive guide details the step-by-step process for deploying the Binsense application on Amazon Web Services (AWS).</w:t>
      </w:r>
    </w:p>
    <w:p w:rsidR="00000000" w:rsidDel="00000000" w:rsidP="00000000" w:rsidRDefault="00000000" w:rsidRPr="00000000" w14:paraId="00000003">
      <w:pPr>
        <w:pStyle w:val="Heading2"/>
        <w:rPr>
          <w:vertAlign w:val="baseline"/>
        </w:rPr>
      </w:pPr>
      <w:r w:rsidDel="00000000" w:rsidR="00000000" w:rsidRPr="00000000">
        <w:rPr>
          <w:b w:val="1"/>
          <w:vertAlign w:val="baseline"/>
          <w:rtl w:val="0"/>
        </w:rPr>
        <w:t xml:space="preserve">Prerequisites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AWS CLI</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Install and configure AWS CLI locally</w:t>
      </w:r>
    </w:p>
    <w:p w:rsidR="00000000" w:rsidDel="00000000" w:rsidP="00000000" w:rsidRDefault="00000000" w:rsidRPr="00000000" w14:paraId="0000000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Download from: https://aws.amazon.com/cli/</w:t>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Docker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Install Docker locally</w:t>
      </w:r>
    </w:p>
    <w:bookmarkStart w:colFirst="0" w:colLast="0" w:name="bookmark=id.1fob9te" w:id="2"/>
    <w:bookmarkEnd w:id="2"/>
    <w:p w:rsidR="00000000" w:rsidDel="00000000" w:rsidP="00000000" w:rsidRDefault="00000000" w:rsidRPr="00000000" w14:paraId="0000000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Download from: https://docs.docker.com/get-docker/</w:t>
      </w:r>
    </w:p>
    <w:p w:rsidR="00000000" w:rsidDel="00000000" w:rsidP="00000000" w:rsidRDefault="00000000" w:rsidRPr="00000000" w14:paraId="0000000A">
      <w:pPr>
        <w:pStyle w:val="Heading2"/>
        <w:rPr>
          <w:vertAlign w:val="baseline"/>
        </w:rPr>
      </w:pPr>
      <w:r w:rsidDel="00000000" w:rsidR="00000000" w:rsidRPr="00000000">
        <w:rPr>
          <w:b w:val="1"/>
          <w:vertAlign w:val="baseline"/>
          <w:rtl w:val="0"/>
        </w:rPr>
        <w:t xml:space="preserve">Overview</w:t>
      </w:r>
      <w:r w:rsidDel="00000000" w:rsidR="00000000" w:rsidRPr="00000000">
        <w:rPr>
          <w:rtl w:val="0"/>
        </w:rPr>
      </w:r>
    </w:p>
    <w:bookmarkStart w:colFirst="0" w:colLast="0" w:name="bookmark=id.3znysh7" w:id="3"/>
    <w:bookmarkEnd w:id="3"/>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deployment process consists of the following steps: 1. Run project locally 2. Build Docker image locally 3. Push Docker image to AWS ECR 4. Create EC2 Instance 5. Install Docker on EC2 Instance 6. Pull Docker Image to EC2 Instance 7. Run Docker Image on EC2 Instance</w:t>
      </w:r>
    </w:p>
    <w:p w:rsidR="00000000" w:rsidDel="00000000" w:rsidP="00000000" w:rsidRDefault="00000000" w:rsidRPr="00000000" w14:paraId="0000000C">
      <w:pPr>
        <w:pStyle w:val="Heading2"/>
        <w:rPr>
          <w:vertAlign w:val="baseline"/>
        </w:rPr>
      </w:pPr>
      <w:r w:rsidDel="00000000" w:rsidR="00000000" w:rsidRPr="00000000">
        <w:rPr>
          <w:b w:val="1"/>
          <w:vertAlign w:val="baseline"/>
          <w:rtl w:val="0"/>
        </w:rPr>
        <w:t xml:space="preserve">Run Project Locally</w:t>
      </w:r>
      <w:r w:rsidDel="00000000" w:rsidR="00000000" w:rsidRPr="00000000">
        <w:rPr>
          <w:rtl w:val="0"/>
        </w:rPr>
      </w:r>
    </w:p>
    <w:bookmarkStart w:colFirst="0" w:colLast="0" w:name="bookmark=id.2et92p0" w:id="4"/>
    <w:bookmarkEnd w:id="4"/>
    <w:p w:rsidR="00000000" w:rsidDel="00000000" w:rsidP="00000000" w:rsidRDefault="00000000" w:rsidRPr="00000000" w14:paraId="0000000D">
      <w:pPr>
        <w:pStyle w:val="Heading3"/>
        <w:rPr>
          <w:vertAlign w:val="baseline"/>
        </w:rPr>
      </w:pPr>
      <w:r w:rsidDel="00000000" w:rsidR="00000000" w:rsidRPr="00000000">
        <w:rPr>
          <w:b w:val="1"/>
          <w:vertAlign w:val="baseline"/>
          <w:rtl w:val="0"/>
        </w:rPr>
        <w:t xml:space="preserve">Install Project Requirements</w:t>
      </w:r>
      <w:r w:rsidDel="00000000" w:rsidR="00000000" w:rsidRPr="00000000">
        <w:rPr>
          <w:rtl w:val="0"/>
        </w:rPr>
      </w:r>
    </w:p>
    <w:p w:rsidR="00000000" w:rsidDel="00000000" w:rsidP="00000000" w:rsidRDefault="00000000" w:rsidRPr="00000000" w14:paraId="0000000E">
      <w:pPr>
        <w:numPr>
          <w:ilvl w:val="0"/>
          <w:numId w:val="22"/>
        </w:numPr>
        <w:ind w:left="720" w:hanging="480"/>
        <w:rPr>
          <w:vertAlign w:val="baseline"/>
        </w:rPr>
      </w:pPr>
      <w:r w:rsidDel="00000000" w:rsidR="00000000" w:rsidRPr="00000000">
        <w:rPr>
          <w:vertAlign w:val="baseline"/>
          <w:rtl w:val="0"/>
        </w:rPr>
        <w:t xml:space="preserve">Navigate to the Binsense project directory in your terminal</w:t>
      </w:r>
    </w:p>
    <w:p w:rsidR="00000000" w:rsidDel="00000000" w:rsidP="00000000" w:rsidRDefault="00000000" w:rsidRPr="00000000" w14:paraId="0000000F">
      <w:pPr>
        <w:numPr>
          <w:ilvl w:val="0"/>
          <w:numId w:val="22"/>
        </w:numPr>
        <w:ind w:left="720" w:hanging="480"/>
        <w:rPr>
          <w:vertAlign w:val="baseline"/>
        </w:rPr>
      </w:pPr>
      <w:r w:rsidDel="00000000" w:rsidR="00000000" w:rsidRPr="00000000">
        <w:rPr>
          <w:vertAlign w:val="baseline"/>
          <w:rtl w:val="0"/>
        </w:rPr>
        <w:t xml:space="preserve">Execute the following command:</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pip3 install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requirements.txt</w:t>
      </w:r>
      <w:r w:rsidDel="00000000" w:rsidR="00000000" w:rsidRPr="00000000">
        <w:rPr>
          <w:rtl w:val="0"/>
        </w:rPr>
      </w:r>
    </w:p>
    <w:p w:rsidR="00000000" w:rsidDel="00000000" w:rsidP="00000000" w:rsidRDefault="00000000" w:rsidRPr="00000000" w14:paraId="00000011">
      <w:pPr>
        <w:numPr>
          <w:ilvl w:val="0"/>
          <w:numId w:val="2"/>
        </w:numPr>
        <w:ind w:left="720" w:hanging="480"/>
        <w:rPr>
          <w:vertAlign w:val="baseline"/>
        </w:rPr>
      </w:pPr>
      <w:r w:rsidDel="00000000" w:rsidR="00000000" w:rsidRPr="00000000">
        <w:rPr>
          <w:vertAlign w:val="baseline"/>
          <w:rtl w:val="0"/>
        </w:rPr>
        <w:t xml:space="preserve">Alternatively, if using virtualenv/pipenv:</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pipenv install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requirements.txt</w:t>
      </w:r>
    </w:p>
    <w:p w:rsidR="00000000" w:rsidDel="00000000" w:rsidP="00000000" w:rsidRDefault="00000000" w:rsidRPr="00000000" w14:paraId="00000013">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Arial" w:cs="Arial" w:eastAsia="Arial" w:hAnsi="Arial"/>
          <w:sz w:val="22"/>
          <w:szCs w:val="22"/>
        </w:rPr>
        <w:drawing>
          <wp:inline distB="114300" distT="114300" distL="114300" distR="114300">
            <wp:extent cx="5486400" cy="2603500"/>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486400" cy="2603500"/>
                    </a:xfrm>
                    <a:prstGeom prst="rect"/>
                    <a:ln/>
                  </pic:spPr>
                </pic:pic>
              </a:graphicData>
            </a:graphic>
          </wp:inline>
        </w:drawing>
      </w:r>
      <w:r w:rsidDel="00000000" w:rsidR="00000000" w:rsidRPr="00000000">
        <w:rPr>
          <w:rtl w:val="0"/>
        </w:rPr>
      </w:r>
    </w:p>
    <w:bookmarkStart w:colFirst="0" w:colLast="0" w:name="bookmark=id.tyjcwt" w:id="5"/>
    <w:bookmarkEnd w:id="5"/>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will install all dependencies listed in the binsense/requirements.txt file.</w:t>
      </w:r>
    </w:p>
    <w:p w:rsidR="00000000" w:rsidDel="00000000" w:rsidP="00000000" w:rsidRDefault="00000000" w:rsidRPr="00000000" w14:paraId="00000015">
      <w:pPr>
        <w:pStyle w:val="Heading3"/>
        <w:rPr>
          <w:vertAlign w:val="baseline"/>
        </w:rPr>
      </w:pPr>
      <w:r w:rsidDel="00000000" w:rsidR="00000000" w:rsidRPr="00000000">
        <w:rPr>
          <w:b w:val="1"/>
          <w:vertAlign w:val="baseline"/>
          <w:rtl w:val="0"/>
        </w:rPr>
        <w:t xml:space="preserve">Run Project</w:t>
      </w:r>
      <w:r w:rsidDel="00000000" w:rsidR="00000000" w:rsidRPr="00000000">
        <w:rPr>
          <w:rtl w:val="0"/>
        </w:rPr>
      </w:r>
    </w:p>
    <w:p w:rsidR="00000000" w:rsidDel="00000000" w:rsidP="00000000" w:rsidRDefault="00000000" w:rsidRPr="00000000" w14:paraId="00000016">
      <w:pPr>
        <w:numPr>
          <w:ilvl w:val="0"/>
          <w:numId w:val="23"/>
        </w:numPr>
        <w:ind w:left="720" w:hanging="480"/>
        <w:rPr>
          <w:vertAlign w:val="baseline"/>
        </w:rPr>
      </w:pPr>
      <w:r w:rsidDel="00000000" w:rsidR="00000000" w:rsidRPr="00000000">
        <w:rPr>
          <w:vertAlign w:val="baseline"/>
          <w:rtl w:val="0"/>
        </w:rPr>
        <w:t xml:space="preserve">Start the application by running: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streamlit run Binsense_v1.py</w:t>
      </w:r>
    </w:p>
    <w:p w:rsidR="00000000" w:rsidDel="00000000" w:rsidP="00000000" w:rsidRDefault="00000000" w:rsidRPr="00000000" w14:paraId="00000018">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Arial" w:cs="Arial" w:eastAsia="Arial" w:hAnsi="Arial"/>
          <w:sz w:val="22"/>
          <w:szCs w:val="22"/>
        </w:rPr>
        <w:drawing>
          <wp:inline distB="114300" distT="114300" distL="114300" distR="114300">
            <wp:extent cx="5486400" cy="2603500"/>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486400" cy="2603500"/>
                    </a:xfrm>
                    <a:prstGeom prst="rect"/>
                    <a:ln/>
                  </pic:spPr>
                </pic:pic>
              </a:graphicData>
            </a:graphic>
          </wp:inline>
        </w:drawing>
      </w:r>
      <w:r w:rsidDel="00000000" w:rsidR="00000000" w:rsidRPr="00000000">
        <w:rPr>
          <w:rtl w:val="0"/>
        </w:rPr>
      </w:r>
    </w:p>
    <w:bookmarkStart w:colFirst="0" w:colLast="0" w:name="bookmark=id.3dy6vkm" w:id="6"/>
    <w:bookmarkEnd w:id="6"/>
    <w:p w:rsidR="00000000" w:rsidDel="00000000" w:rsidP="00000000" w:rsidRDefault="00000000" w:rsidRPr="00000000" w14:paraId="00000019">
      <w:pPr>
        <w:numPr>
          <w:ilvl w:val="0"/>
          <w:numId w:val="23"/>
        </w:numPr>
        <w:ind w:left="720" w:hanging="480"/>
        <w:rPr>
          <w:vertAlign w:val="baseline"/>
        </w:rPr>
      </w:pPr>
      <w:r w:rsidDel="00000000" w:rsidR="00000000" w:rsidRPr="00000000">
        <w:rPr>
          <w:vertAlign w:val="baseline"/>
          <w:rtl w:val="0"/>
        </w:rPr>
        <w:t xml:space="preserve">Access the application at: http://localhost:8501</w:t>
      </w:r>
    </w:p>
    <w:p w:rsidR="00000000" w:rsidDel="00000000" w:rsidP="00000000" w:rsidRDefault="00000000" w:rsidRPr="00000000" w14:paraId="0000001A">
      <w:pPr>
        <w:pStyle w:val="Heading2"/>
        <w:rPr>
          <w:vertAlign w:val="baseline"/>
        </w:rPr>
      </w:pPr>
      <w:r w:rsidDel="00000000" w:rsidR="00000000" w:rsidRPr="00000000">
        <w:rPr>
          <w:b w:val="1"/>
          <w:vertAlign w:val="baseline"/>
          <w:rtl w:val="0"/>
        </w:rPr>
        <w:t xml:space="preserve">Build Docker Image Locally</w:t>
      </w:r>
      <w:r w:rsidDel="00000000" w:rsidR="00000000" w:rsidRPr="00000000">
        <w:rPr>
          <w:rtl w:val="0"/>
        </w:rPr>
      </w:r>
    </w:p>
    <w:p w:rsidR="00000000" w:rsidDel="00000000" w:rsidP="00000000" w:rsidRDefault="00000000" w:rsidRPr="00000000" w14:paraId="0000001B">
      <w:pPr>
        <w:numPr>
          <w:ilvl w:val="0"/>
          <w:numId w:val="24"/>
        </w:numPr>
        <w:ind w:left="720" w:hanging="480"/>
        <w:rPr>
          <w:vertAlign w:val="baseline"/>
        </w:rPr>
      </w:pPr>
      <w:r w:rsidDel="00000000" w:rsidR="00000000" w:rsidRPr="00000000">
        <w:rPr>
          <w:vertAlign w:val="baseline"/>
          <w:rtl w:val="0"/>
        </w:rPr>
        <w:t xml:space="preserve">In the Binsense project directory, execute: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binsense .</w:t>
      </w:r>
    </w:p>
    <w:p w:rsidR="00000000" w:rsidDel="00000000" w:rsidP="00000000" w:rsidRDefault="00000000" w:rsidRPr="00000000" w14:paraId="0000001D">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Arial" w:cs="Arial" w:eastAsia="Arial" w:hAnsi="Arial"/>
          <w:sz w:val="22"/>
          <w:szCs w:val="22"/>
        </w:rPr>
        <w:drawing>
          <wp:inline distB="114300" distT="114300" distL="114300" distR="114300">
            <wp:extent cx="5486400" cy="2603500"/>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ind w:left="720" w:hanging="480"/>
        <w:rPr>
          <w:vertAlign w:val="baseline"/>
        </w:rPr>
      </w:pPr>
      <w:r w:rsidDel="00000000" w:rsidR="00000000" w:rsidRPr="00000000">
        <w:rPr>
          <w:vertAlign w:val="baseline"/>
          <w:rtl w:val="0"/>
        </w:rPr>
        <w:t xml:space="preserve">This command builds a Docker image using the Dockerfile in the project directory.</w:t>
      </w:r>
    </w:p>
    <w:p w:rsidR="00000000" w:rsidDel="00000000" w:rsidP="00000000" w:rsidRDefault="00000000" w:rsidRPr="00000000" w14:paraId="0000001F">
      <w:pPr>
        <w:numPr>
          <w:ilvl w:val="0"/>
          <w:numId w:val="24"/>
        </w:numPr>
        <w:ind w:left="720" w:hanging="480"/>
        <w:rPr>
          <w:vertAlign w:val="baseline"/>
        </w:rPr>
      </w:pPr>
      <w:r w:rsidDel="00000000" w:rsidR="00000000" w:rsidRPr="00000000">
        <w:rPr>
          <w:vertAlign w:val="baseline"/>
          <w:rtl w:val="0"/>
        </w:rPr>
        <w:t xml:space="preserve">Verify the image creation: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images</w:t>
      </w:r>
      <w:bookmarkStart w:colFirst="0" w:colLast="0" w:name="bookmark=id.1t3h5sf" w:id="7"/>
      <w:bookmarkEnd w:id="7"/>
      <w:r w:rsidDel="00000000" w:rsidR="00000000" w:rsidRPr="00000000">
        <w:rPr>
          <w:rtl w:val="0"/>
        </w:rPr>
      </w:r>
    </w:p>
    <w:p w:rsidR="00000000" w:rsidDel="00000000" w:rsidP="00000000" w:rsidRDefault="00000000" w:rsidRPr="00000000" w14:paraId="00000021">
      <w:pPr>
        <w:pStyle w:val="Heading2"/>
        <w:rPr>
          <w:vertAlign w:val="baseline"/>
        </w:rPr>
      </w:pPr>
      <w:r w:rsidDel="00000000" w:rsidR="00000000" w:rsidRPr="00000000">
        <w:rPr>
          <w:b w:val="1"/>
          <w:vertAlign w:val="baseline"/>
          <w:rtl w:val="0"/>
        </w:rPr>
        <w:t xml:space="preserve">Run Docker Image Locally (Optional)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verify the Docker image functionality:</w:t>
      </w:r>
    </w:p>
    <w:p w:rsidR="00000000" w:rsidDel="00000000" w:rsidP="00000000" w:rsidRDefault="00000000" w:rsidRPr="00000000" w14:paraId="00000023">
      <w:pPr>
        <w:numPr>
          <w:ilvl w:val="0"/>
          <w:numId w:val="25"/>
        </w:numPr>
        <w:ind w:left="720" w:hanging="480"/>
        <w:rPr>
          <w:vertAlign w:val="baseline"/>
        </w:rPr>
      </w:pPr>
      <w:r w:rsidDel="00000000" w:rsidR="00000000" w:rsidRPr="00000000">
        <w:rPr>
          <w:vertAlign w:val="baseline"/>
          <w:rtl w:val="0"/>
        </w:rPr>
        <w:t xml:space="preserve">Run the container: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8501:8501 binsense</w:t>
      </w:r>
      <w:r w:rsidDel="00000000" w:rsidR="00000000" w:rsidRPr="00000000">
        <w:rPr>
          <w:rtl w:val="0"/>
        </w:rPr>
      </w:r>
    </w:p>
    <w:bookmarkStart w:colFirst="0" w:colLast="0" w:name="bookmark=id.4d34og8" w:id="8"/>
    <w:bookmarkEnd w:id="8"/>
    <w:p w:rsidR="00000000" w:rsidDel="00000000" w:rsidP="00000000" w:rsidRDefault="00000000" w:rsidRPr="00000000" w14:paraId="00000025">
      <w:pPr>
        <w:numPr>
          <w:ilvl w:val="0"/>
          <w:numId w:val="25"/>
        </w:numPr>
        <w:ind w:left="720" w:hanging="480"/>
        <w:rPr>
          <w:vertAlign w:val="baseline"/>
        </w:rPr>
      </w:pPr>
      <w:r w:rsidDel="00000000" w:rsidR="00000000" w:rsidRPr="00000000">
        <w:rPr>
          <w:vertAlign w:val="baseline"/>
          <w:rtl w:val="0"/>
        </w:rPr>
        <w:t xml:space="preserve">Access the application at: http://localhost:8501</w:t>
      </w:r>
    </w:p>
    <w:p w:rsidR="00000000" w:rsidDel="00000000" w:rsidP="00000000" w:rsidRDefault="00000000" w:rsidRPr="00000000" w14:paraId="00000026">
      <w:pPr>
        <w:numPr>
          <w:ilvl w:val="0"/>
          <w:numId w:val="25"/>
        </w:numPr>
        <w:spacing w:after="0" w:line="276" w:lineRule="auto"/>
        <w:ind w:left="720" w:hanging="480"/>
      </w:pPr>
      <w:r w:rsidDel="00000000" w:rsidR="00000000" w:rsidRPr="00000000">
        <w:rPr>
          <w:rFonts w:ascii="Arial" w:cs="Arial" w:eastAsia="Arial" w:hAnsi="Arial"/>
          <w:sz w:val="22"/>
          <w:szCs w:val="22"/>
        </w:rPr>
        <w:drawing>
          <wp:inline distB="114300" distT="114300" distL="114300" distR="114300">
            <wp:extent cx="5486400" cy="3124200"/>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vertAlign w:val="baseline"/>
        </w:rPr>
      </w:pPr>
      <w:r w:rsidDel="00000000" w:rsidR="00000000" w:rsidRPr="00000000">
        <w:rPr>
          <w:b w:val="1"/>
          <w:vertAlign w:val="baseline"/>
          <w:rtl w:val="0"/>
        </w:rPr>
        <w:t xml:space="preserve">Push Docker Container to AWS ECR (Elastic Container Registry)</w:t>
      </w:r>
      <w:r w:rsidDel="00000000" w:rsidR="00000000" w:rsidRPr="00000000">
        <w:rPr>
          <w:rtl w:val="0"/>
        </w:rPr>
      </w:r>
    </w:p>
    <w:bookmarkStart w:colFirst="0" w:colLast="0" w:name="bookmark=id.2s8eyo1" w:id="9"/>
    <w:bookmarkEnd w:id="9"/>
    <w:p w:rsidR="00000000" w:rsidDel="00000000" w:rsidP="00000000" w:rsidRDefault="00000000" w:rsidRPr="00000000" w14:paraId="00000028">
      <w:pPr>
        <w:pStyle w:val="Heading3"/>
        <w:rPr>
          <w:vertAlign w:val="baseline"/>
        </w:rPr>
      </w:pPr>
      <w:r w:rsidDel="00000000" w:rsidR="00000000" w:rsidRPr="00000000">
        <w:rPr>
          <w:b w:val="1"/>
          <w:vertAlign w:val="baseline"/>
          <w:rtl w:val="0"/>
        </w:rPr>
        <w:t xml:space="preserve">Step-by-Step ECR Setup</w:t>
      </w:r>
      <w:r w:rsidDel="00000000" w:rsidR="00000000" w:rsidRPr="00000000">
        <w:rPr>
          <w:rtl w:val="0"/>
        </w:rPr>
      </w:r>
    </w:p>
    <w:p w:rsidR="00000000" w:rsidDel="00000000" w:rsidP="00000000" w:rsidRDefault="00000000" w:rsidRPr="00000000" w14:paraId="00000029">
      <w:pPr>
        <w:numPr>
          <w:ilvl w:val="0"/>
          <w:numId w:val="26"/>
        </w:numPr>
        <w:ind w:left="720" w:hanging="480"/>
        <w:rPr>
          <w:vertAlign w:val="baseline"/>
        </w:rPr>
      </w:pPr>
      <w:r w:rsidDel="00000000" w:rsidR="00000000" w:rsidRPr="00000000">
        <w:rPr>
          <w:vertAlign w:val="baseline"/>
          <w:rtl w:val="0"/>
        </w:rPr>
        <w:t xml:space="preserve">Navigate to the Elastic Container Registry page in AWS console</w:t>
      </w:r>
    </w:p>
    <w:p w:rsidR="00000000" w:rsidDel="00000000" w:rsidP="00000000" w:rsidRDefault="00000000" w:rsidRPr="00000000" w14:paraId="0000002A">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1562100"/>
            <wp:effectExtent b="0" l="0" r="0" t="0"/>
            <wp:docPr id="2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864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6"/>
        </w:numPr>
        <w:ind w:left="720" w:hanging="480"/>
        <w:rPr>
          <w:vertAlign w:val="baseline"/>
        </w:rPr>
      </w:pPr>
      <w:r w:rsidDel="00000000" w:rsidR="00000000" w:rsidRPr="00000000">
        <w:rPr>
          <w:vertAlign w:val="baseline"/>
          <w:rtl w:val="0"/>
        </w:rPr>
        <w:t xml:space="preserve">Create a new ECR repository:</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Click “Create repository”</w:t>
      </w:r>
    </w:p>
    <w:p w:rsidR="00000000" w:rsidDel="00000000" w:rsidP="00000000" w:rsidRDefault="00000000" w:rsidRPr="00000000" w14:paraId="0000002D">
      <w:pPr>
        <w:pStyle w:val="Heading3"/>
        <w:spacing w:after="80" w:before="320" w:line="276" w:lineRule="auto"/>
        <w:rPr/>
      </w:pPr>
      <w:bookmarkStart w:colFirst="0" w:colLast="0" w:name="_heading=h.bf4yahv36y7x" w:id="10"/>
      <w:bookmarkEnd w:id="10"/>
      <w:r w:rsidDel="00000000" w:rsidR="00000000" w:rsidRPr="00000000">
        <w:rPr>
          <w:rFonts w:ascii="Arial" w:cs="Arial" w:eastAsia="Arial" w:hAnsi="Arial"/>
          <w:b w:val="0"/>
          <w:color w:val="434343"/>
          <w:sz w:val="28"/>
          <w:szCs w:val="28"/>
        </w:rPr>
        <w:drawing>
          <wp:inline distB="114300" distT="114300" distL="114300" distR="114300">
            <wp:extent cx="5486400" cy="401320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Choose “Private” repository</w:t>
      </w:r>
    </w:p>
    <w:p w:rsidR="00000000" w:rsidDel="00000000" w:rsidP="00000000" w:rsidRDefault="00000000" w:rsidRPr="00000000" w14:paraId="0000002F">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18288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Enter repository name</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Click “Create repository”</w:t>
      </w:r>
    </w:p>
    <w:p w:rsidR="00000000" w:rsidDel="00000000" w:rsidP="00000000" w:rsidRDefault="00000000" w:rsidRPr="00000000" w14:paraId="00000032">
      <w:pPr>
        <w:numPr>
          <w:ilvl w:val="0"/>
          <w:numId w:val="26"/>
        </w:numPr>
        <w:ind w:left="720" w:hanging="480"/>
        <w:rPr>
          <w:vertAlign w:val="baseline"/>
        </w:rPr>
      </w:pPr>
      <w:r w:rsidDel="00000000" w:rsidR="00000000" w:rsidRPr="00000000">
        <w:rPr>
          <w:vertAlign w:val="baseline"/>
          <w:rtl w:val="0"/>
        </w:rPr>
        <w:t xml:space="preserve">Select the repository from the private repositories page</w:t>
      </w:r>
    </w:p>
    <w:p w:rsidR="00000000" w:rsidDel="00000000" w:rsidP="00000000" w:rsidRDefault="00000000" w:rsidRPr="00000000" w14:paraId="00000033">
      <w:pPr>
        <w:numPr>
          <w:ilvl w:val="0"/>
          <w:numId w:val="26"/>
        </w:numPr>
        <w:ind w:left="720" w:hanging="480"/>
        <w:rPr>
          <w:vertAlign w:val="baseline"/>
        </w:rPr>
      </w:pPr>
      <w:r w:rsidDel="00000000" w:rsidR="00000000" w:rsidRPr="00000000">
        <w:rPr>
          <w:vertAlign w:val="baseline"/>
          <w:rtl w:val="0"/>
        </w:rPr>
        <w:t xml:space="preserve">Click “View push commands” in the top right corner</w:t>
      </w:r>
    </w:p>
    <w:p w:rsidR="00000000" w:rsidDel="00000000" w:rsidP="00000000" w:rsidRDefault="00000000" w:rsidRPr="00000000" w14:paraId="00000034">
      <w:pPr>
        <w:spacing w:after="0" w:line="276" w:lineRule="auto"/>
        <w:rPr/>
      </w:pPr>
      <w:r w:rsidDel="00000000" w:rsidR="00000000" w:rsidRPr="00000000">
        <w:rPr>
          <w:rFonts w:ascii="Arial" w:cs="Arial" w:eastAsia="Arial" w:hAnsi="Arial"/>
          <w:sz w:val="22"/>
          <w:szCs w:val="22"/>
        </w:rPr>
        <w:drawing>
          <wp:inline distB="114300" distT="114300" distL="114300" distR="114300">
            <wp:extent cx="4552950" cy="3000375"/>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529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6"/>
        </w:numPr>
        <w:ind w:left="720" w:hanging="480"/>
        <w:rPr>
          <w:vertAlign w:val="baseline"/>
        </w:rPr>
      </w:pPr>
      <w:r w:rsidDel="00000000" w:rsidR="00000000" w:rsidRPr="00000000">
        <w:rPr>
          <w:vertAlign w:val="baseline"/>
          <w:rtl w:val="0"/>
        </w:rPr>
        <w:t xml:space="preserve">Follow the provided push commands in order:</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Authenticate your Docker client to your registry</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Build your Docker image</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Tag your image</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Push the image to AWS ECR</w:t>
      </w:r>
    </w:p>
    <w:p w:rsidR="00000000" w:rsidDel="00000000" w:rsidP="00000000" w:rsidRDefault="00000000" w:rsidRPr="00000000" w14:paraId="0000003A">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4254500"/>
            <wp:effectExtent b="0" l="0" r="0" t="0"/>
            <wp:docPr id="2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6400" cy="4254500"/>
                    </a:xfrm>
                    <a:prstGeom prst="rect"/>
                    <a:ln/>
                  </pic:spPr>
                </pic:pic>
              </a:graphicData>
            </a:graphic>
          </wp:inline>
        </w:drawing>
      </w:r>
      <w:r w:rsidDel="00000000" w:rsidR="00000000" w:rsidRPr="00000000">
        <w:rPr>
          <w:rtl w:val="0"/>
        </w:rPr>
      </w:r>
    </w:p>
    <w:bookmarkStart w:colFirst="0" w:colLast="0" w:name="bookmark=id.17dp8vu" w:id="11"/>
    <w:bookmarkEnd w:id="11"/>
    <w:p w:rsidR="00000000" w:rsidDel="00000000" w:rsidP="00000000" w:rsidRDefault="00000000" w:rsidRPr="00000000" w14:paraId="0000003B">
      <w:pPr>
        <w:numPr>
          <w:ilvl w:val="0"/>
          <w:numId w:val="26"/>
        </w:numPr>
        <w:ind w:left="720" w:hanging="480"/>
        <w:rPr>
          <w:vertAlign w:val="baseline"/>
        </w:rPr>
      </w:pPr>
      <w:r w:rsidDel="00000000" w:rsidR="00000000" w:rsidRPr="00000000">
        <w:rPr>
          <w:vertAlign w:val="baseline"/>
          <w:rtl w:val="0"/>
        </w:rPr>
        <w:t xml:space="preserve">Verify that the image appears in your ECR repository</w:t>
      </w:r>
    </w:p>
    <w:p w:rsidR="00000000" w:rsidDel="00000000" w:rsidP="00000000" w:rsidRDefault="00000000" w:rsidRPr="00000000" w14:paraId="0000003C">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1104900"/>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86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vertAlign w:val="baseline"/>
        </w:rPr>
      </w:pPr>
      <w:r w:rsidDel="00000000" w:rsidR="00000000" w:rsidRPr="00000000">
        <w:rPr>
          <w:b w:val="1"/>
          <w:vertAlign w:val="baseline"/>
          <w:rtl w:val="0"/>
        </w:rPr>
        <w:t xml:space="preserve">Create EC2 Instance</w:t>
      </w:r>
      <w:r w:rsidDel="00000000" w:rsidR="00000000" w:rsidRPr="00000000">
        <w:rPr>
          <w:rtl w:val="0"/>
        </w:rPr>
      </w:r>
    </w:p>
    <w:p w:rsidR="00000000" w:rsidDel="00000000" w:rsidP="00000000" w:rsidRDefault="00000000" w:rsidRPr="00000000" w14:paraId="0000003E">
      <w:pPr>
        <w:numPr>
          <w:ilvl w:val="0"/>
          <w:numId w:val="5"/>
        </w:numPr>
        <w:ind w:left="720" w:hanging="480"/>
        <w:rPr>
          <w:vertAlign w:val="baseline"/>
        </w:rPr>
      </w:pPr>
      <w:r w:rsidDel="00000000" w:rsidR="00000000" w:rsidRPr="00000000">
        <w:rPr>
          <w:vertAlign w:val="baseline"/>
          <w:rtl w:val="0"/>
        </w:rPr>
        <w:t xml:space="preserve">Navigate to the AWS EC2 Page in AWS Console</w:t>
      </w:r>
    </w:p>
    <w:p w:rsidR="00000000" w:rsidDel="00000000" w:rsidP="00000000" w:rsidRDefault="00000000" w:rsidRPr="00000000" w14:paraId="0000003F">
      <w:pPr>
        <w:pStyle w:val="Heading3"/>
        <w:spacing w:after="80" w:before="320" w:line="276" w:lineRule="auto"/>
        <w:rPr/>
      </w:pPr>
      <w:bookmarkStart w:colFirst="0" w:colLast="0" w:name="_heading=h.hvyt6cl1vfs" w:id="12"/>
      <w:bookmarkEnd w:id="12"/>
      <w:r w:rsidDel="00000000" w:rsidR="00000000" w:rsidRPr="00000000">
        <w:rPr>
          <w:rFonts w:ascii="Arial" w:cs="Arial" w:eastAsia="Arial" w:hAnsi="Arial"/>
          <w:b w:val="0"/>
          <w:color w:val="434343"/>
          <w:sz w:val="28"/>
          <w:szCs w:val="28"/>
        </w:rPr>
        <w:drawing>
          <wp:inline distB="114300" distT="114300" distL="114300" distR="114300">
            <wp:extent cx="5486400" cy="1257300"/>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86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5"/>
        </w:numPr>
        <w:ind w:left="720" w:hanging="480"/>
        <w:rPr>
          <w:vertAlign w:val="baseline"/>
        </w:rPr>
      </w:pPr>
      <w:r w:rsidDel="00000000" w:rsidR="00000000" w:rsidRPr="00000000">
        <w:rPr>
          <w:vertAlign w:val="baseline"/>
          <w:rtl w:val="0"/>
        </w:rPr>
        <w:t xml:space="preserve">Click “Launch instance”</w:t>
      </w:r>
    </w:p>
    <w:p w:rsidR="00000000" w:rsidDel="00000000" w:rsidP="00000000" w:rsidRDefault="00000000" w:rsidRPr="00000000" w14:paraId="00000041">
      <w:pPr>
        <w:spacing w:after="0" w:line="276" w:lineRule="auto"/>
        <w:rPr/>
      </w:pPr>
      <w:r w:rsidDel="00000000" w:rsidR="00000000" w:rsidRPr="00000000">
        <w:rPr>
          <w:rFonts w:ascii="Arial" w:cs="Arial" w:eastAsia="Arial" w:hAnsi="Arial"/>
          <w:b w:val="1"/>
          <w:sz w:val="22"/>
          <w:szCs w:val="22"/>
          <w:highlight w:val="yellow"/>
        </w:rPr>
        <w:drawing>
          <wp:inline distB="114300" distT="114300" distL="114300" distR="114300">
            <wp:extent cx="5486400" cy="8763000"/>
            <wp:effectExtent b="0" l="0" r="0" t="0"/>
            <wp:docPr id="1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486400"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5"/>
        </w:numPr>
        <w:ind w:left="720" w:hanging="480"/>
        <w:rPr>
          <w:vertAlign w:val="baseline"/>
        </w:rPr>
      </w:pPr>
      <w:r w:rsidDel="00000000" w:rsidR="00000000" w:rsidRPr="00000000">
        <w:rPr>
          <w:vertAlign w:val="baseline"/>
          <w:rtl w:val="0"/>
        </w:rPr>
        <w:t xml:space="preserve">Configure the instance:</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Name your instance</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Amazon Linux 2 AMI</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Choose instance type:</w:t>
      </w:r>
    </w:p>
    <w:p w:rsidR="00000000" w:rsidDel="00000000" w:rsidP="00000000" w:rsidRDefault="00000000" w:rsidRPr="00000000" w14:paraId="0000004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t2.micro for verification purposes</w:t>
      </w:r>
    </w:p>
    <w:p w:rsidR="00000000" w:rsidDel="00000000" w:rsidP="00000000" w:rsidRDefault="00000000" w:rsidRPr="00000000" w14:paraId="0000004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36" w:before="36" w:line="240" w:lineRule="auto"/>
        <w:ind w:left="216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t2.xlarge for production use cases</w:t>
      </w:r>
    </w:p>
    <w:p w:rsidR="00000000" w:rsidDel="00000000" w:rsidP="00000000" w:rsidRDefault="00000000" w:rsidRPr="00000000" w14:paraId="0000004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a new key pair (keep track of the .pem file location)</w:t>
      </w:r>
    </w:p>
    <w:p w:rsidR="00000000" w:rsidDel="00000000" w:rsidP="00000000" w:rsidRDefault="00000000" w:rsidRPr="00000000" w14:paraId="00000049">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8585200"/>
            <wp:effectExtent b="0" l="0" r="0" t="0"/>
            <wp:docPr id="1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4864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or create a security group</w:t>
      </w:r>
    </w:p>
    <w:p w:rsidR="00000000" w:rsidDel="00000000" w:rsidP="00000000" w:rsidRDefault="00000000" w:rsidRPr="00000000" w14:paraId="0000004B">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5727700"/>
            <wp:effectExtent b="0" l="0" r="0" t="0"/>
            <wp:docPr id="2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Configure other settings as needed</w:t>
      </w:r>
    </w:p>
    <w:p w:rsidR="00000000" w:rsidDel="00000000" w:rsidP="00000000" w:rsidRDefault="00000000" w:rsidRPr="00000000" w14:paraId="000000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Click “Launch instance”</w:t>
      </w:r>
    </w:p>
    <w:p w:rsidR="00000000" w:rsidDel="00000000" w:rsidP="00000000" w:rsidRDefault="00000000" w:rsidRPr="00000000" w14:paraId="0000004E">
      <w:pPr>
        <w:spacing w:after="0" w:line="276" w:lineRule="auto"/>
        <w:rPr/>
      </w:pPr>
      <w:r w:rsidDel="00000000" w:rsidR="00000000" w:rsidRPr="00000000">
        <w:rPr>
          <w:rFonts w:ascii="Arial" w:cs="Arial" w:eastAsia="Arial" w:hAnsi="Arial"/>
          <w:sz w:val="22"/>
          <w:szCs w:val="22"/>
        </w:rPr>
        <w:drawing>
          <wp:inline distB="114300" distT="114300" distL="114300" distR="114300">
            <wp:extent cx="3667125" cy="108585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671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
        </w:numPr>
        <w:ind w:left="720" w:hanging="480"/>
        <w:rPr>
          <w:vertAlign w:val="baseline"/>
        </w:rPr>
      </w:pPr>
      <w:r w:rsidDel="00000000" w:rsidR="00000000" w:rsidRPr="00000000">
        <w:rPr>
          <w:vertAlign w:val="baseline"/>
          <w:rtl w:val="0"/>
        </w:rPr>
        <w:t xml:space="preserve">SSH into the EC2 instance: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ssh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/path/to/your-key.pem ec2-user@your-instance-public-dns</w:t>
      </w:r>
    </w:p>
    <w:p w:rsidR="00000000" w:rsidDel="00000000" w:rsidP="00000000" w:rsidRDefault="00000000" w:rsidRPr="00000000" w14:paraId="00000051">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Arial" w:cs="Arial" w:eastAsia="Arial" w:hAnsi="Arial"/>
          <w:sz w:val="22"/>
          <w:szCs w:val="22"/>
        </w:rPr>
        <w:drawing>
          <wp:inline distB="114300" distT="114300" distL="114300" distR="114300">
            <wp:extent cx="5486400" cy="40894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864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2"/>
        </w:numPr>
        <w:spacing w:after="0" w:line="276" w:lineRule="auto"/>
        <w:ind w:left="720" w:hanging="48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800600" cy="2219325"/>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8006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spacing w:after="0" w:line="276" w:lineRule="auto"/>
        <w:ind w:left="720" w:hanging="48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86400" cy="6223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2"/>
        </w:numPr>
        <w:spacing w:after="0" w:line="276" w:lineRule="auto"/>
        <w:ind w:left="720" w:hanging="480"/>
        <w:rPr>
          <w:rFonts w:ascii="Arial" w:cs="Arial" w:eastAsia="Arial" w:hAnsi="Arial"/>
          <w:sz w:val="22"/>
          <w:szCs w:val="22"/>
          <w:u w:val="none"/>
        </w:rPr>
      </w:pPr>
      <w:r w:rsidDel="00000000" w:rsidR="00000000" w:rsidRPr="00000000">
        <w:rPr>
          <w:rtl w:val="0"/>
        </w:rPr>
      </w:r>
    </w:p>
    <w:bookmarkStart w:colFirst="0" w:colLast="0" w:name="bookmark=id.3rdcrjn" w:id="13"/>
    <w:bookmarkEnd w:id="13"/>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Ensure your security group allows SSH access from your IP address by editing inbound rules.</w:t>
      </w:r>
    </w:p>
    <w:p w:rsidR="00000000" w:rsidDel="00000000" w:rsidP="00000000" w:rsidRDefault="00000000" w:rsidRPr="00000000" w14:paraId="00000056">
      <w:pPr>
        <w:pStyle w:val="Heading2"/>
        <w:rPr>
          <w:vertAlign w:val="baseline"/>
        </w:rPr>
      </w:pPr>
      <w:r w:rsidDel="00000000" w:rsidR="00000000" w:rsidRPr="00000000">
        <w:rPr>
          <w:b w:val="1"/>
          <w:vertAlign w:val="baseline"/>
          <w:rtl w:val="0"/>
        </w:rPr>
        <w:t xml:space="preserve">Install Docker on EC2 Instance</w:t>
      </w:r>
      <w:r w:rsidDel="00000000" w:rsidR="00000000" w:rsidRPr="00000000">
        <w:rPr>
          <w:rtl w:val="0"/>
        </w:rPr>
      </w:r>
    </w:p>
    <w:p w:rsidR="00000000" w:rsidDel="00000000" w:rsidP="00000000" w:rsidRDefault="00000000" w:rsidRPr="00000000" w14:paraId="00000057">
      <w:pPr>
        <w:numPr>
          <w:ilvl w:val="0"/>
          <w:numId w:val="8"/>
        </w:numPr>
        <w:ind w:left="720" w:hanging="480"/>
        <w:rPr>
          <w:vertAlign w:val="baseline"/>
        </w:rPr>
      </w:pPr>
      <w:r w:rsidDel="00000000" w:rsidR="00000000" w:rsidRPr="00000000">
        <w:rPr>
          <w:vertAlign w:val="baseline"/>
          <w:rtl w:val="0"/>
        </w:rPr>
        <w:t xml:space="preserve">Connect to your EC2 instance via SSH</w:t>
      </w:r>
    </w:p>
    <w:p w:rsidR="00000000" w:rsidDel="00000000" w:rsidP="00000000" w:rsidRDefault="00000000" w:rsidRPr="00000000" w14:paraId="00000058">
      <w:pPr>
        <w:numPr>
          <w:ilvl w:val="0"/>
          <w:numId w:val="8"/>
        </w:numPr>
        <w:ind w:left="720" w:hanging="480"/>
        <w:rPr>
          <w:vertAlign w:val="baseline"/>
        </w:rPr>
      </w:pPr>
      <w:r w:rsidDel="00000000" w:rsidR="00000000" w:rsidRPr="00000000">
        <w:rPr>
          <w:vertAlign w:val="baseline"/>
          <w:rtl w:val="0"/>
        </w:rPr>
        <w:t xml:space="preserve">Install Docker: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yum install docker</w:t>
      </w:r>
      <w:r w:rsidDel="00000000" w:rsidR="00000000" w:rsidRPr="00000000">
        <w:rPr>
          <w:rtl w:val="0"/>
        </w:rPr>
      </w:r>
    </w:p>
    <w:p w:rsidR="00000000" w:rsidDel="00000000" w:rsidP="00000000" w:rsidRDefault="00000000" w:rsidRPr="00000000" w14:paraId="0000005A">
      <w:pPr>
        <w:numPr>
          <w:ilvl w:val="0"/>
          <w:numId w:val="8"/>
        </w:numPr>
        <w:ind w:left="720" w:hanging="480"/>
        <w:rPr>
          <w:vertAlign w:val="baseline"/>
        </w:rPr>
      </w:pPr>
      <w:r w:rsidDel="00000000" w:rsidR="00000000" w:rsidRPr="00000000">
        <w:rPr>
          <w:vertAlign w:val="baseline"/>
          <w:rtl w:val="0"/>
        </w:rPr>
        <w:t xml:space="preserve">Reboot EC2 Instance:</w:t>
      </w:r>
    </w:p>
    <w:p w:rsidR="00000000" w:rsidDel="00000000" w:rsidP="00000000" w:rsidRDefault="00000000" w:rsidRPr="00000000" w14:paraId="000000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Return to AWS Console</w:t>
      </w:r>
    </w:p>
    <w:p w:rsidR="00000000" w:rsidDel="00000000" w:rsidP="00000000" w:rsidRDefault="00000000" w:rsidRPr="00000000" w14:paraId="0000005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your instance</w:t>
      </w:r>
    </w:p>
    <w:p w:rsidR="00000000" w:rsidDel="00000000" w:rsidP="00000000" w:rsidRDefault="00000000" w:rsidRPr="00000000" w14:paraId="0000005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Click “Instance state”</w:t>
      </w:r>
    </w:p>
    <w:bookmarkStart w:colFirst="0" w:colLast="0" w:name="bookmark=id.26in1rg" w:id="14"/>
    <w:bookmarkEnd w:id="14"/>
    <w:p w:rsidR="00000000" w:rsidDel="00000000" w:rsidP="00000000" w:rsidRDefault="00000000" w:rsidRPr="00000000" w14:paraId="000000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Select “Reboot instance”</w:t>
      </w:r>
    </w:p>
    <w:p w:rsidR="00000000" w:rsidDel="00000000" w:rsidP="00000000" w:rsidRDefault="00000000" w:rsidRPr="00000000" w14:paraId="0000005F">
      <w:pPr>
        <w:spacing w:after="0" w:line="276" w:lineRule="auto"/>
        <w:rPr/>
      </w:pPr>
      <w:r w:rsidDel="00000000" w:rsidR="00000000" w:rsidRPr="00000000">
        <w:rPr>
          <w:rFonts w:ascii="Arial" w:cs="Arial" w:eastAsia="Arial" w:hAnsi="Arial"/>
          <w:sz w:val="22"/>
          <w:szCs w:val="22"/>
        </w:rPr>
        <w:drawing>
          <wp:inline distB="114300" distT="114300" distL="114300" distR="114300">
            <wp:extent cx="5486400" cy="2006600"/>
            <wp:effectExtent b="0" l="0" r="0" t="0"/>
            <wp:docPr id="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486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vertAlign w:val="baseline"/>
        </w:rPr>
      </w:pPr>
      <w:r w:rsidDel="00000000" w:rsidR="00000000" w:rsidRPr="00000000">
        <w:rPr>
          <w:b w:val="1"/>
          <w:vertAlign w:val="baseline"/>
          <w:rtl w:val="0"/>
        </w:rPr>
        <w:t xml:space="preserve">Pull Docker Image to EC2 Instance</w:t>
      </w:r>
      <w:r w:rsidDel="00000000" w:rsidR="00000000" w:rsidRPr="00000000">
        <w:rPr>
          <w:rtl w:val="0"/>
        </w:rPr>
      </w:r>
    </w:p>
    <w:p w:rsidR="00000000" w:rsidDel="00000000" w:rsidP="00000000" w:rsidRDefault="00000000" w:rsidRPr="00000000" w14:paraId="00000061">
      <w:pPr>
        <w:numPr>
          <w:ilvl w:val="0"/>
          <w:numId w:val="10"/>
        </w:numPr>
        <w:ind w:left="720" w:hanging="480"/>
        <w:rPr>
          <w:vertAlign w:val="baseline"/>
        </w:rPr>
      </w:pPr>
      <w:r w:rsidDel="00000000" w:rsidR="00000000" w:rsidRPr="00000000">
        <w:rPr>
          <w:vertAlign w:val="baseline"/>
          <w:rtl w:val="0"/>
        </w:rPr>
        <w:t xml:space="preserve">Configure AWS on the EC2 Instance:</w:t>
      </w:r>
    </w:p>
    <w:p w:rsidR="00000000" w:rsidDel="00000000" w:rsidP="00000000" w:rsidRDefault="00000000" w:rsidRPr="00000000" w14:paraId="0000006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an access key from your IAM user page</w:t>
      </w:r>
    </w:p>
    <w:p w:rsidR="00000000" w:rsidDel="00000000" w:rsidP="00000000" w:rsidRDefault="00000000" w:rsidRPr="00000000" w14:paraId="0000006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both “Access key ID” and “Secret access key”</w:t>
      </w:r>
    </w:p>
    <w:p w:rsidR="00000000" w:rsidDel="00000000" w:rsidP="00000000" w:rsidRDefault="00000000" w:rsidRPr="00000000" w14:paraId="00000064">
      <w:pPr>
        <w:spacing w:after="0" w:line="276" w:lineRule="auto"/>
        <w:ind w:left="720" w:firstLine="0"/>
        <w:rPr/>
      </w:pPr>
      <w:r w:rsidDel="00000000" w:rsidR="00000000" w:rsidRPr="00000000">
        <w:rPr>
          <w:rFonts w:ascii="Arial" w:cs="Arial" w:eastAsia="Arial" w:hAnsi="Arial"/>
          <w:sz w:val="22"/>
          <w:szCs w:val="22"/>
        </w:rPr>
        <w:drawing>
          <wp:inline distB="114300" distT="114300" distL="114300" distR="114300">
            <wp:extent cx="2700338" cy="1826369"/>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700338" cy="182636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10"/>
        </w:numPr>
        <w:ind w:left="720" w:hanging="480"/>
        <w:rPr>
          <w:vertAlign w:val="baseline"/>
        </w:rPr>
      </w:pPr>
      <w:r w:rsidDel="00000000" w:rsidR="00000000" w:rsidRPr="00000000">
        <w:rPr>
          <w:vertAlign w:val="baseline"/>
          <w:rtl w:val="0"/>
        </w:rPr>
        <w:t xml:space="preserve">SSH back into the EC2 instance after reboot</w:t>
      </w:r>
    </w:p>
    <w:p w:rsidR="00000000" w:rsidDel="00000000" w:rsidP="00000000" w:rsidRDefault="00000000" w:rsidRPr="00000000" w14:paraId="00000066">
      <w:pPr>
        <w:numPr>
          <w:ilvl w:val="0"/>
          <w:numId w:val="10"/>
        </w:numPr>
        <w:ind w:left="720" w:hanging="480"/>
        <w:rPr>
          <w:vertAlign w:val="baseline"/>
        </w:rPr>
      </w:pPr>
      <w:r w:rsidDel="00000000" w:rsidR="00000000" w:rsidRPr="00000000">
        <w:rPr>
          <w:vertAlign w:val="baseline"/>
          <w:rtl w:val="0"/>
        </w:rPr>
        <w:t xml:space="preserve">Configure AWS CLI:</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aws configure</w:t>
      </w:r>
    </w:p>
    <w:p w:rsidR="00000000" w:rsidDel="00000000" w:rsidP="00000000" w:rsidRDefault="00000000" w:rsidRPr="00000000" w14:paraId="00000068">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[ec2-user@ip-172-31-21-223 ~]$ aws configure</w:t>
      </w:r>
    </w:p>
    <w:p w:rsidR="00000000" w:rsidDel="00000000" w:rsidP="00000000" w:rsidRDefault="00000000" w:rsidRPr="00000000" w14:paraId="00000069">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AWS Access Key ID [None]: &lt;access key id&gt;</w:t>
      </w:r>
    </w:p>
    <w:p w:rsidR="00000000" w:rsidDel="00000000" w:rsidP="00000000" w:rsidRDefault="00000000" w:rsidRPr="00000000" w14:paraId="0000006A">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AWS Secret Access Key [None]: &lt;secret access&gt;</w:t>
      </w:r>
    </w:p>
    <w:p w:rsidR="00000000" w:rsidDel="00000000" w:rsidP="00000000" w:rsidRDefault="00000000" w:rsidRPr="00000000" w14:paraId="0000006B">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Default region name [us-east-1]: </w:t>
      </w:r>
    </w:p>
    <w:p w:rsidR="00000000" w:rsidDel="00000000" w:rsidP="00000000" w:rsidRDefault="00000000" w:rsidRPr="00000000" w14:paraId="0000006C">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Default output format [None]:</w:t>
      </w:r>
      <w:r w:rsidDel="00000000" w:rsidR="00000000" w:rsidRPr="00000000">
        <w:rPr>
          <w:rtl w:val="0"/>
        </w:rPr>
      </w:r>
    </w:p>
    <w:p w:rsidR="00000000" w:rsidDel="00000000" w:rsidP="00000000" w:rsidRDefault="00000000" w:rsidRPr="00000000" w14:paraId="0000006D">
      <w:pPr>
        <w:numPr>
          <w:ilvl w:val="0"/>
          <w:numId w:val="2"/>
        </w:numPr>
        <w:ind w:left="720" w:hanging="480"/>
        <w:rPr>
          <w:vertAlign w:val="baseline"/>
        </w:rPr>
      </w:pPr>
      <w:r w:rsidDel="00000000" w:rsidR="00000000" w:rsidRPr="00000000">
        <w:rPr>
          <w:vertAlign w:val="baseline"/>
          <w:rtl w:val="0"/>
        </w:rPr>
        <w:t xml:space="preserve">Enter the following when prompted:</w:t>
      </w:r>
    </w:p>
    <w:p w:rsidR="00000000" w:rsidDel="00000000" w:rsidP="00000000" w:rsidRDefault="00000000" w:rsidRPr="00000000" w14:paraId="000000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AWS Access Key ID</w:t>
      </w:r>
    </w:p>
    <w:p w:rsidR="00000000" w:rsidDel="00000000" w:rsidP="00000000" w:rsidRDefault="00000000" w:rsidRPr="00000000" w14:paraId="000000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AWS Secret Access Key</w:t>
      </w:r>
    </w:p>
    <w:p w:rsidR="00000000" w:rsidDel="00000000" w:rsidP="00000000" w:rsidRDefault="00000000" w:rsidRPr="00000000" w14:paraId="0000007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Default region name (e.g., us-east-1)</w:t>
      </w:r>
    </w:p>
    <w:p w:rsidR="00000000" w:rsidDel="00000000" w:rsidP="00000000" w:rsidRDefault="00000000" w:rsidRPr="00000000" w14:paraId="0000007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Default output format (leave empty)</w:t>
      </w:r>
    </w:p>
    <w:p w:rsidR="00000000" w:rsidDel="00000000" w:rsidP="00000000" w:rsidRDefault="00000000" w:rsidRPr="00000000" w14:paraId="00000072">
      <w:pPr>
        <w:numPr>
          <w:ilvl w:val="0"/>
          <w:numId w:val="10"/>
        </w:numPr>
        <w:ind w:left="720" w:hanging="480"/>
        <w:rPr>
          <w:vertAlign w:val="baseline"/>
        </w:rPr>
      </w:pPr>
      <w:r w:rsidDel="00000000" w:rsidR="00000000" w:rsidRPr="00000000">
        <w:rPr>
          <w:vertAlign w:val="baseline"/>
          <w:rtl w:val="0"/>
        </w:rPr>
        <w:t xml:space="preserve">Start the Docker service: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service docker start</w:t>
      </w:r>
    </w:p>
    <w:p w:rsidR="00000000" w:rsidDel="00000000" w:rsidP="00000000" w:rsidRDefault="00000000" w:rsidRPr="00000000" w14:paraId="00000074">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Courier New" w:cs="Courier New" w:eastAsia="Courier New" w:hAnsi="Courier New"/>
          <w:color w:val="2fff12"/>
          <w:sz w:val="32"/>
          <w:szCs w:val="32"/>
          <w:highlight w:val="black"/>
          <w:rtl w:val="0"/>
        </w:rPr>
        <w:t xml:space="preserve">[ec2-user@ip-172-31-86-253 ~]$</w:t>
      </w:r>
      <w:r w:rsidDel="00000000" w:rsidR="00000000" w:rsidRPr="00000000">
        <w:rPr>
          <w:rFonts w:ascii="Courier New" w:cs="Courier New" w:eastAsia="Courier New" w:hAnsi="Courier New"/>
          <w:color w:val="2fff12"/>
          <w:sz w:val="32"/>
          <w:szCs w:val="32"/>
          <w:shd w:fill="2fff12" w:val="clear"/>
          <w:rtl w:val="0"/>
        </w:rPr>
        <w:t xml:space="preserve"> </w:t>
      </w:r>
      <w:r w:rsidDel="00000000" w:rsidR="00000000" w:rsidRPr="00000000">
        <w:rPr>
          <w:rFonts w:ascii="Courier New" w:cs="Courier New" w:eastAsia="Courier New" w:hAnsi="Courier New"/>
          <w:sz w:val="32"/>
          <w:szCs w:val="32"/>
          <w:shd w:fill="2fff12" w:val="clear"/>
          <w:rtl w:val="0"/>
        </w:rPr>
        <w:t xml:space="preserve">sudo service docker start</w:t>
      </w:r>
      <w:r w:rsidDel="00000000" w:rsidR="00000000" w:rsidRPr="00000000">
        <w:rPr>
          <w:rtl w:val="0"/>
        </w:rPr>
      </w:r>
    </w:p>
    <w:p w:rsidR="00000000" w:rsidDel="00000000" w:rsidP="00000000" w:rsidRDefault="00000000" w:rsidRPr="00000000" w14:paraId="00000075">
      <w:pPr>
        <w:numPr>
          <w:ilvl w:val="0"/>
          <w:numId w:val="10"/>
        </w:numPr>
        <w:ind w:left="720" w:hanging="480"/>
        <w:rPr>
          <w:vertAlign w:val="baseline"/>
        </w:rPr>
      </w:pPr>
      <w:r w:rsidDel="00000000" w:rsidR="00000000" w:rsidRPr="00000000">
        <w:rPr>
          <w:vertAlign w:val="baseline"/>
          <w:rtl w:val="0"/>
        </w:rPr>
        <w:t xml:space="preserve">Navigate to AWS Console ECR page</w:t>
      </w:r>
    </w:p>
    <w:p w:rsidR="00000000" w:rsidDel="00000000" w:rsidP="00000000" w:rsidRDefault="00000000" w:rsidRPr="00000000" w14:paraId="00000076">
      <w:pPr>
        <w:numPr>
          <w:ilvl w:val="0"/>
          <w:numId w:val="10"/>
        </w:numPr>
        <w:ind w:left="720" w:hanging="480"/>
        <w:rPr>
          <w:vertAlign w:val="baseline"/>
        </w:rPr>
      </w:pPr>
      <w:r w:rsidDel="00000000" w:rsidR="00000000" w:rsidRPr="00000000">
        <w:rPr>
          <w:vertAlign w:val="baseline"/>
          <w:rtl w:val="0"/>
        </w:rPr>
        <w:t xml:space="preserve">Click “View push commands”</w:t>
      </w:r>
    </w:p>
    <w:p w:rsidR="00000000" w:rsidDel="00000000" w:rsidP="00000000" w:rsidRDefault="00000000" w:rsidRPr="00000000" w14:paraId="00000077">
      <w:pPr>
        <w:numPr>
          <w:ilvl w:val="0"/>
          <w:numId w:val="10"/>
        </w:numPr>
        <w:ind w:left="720" w:hanging="480"/>
        <w:rPr>
          <w:vertAlign w:val="baseline"/>
        </w:rPr>
      </w:pPr>
      <w:r w:rsidDel="00000000" w:rsidR="00000000" w:rsidRPr="00000000">
        <w:rPr>
          <w:vertAlign w:val="baseline"/>
          <w:rtl w:val="0"/>
        </w:rPr>
        <w:t xml:space="preserve">Execute the authentication command in your EC2 instance: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aws ecr get-login-password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--region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region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 login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AWS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--password-stdin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aws-account-id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.dkr.ecr.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region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.amazonaws.com</w:t>
      </w:r>
    </w:p>
    <w:p w:rsidR="00000000" w:rsidDel="00000000" w:rsidP="00000000" w:rsidRDefault="00000000" w:rsidRPr="00000000" w14:paraId="00000079">
      <w:pPr>
        <w:numPr>
          <w:ilvl w:val="0"/>
          <w:numId w:val="2"/>
        </w:numPr>
        <w:spacing w:after="0" w:line="276" w:lineRule="auto"/>
        <w:ind w:left="720" w:hanging="480"/>
        <w:rPr>
          <w:rFonts w:ascii="Consolas" w:cs="Consolas" w:eastAsia="Consolas" w:hAnsi="Consolas"/>
          <w:sz w:val="22"/>
          <w:szCs w:val="22"/>
        </w:rPr>
      </w:pPr>
      <w:r w:rsidDel="00000000" w:rsidR="00000000" w:rsidRPr="00000000">
        <w:rPr>
          <w:rFonts w:ascii="Arial" w:cs="Arial" w:eastAsia="Arial" w:hAnsi="Arial"/>
          <w:sz w:val="22"/>
          <w:szCs w:val="22"/>
        </w:rPr>
        <w:drawing>
          <wp:inline distB="114300" distT="114300" distL="114300" distR="114300">
            <wp:extent cx="5486400" cy="2730500"/>
            <wp:effectExtent b="0" l="0" r="0" t="0"/>
            <wp:docPr id="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0"/>
        </w:numPr>
        <w:ind w:left="720" w:hanging="480"/>
        <w:rPr>
          <w:vertAlign w:val="baseline"/>
        </w:rPr>
      </w:pPr>
      <w:r w:rsidDel="00000000" w:rsidR="00000000" w:rsidRPr="00000000">
        <w:rPr>
          <w:vertAlign w:val="baseline"/>
          <w:rtl w:val="0"/>
        </w:rPr>
        <w:t xml:space="preserve">Pull the Docker image: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pull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image URI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p>
    <w:p w:rsidR="00000000" w:rsidDel="00000000" w:rsidP="00000000" w:rsidRDefault="00000000" w:rsidRPr="00000000" w14:paraId="0000007C">
      <w:pPr>
        <w:numPr>
          <w:ilvl w:val="0"/>
          <w:numId w:val="2"/>
        </w:numPr>
        <w:spacing w:after="0" w:line="276" w:lineRule="auto"/>
        <w:ind w:left="720" w:hanging="480"/>
        <w:rPr>
          <w:rFonts w:ascii="Consolas" w:cs="Consolas" w:eastAsia="Consolas" w:hAnsi="Consolas"/>
          <w:color w:val="666666"/>
          <w:sz w:val="22"/>
          <w:szCs w:val="22"/>
        </w:rPr>
      </w:pPr>
      <w:r w:rsidDel="00000000" w:rsidR="00000000" w:rsidRPr="00000000">
        <w:rPr>
          <w:rFonts w:ascii="Arial" w:cs="Arial" w:eastAsia="Arial" w:hAnsi="Arial"/>
          <w:sz w:val="22"/>
          <w:szCs w:val="22"/>
        </w:rPr>
        <w:drawing>
          <wp:inline distB="114300" distT="114300" distL="114300" distR="114300">
            <wp:extent cx="5153025" cy="1743075"/>
            <wp:effectExtent b="0" l="0" r="0" t="0"/>
            <wp:docPr id="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1530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0"/>
        </w:numPr>
        <w:ind w:left="720" w:hanging="480"/>
        <w:rPr>
          <w:vertAlign w:val="baseline"/>
        </w:rPr>
      </w:pPr>
      <w:r w:rsidDel="00000000" w:rsidR="00000000" w:rsidRPr="00000000">
        <w:rPr>
          <w:vertAlign w:val="baseline"/>
          <w:rtl w:val="0"/>
        </w:rPr>
        <w:t xml:space="preserve">Run the Docker image: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8501:8501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image URI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p>
    <w:p w:rsidR="00000000" w:rsidDel="00000000" w:rsidP="00000000" w:rsidRDefault="00000000" w:rsidRPr="00000000" w14:paraId="0000007F">
      <w:pPr>
        <w:numPr>
          <w:ilvl w:val="0"/>
          <w:numId w:val="2"/>
        </w:numPr>
        <w:spacing w:after="0" w:line="276" w:lineRule="auto"/>
        <w:ind w:left="720" w:hanging="480"/>
        <w:rPr>
          <w:rFonts w:ascii="Consolas" w:cs="Consolas" w:eastAsia="Consolas" w:hAnsi="Consolas"/>
          <w:color w:val="666666"/>
          <w:sz w:val="22"/>
          <w:szCs w:val="22"/>
        </w:rPr>
      </w:pPr>
      <w:r w:rsidDel="00000000" w:rsidR="00000000" w:rsidRPr="00000000">
        <w:rPr>
          <w:rFonts w:ascii="Courier New" w:cs="Courier New" w:eastAsia="Courier New" w:hAnsi="Courier New"/>
          <w:color w:val="2fff12"/>
          <w:sz w:val="32"/>
          <w:szCs w:val="32"/>
          <w:highlight w:val="black"/>
          <w:rtl w:val="0"/>
        </w:rPr>
        <w:t xml:space="preserve">[ec2-user@ip-172-31-21-223 ~]$ docker run &lt;image URI&gt;</w:t>
      </w:r>
      <w:r w:rsidDel="00000000" w:rsidR="00000000" w:rsidRPr="00000000">
        <w:rPr>
          <w:rtl w:val="0"/>
        </w:rPr>
      </w:r>
    </w:p>
    <w:p w:rsidR="00000000" w:rsidDel="00000000" w:rsidP="00000000" w:rsidRDefault="00000000" w:rsidRPr="00000000" w14:paraId="00000080">
      <w:pPr>
        <w:numPr>
          <w:ilvl w:val="0"/>
          <w:numId w:val="10"/>
        </w:numPr>
        <w:ind w:left="720" w:hanging="480"/>
        <w:rPr>
          <w:vertAlign w:val="baseline"/>
        </w:rPr>
      </w:pPr>
      <w:r w:rsidDel="00000000" w:rsidR="00000000" w:rsidRPr="00000000">
        <w:rPr>
          <w:vertAlign w:val="baseline"/>
          <w:rtl w:val="0"/>
        </w:rPr>
        <w:t xml:space="preserve">Configure Security Group:</w:t>
      </w:r>
    </w:p>
    <w:p w:rsidR="00000000" w:rsidDel="00000000" w:rsidP="00000000" w:rsidRDefault="00000000" w:rsidRPr="00000000" w14:paraId="0000008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Navigate to your EC2 instance’s security group</w:t>
      </w:r>
    </w:p>
    <w:p w:rsidR="00000000" w:rsidDel="00000000" w:rsidP="00000000" w:rsidRDefault="00000000" w:rsidRPr="00000000" w14:paraId="0000008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 inbound rule allowing port 8501 for all traffic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114300</wp:posOffset>
            </wp:positionV>
            <wp:extent cx="5943600" cy="469900"/>
            <wp:effectExtent b="0" l="0" r="0" t="0"/>
            <wp:wrapTopAndBottom distB="114300" distT="114300"/>
            <wp:docPr id="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469900"/>
                    </a:xfrm>
                    <a:prstGeom prst="rect"/>
                    <a:ln/>
                  </pic:spPr>
                </pic:pic>
              </a:graphicData>
            </a:graphic>
          </wp:anchor>
        </w:drawing>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0"/>
        </w:numPr>
        <w:ind w:left="720" w:hanging="480"/>
        <w:rPr>
          <w:vertAlign w:val="baseline"/>
        </w:rPr>
      </w:pPr>
      <w:r w:rsidDel="00000000" w:rsidR="00000000" w:rsidRPr="00000000">
        <w:rPr>
          <w:vertAlign w:val="baseline"/>
          <w:rtl w:val="0"/>
        </w:rPr>
        <w:t xml:space="preserve">Access the Application:</w:t>
      </w:r>
    </w:p>
    <w:p w:rsidR="00000000" w:rsidDel="00000000" w:rsidP="00000000" w:rsidRDefault="00000000" w:rsidRPr="00000000" w14:paraId="0000008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Find your EC2 instance’s public DNS in the AWS console</w:t>
      </w:r>
    </w:p>
    <w:p w:rsidR="00000000" w:rsidDel="00000000" w:rsidP="00000000" w:rsidRDefault="00000000" w:rsidRPr="00000000" w14:paraId="0000008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Access the application at: http://:8501</w:t>
      </w:r>
    </w:p>
    <w:p w:rsidR="00000000" w:rsidDel="00000000" w:rsidP="00000000" w:rsidRDefault="00000000" w:rsidRPr="00000000" w14:paraId="00000088">
      <w:pPr>
        <w:numPr>
          <w:ilvl w:val="0"/>
          <w:numId w:val="1"/>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86400" cy="723900"/>
            <wp:effectExtent b="0" l="0" r="0" t="0"/>
            <wp:docPr id="1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486400" cy="723900"/>
                    </a:xfrm>
                    <a:prstGeom prst="rect"/>
                    <a:ln/>
                  </pic:spPr>
                </pic:pic>
              </a:graphicData>
            </a:graphic>
          </wp:inline>
        </w:drawing>
      </w:r>
      <w:r w:rsidDel="00000000" w:rsidR="00000000" w:rsidRPr="00000000">
        <w:rPr>
          <w:rtl w:val="0"/>
        </w:rPr>
      </w:r>
    </w:p>
    <w:bookmarkStart w:colFirst="0" w:colLast="0" w:name="bookmark=id.lnxbz9" w:id="15"/>
    <w:bookmarkEnd w:id="15"/>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Important Note: The application will only run on HTTP, not HTTPS, as it is not configured for secure communication.</w:t>
      </w:r>
    </w:p>
    <w:p w:rsidR="00000000" w:rsidDel="00000000" w:rsidP="00000000" w:rsidRDefault="00000000" w:rsidRPr="00000000" w14:paraId="0000008A">
      <w:pPr>
        <w:pStyle w:val="Heading2"/>
        <w:rPr>
          <w:vertAlign w:val="baseline"/>
        </w:rPr>
      </w:pPr>
      <w:r w:rsidDel="00000000" w:rsidR="00000000" w:rsidRPr="00000000">
        <w:rPr>
          <w:b w:val="1"/>
          <w:vertAlign w:val="baseline"/>
          <w:rtl w:val="0"/>
        </w:rPr>
        <w:t xml:space="preserve">Security Group Configuration Reference</w:t>
      </w:r>
      <w:r w:rsidDel="00000000" w:rsidR="00000000" w:rsidRPr="00000000">
        <w:rPr>
          <w:rtl w:val="0"/>
        </w:rPr>
      </w:r>
    </w:p>
    <w:bookmarkStart w:colFirst="0" w:colLast="0" w:name="bookmark=id.35nkun2" w:id="16"/>
    <w:bookmarkEnd w:id="16"/>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Ensure your security group has the following inbound rules: - SSH (Port 22) from your IP address - Custom TCP (Port 8501) from anywhere (0.0.0.0/0)</w:t>
      </w:r>
    </w:p>
    <w:p w:rsidR="00000000" w:rsidDel="00000000" w:rsidP="00000000" w:rsidRDefault="00000000" w:rsidRPr="00000000" w14:paraId="0000008C">
      <w:pPr>
        <w:pStyle w:val="Heading2"/>
        <w:rPr>
          <w:vertAlign w:val="baseline"/>
        </w:rPr>
      </w:pPr>
      <w:r w:rsidDel="00000000" w:rsidR="00000000" w:rsidRPr="00000000">
        <w:rPr>
          <w:b w:val="1"/>
          <w:vertAlign w:val="baseline"/>
          <w:rtl w:val="0"/>
        </w:rPr>
        <w:t xml:space="preserve">Troubleshooting Tips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unable to connect via SSH:</w:t>
      </w:r>
    </w:p>
    <w:p w:rsidR="00000000" w:rsidDel="00000000" w:rsidP="00000000" w:rsidRDefault="00000000" w:rsidRPr="00000000" w14:paraId="0000008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Verify security group inbound rules</w:t>
      </w:r>
    </w:p>
    <w:p w:rsidR="00000000" w:rsidDel="00000000" w:rsidP="00000000" w:rsidRDefault="00000000" w:rsidRPr="00000000" w14:paraId="000000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key pair permissions (chmod 400)</w:t>
      </w:r>
    </w:p>
    <w:p w:rsidR="00000000" w:rsidDel="00000000" w:rsidP="00000000" w:rsidRDefault="00000000" w:rsidRPr="00000000" w14:paraId="0000009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Confirm instance is running</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Docker commands fail:</w:t>
      </w:r>
    </w:p>
    <w:p w:rsidR="00000000" w:rsidDel="00000000" w:rsidP="00000000" w:rsidRDefault="00000000" w:rsidRPr="00000000" w14:paraId="0000009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Verify Docker service is running</w:t>
      </w:r>
    </w:p>
    <w:p w:rsidR="00000000" w:rsidDel="00000000" w:rsidP="00000000" w:rsidRDefault="00000000" w:rsidRPr="00000000" w14:paraId="0000009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Docker permissions</w:t>
      </w:r>
    </w:p>
    <w:p w:rsidR="00000000" w:rsidDel="00000000" w:rsidP="00000000" w:rsidRDefault="00000000" w:rsidRPr="00000000" w14:paraId="0000009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Confirm AWS ECR authentication</w:t>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application is inaccessible:</w:t>
      </w:r>
    </w:p>
    <w:p w:rsidR="00000000" w:rsidDel="00000000" w:rsidP="00000000" w:rsidRDefault="00000000" w:rsidRPr="00000000" w14:paraId="0000009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Verify security group allows port 8501</w:t>
      </w:r>
    </w:p>
    <w:p w:rsidR="00000000" w:rsidDel="00000000" w:rsidP="00000000" w:rsidRDefault="00000000" w:rsidRPr="00000000" w14:paraId="0000009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Docker container logs</w:t>
      </w:r>
    </w:p>
    <w:p w:rsidR="00000000" w:rsidDel="00000000" w:rsidP="00000000" w:rsidRDefault="00000000" w:rsidRPr="00000000" w14:paraId="0000009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Confirm instance public DNS is correct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
      <w:lvlJc w:val="left"/>
      <w:pPr>
        <w:ind w:left="720" w:hanging="480"/>
      </w:pPr>
      <w:rPr>
        <w:vertAlign w:val="baseline"/>
      </w:rPr>
    </w:lvl>
    <w:lvl w:ilvl="1">
      <w:start w:val="0"/>
      <w:numFmt w:val="bullet"/>
      <w:lvlText w:val=" "/>
      <w:lvlJc w:val="left"/>
      <w:pPr>
        <w:ind w:left="1440" w:hanging="480"/>
      </w:pPr>
      <w:rPr>
        <w:vertAlign w:val="baseline"/>
      </w:rPr>
    </w:lvl>
    <w:lvl w:ilvl="2">
      <w:start w:val="0"/>
      <w:numFmt w:val="bullet"/>
      <w:lvlText w:val=" "/>
      <w:lvlJc w:val="left"/>
      <w:pPr>
        <w:ind w:left="2160" w:hanging="480"/>
      </w:pPr>
      <w:rPr>
        <w:vertAlign w:val="baseline"/>
      </w:rPr>
    </w:lvl>
    <w:lvl w:ilvl="3">
      <w:start w:val="0"/>
      <w:numFmt w:val="bullet"/>
      <w:lvlText w:val=" "/>
      <w:lvlJc w:val="left"/>
      <w:pPr>
        <w:ind w:left="2880" w:hanging="480"/>
      </w:pPr>
      <w:rPr>
        <w:vertAlign w:val="baseline"/>
      </w:rPr>
    </w:lvl>
    <w:lvl w:ilvl="4">
      <w:start w:val="0"/>
      <w:numFmt w:val="bullet"/>
      <w:lvlText w:val=" "/>
      <w:lvlJc w:val="left"/>
      <w:pPr>
        <w:ind w:left="3600" w:hanging="480"/>
      </w:pPr>
      <w:rPr>
        <w:vertAlign w:val="baseline"/>
      </w:rPr>
    </w:lvl>
    <w:lvl w:ilvl="5">
      <w:start w:val="0"/>
      <w:numFmt w:val="bullet"/>
      <w:lvlText w:val=" "/>
      <w:lvlJc w:val="left"/>
      <w:pPr>
        <w:ind w:left="4320" w:hanging="480"/>
      </w:pPr>
      <w:rPr>
        <w:vertAlign w:val="baseline"/>
      </w:rPr>
    </w:lvl>
    <w:lvl w:ilvl="6">
      <w:start w:val="0"/>
      <w:numFmt w:val="bullet"/>
      <w:lvlText w:val=" "/>
      <w:lvlJc w:val="left"/>
      <w:pPr>
        <w:ind w:left="5040" w:hanging="480"/>
      </w:pPr>
      <w:rPr>
        <w:vertAlign w:val="baseline"/>
      </w:rPr>
    </w:lvl>
    <w:lvl w:ilvl="7">
      <w:start w:val="0"/>
      <w:numFmt w:val="bullet"/>
      <w:lvlText w:val=" "/>
      <w:lvlJc w:val="left"/>
      <w:pPr>
        <w:ind w:left="5760" w:hanging="480"/>
      </w:pPr>
      <w:rPr>
        <w:vertAlign w:val="baseline"/>
      </w:rPr>
    </w:lvl>
    <w:lvl w:ilvl="8">
      <w:start w:val="0"/>
      <w:numFmt w:val="bullet"/>
      <w:lvlText w:val=" "/>
      <w:lvlJc w:val="left"/>
      <w:pPr>
        <w:ind w:left="6480" w:hanging="480"/>
      </w:pPr>
      <w:rPr>
        <w:vertAlign w:val="baseline"/>
      </w:rPr>
    </w:lvl>
  </w:abstractNum>
  <w:abstractNum w:abstractNumId="3">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4">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5">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6">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7">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8">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9">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0">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11">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2">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3">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14">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5">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6">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17">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8">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19">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20">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21">
    <w:lvl w:ilvl="0">
      <w:start w:val="0"/>
      <w:numFmt w:val="bullet"/>
      <w:lvlText w:val="•"/>
      <w:lvlJc w:val="left"/>
      <w:pPr>
        <w:ind w:left="720" w:hanging="480"/>
      </w:pPr>
      <w:rPr>
        <w:vertAlign w:val="baseline"/>
      </w:rPr>
    </w:lvl>
    <w:lvl w:ilvl="1">
      <w:start w:val="0"/>
      <w:numFmt w:val="bullet"/>
      <w:lvlText w:val="–"/>
      <w:lvlJc w:val="left"/>
      <w:pPr>
        <w:ind w:left="1440" w:hanging="480"/>
      </w:pPr>
      <w:rPr>
        <w:vertAlign w:val="baseline"/>
      </w:rPr>
    </w:lvl>
    <w:lvl w:ilvl="2">
      <w:start w:val="0"/>
      <w:numFmt w:val="bullet"/>
      <w:lvlText w:val="•"/>
      <w:lvlJc w:val="left"/>
      <w:pPr>
        <w:ind w:left="2160" w:hanging="480"/>
      </w:pPr>
      <w:rPr>
        <w:vertAlign w:val="baseline"/>
      </w:rPr>
    </w:lvl>
    <w:lvl w:ilvl="3">
      <w:start w:val="0"/>
      <w:numFmt w:val="bullet"/>
      <w:lvlText w:val="–"/>
      <w:lvlJc w:val="left"/>
      <w:pPr>
        <w:ind w:left="2880" w:hanging="480"/>
      </w:pPr>
      <w:rPr>
        <w:vertAlign w:val="baseline"/>
      </w:rPr>
    </w:lvl>
    <w:lvl w:ilvl="4">
      <w:start w:val="0"/>
      <w:numFmt w:val="bullet"/>
      <w:lvlText w:val="•"/>
      <w:lvlJc w:val="left"/>
      <w:pPr>
        <w:ind w:left="3600" w:hanging="480"/>
      </w:pPr>
      <w:rPr>
        <w:vertAlign w:val="baseline"/>
      </w:rPr>
    </w:lvl>
    <w:lvl w:ilvl="5">
      <w:start w:val="0"/>
      <w:numFmt w:val="bullet"/>
      <w:lvlText w:val="–"/>
      <w:lvlJc w:val="left"/>
      <w:pPr>
        <w:ind w:left="4320" w:hanging="480"/>
      </w:pPr>
      <w:rPr>
        <w:vertAlign w:val="baseline"/>
      </w:rPr>
    </w:lvl>
    <w:lvl w:ilvl="6">
      <w:start w:val="0"/>
      <w:numFmt w:val="bullet"/>
      <w:lvlText w:val="•"/>
      <w:lvlJc w:val="left"/>
      <w:pPr>
        <w:ind w:left="5040" w:hanging="480"/>
      </w:pPr>
      <w:rPr>
        <w:vertAlign w:val="baseline"/>
      </w:rPr>
    </w:lvl>
    <w:lvl w:ilvl="7">
      <w:start w:val="0"/>
      <w:numFmt w:val="bullet"/>
      <w:lvlText w:val="–"/>
      <w:lvlJc w:val="left"/>
      <w:pPr>
        <w:ind w:left="5760" w:hanging="480"/>
      </w:pPr>
      <w:rPr>
        <w:vertAlign w:val="baseline"/>
      </w:rPr>
    </w:lvl>
    <w:lvl w:ilvl="8">
      <w:start w:val="0"/>
      <w:numFmt w:val="bullet"/>
      <w:lvlText w:val="•"/>
      <w:lvlJc w:val="left"/>
      <w:pPr>
        <w:ind w:left="6480" w:hanging="480"/>
      </w:pPr>
      <w:rPr>
        <w:vertAlign w:val="baseline"/>
      </w:rPr>
    </w:lvl>
  </w:abstractNum>
  <w:abstractNum w:abstractNumId="22">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23">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24">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25">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abstractNum w:abstractNumId="26">
    <w:lvl w:ilvl="0">
      <w:start w:val="1"/>
      <w:numFmt w:val="decimal"/>
      <w:lvlText w:val="%1."/>
      <w:lvlJc w:val="left"/>
      <w:pPr>
        <w:ind w:left="720" w:hanging="480"/>
      </w:pPr>
      <w:rPr>
        <w:vertAlign w:val="baseline"/>
      </w:rPr>
    </w:lvl>
    <w:lvl w:ilvl="1">
      <w:start w:val="1"/>
      <w:numFmt w:val="decimal"/>
      <w:lvlText w:val="%2."/>
      <w:lvlJc w:val="left"/>
      <w:pPr>
        <w:ind w:left="1440" w:hanging="480"/>
      </w:pPr>
      <w:rPr>
        <w:vertAlign w:val="baseline"/>
      </w:rPr>
    </w:lvl>
    <w:lvl w:ilvl="2">
      <w:start w:val="1"/>
      <w:numFmt w:val="decimal"/>
      <w:lvlText w:val="%3."/>
      <w:lvlJc w:val="left"/>
      <w:pPr>
        <w:ind w:left="2160" w:hanging="480"/>
      </w:pPr>
      <w:rPr>
        <w:vertAlign w:val="baseline"/>
      </w:rPr>
    </w:lvl>
    <w:lvl w:ilvl="3">
      <w:start w:val="1"/>
      <w:numFmt w:val="decimal"/>
      <w:lvlText w:val="%4."/>
      <w:lvlJc w:val="left"/>
      <w:pPr>
        <w:ind w:left="2880" w:hanging="480"/>
      </w:pPr>
      <w:rPr>
        <w:vertAlign w:val="baseline"/>
      </w:rPr>
    </w:lvl>
    <w:lvl w:ilvl="4">
      <w:start w:val="1"/>
      <w:numFmt w:val="decimal"/>
      <w:lvlText w:val="%5."/>
      <w:lvlJc w:val="left"/>
      <w:pPr>
        <w:ind w:left="3600" w:hanging="480"/>
      </w:pPr>
      <w:rPr>
        <w:vertAlign w:val="baseline"/>
      </w:rPr>
    </w:lvl>
    <w:lvl w:ilvl="5">
      <w:start w:val="1"/>
      <w:numFmt w:val="decimal"/>
      <w:lvlText w:val="%6."/>
      <w:lvlJc w:val="left"/>
      <w:pPr>
        <w:ind w:left="4320" w:hanging="480"/>
      </w:pPr>
      <w:rPr>
        <w:vertAlign w:val="baseline"/>
      </w:rPr>
    </w:lvl>
    <w:lvl w:ilvl="6">
      <w:start w:val="1"/>
      <w:numFmt w:val="decimal"/>
      <w:lvlText w:val="%7."/>
      <w:lvlJc w:val="left"/>
      <w:pPr>
        <w:ind w:left="5040" w:hanging="480"/>
      </w:pPr>
      <w:rPr>
        <w:vertAlign w:val="baseline"/>
      </w:rPr>
    </w:lvl>
    <w:lvl w:ilvl="7">
      <w:start w:val="1"/>
      <w:numFmt w:val="decimal"/>
      <w:lvlText w:val="%8."/>
      <w:lvlJc w:val="left"/>
      <w:pPr>
        <w:ind w:left="5760" w:hanging="480"/>
      </w:pPr>
      <w:rPr>
        <w:vertAlign w:val="baseline"/>
      </w:rPr>
    </w:lvl>
    <w:lvl w:ilvl="8">
      <w:start w:val="1"/>
      <w:numFmt w:val="decimal"/>
      <w:lvlText w:val="%9."/>
      <w:lvlJc w:val="left"/>
      <w:pPr>
        <w:ind w:left="648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vertAlign w:val="baseline"/>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vertAlign w:val="baseline"/>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vertAlign w:val="baseline"/>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vertAlign w:val="baseline"/>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vertAlign w:val="baseline"/>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vertAlign w:val="baseline"/>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45a8a"/>
      <w:sz w:val="36"/>
      <w:szCs w:val="36"/>
      <w:vertAlign w:val="baseline"/>
    </w:rPr>
  </w:style>
  <w:style w:type="paragraph" w:styleId="Normal">
    <w:name w:val="Normal"/>
    <w:next w:val="Normal"/>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
    <w:name w:val="Table"/>
    <w:next w:val="Table"/>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paragraph" w:styleId="BodyText">
    <w:name w:val="Body Text"/>
    <w:basedOn w:val="Normal"/>
    <w:next w:val="BodyText"/>
    <w:autoRedefine w:val="0"/>
    <w:hidden w:val="0"/>
    <w:qFormat w:val="0"/>
    <w:pPr>
      <w:suppressAutoHyphens w:val="1"/>
      <w:spacing w:after="180" w:before="18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FirstParagraph">
    <w:name w:val="First Paragraph"/>
    <w:basedOn w:val="BodyText"/>
    <w:next w:val="BodyText"/>
    <w:autoRedefine w:val="0"/>
    <w:hidden w:val="0"/>
    <w:qFormat w:val="0"/>
    <w:pPr>
      <w:suppressAutoHyphens w:val="1"/>
      <w:spacing w:after="180" w:before="18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Compact">
    <w:name w:val="Compact"/>
    <w:basedOn w:val="BodyText"/>
    <w:next w:val="Compact"/>
    <w:autoRedefine w:val="0"/>
    <w:hidden w:val="0"/>
    <w:qFormat w:val="0"/>
    <w:pPr>
      <w:suppressAutoHyphens w:val="1"/>
      <w:spacing w:after="36" w:before="36"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Title">
    <w:name w:val="Title"/>
    <w:basedOn w:val="Normal"/>
    <w:next w:val="BodyText"/>
    <w:autoRedefine w:val="0"/>
    <w:hidden w:val="0"/>
    <w:qFormat w:val="0"/>
    <w:pPr>
      <w:keepNext w:val="1"/>
      <w:keepLines w:val="1"/>
      <w:suppressAutoHyphens w:val="1"/>
      <w:spacing w:after="240" w:before="480" w:line="1" w:lineRule="atLeast"/>
      <w:ind w:leftChars="-1" w:rightChars="0" w:firstLineChars="-1"/>
      <w:jc w:val="center"/>
      <w:textDirection w:val="btLr"/>
      <w:textAlignment w:val="top"/>
      <w:outlineLvl w:val="0"/>
    </w:pPr>
    <w:rPr>
      <w:rFonts w:ascii="Calibri" w:cs="Times New Roman" w:eastAsia="Times New Roman" w:hAnsi="Calibri"/>
      <w:b w:val="1"/>
      <w:bCs w:val="1"/>
      <w:color w:val="345a8a"/>
      <w:w w:val="100"/>
      <w:position w:val="-1"/>
      <w:sz w:val="36"/>
      <w:szCs w:val="36"/>
      <w:effect w:val="none"/>
      <w:vertAlign w:val="baseline"/>
      <w:cs w:val="0"/>
      <w:em w:val="none"/>
      <w:lang/>
    </w:rPr>
  </w:style>
  <w:style w:type="paragraph" w:styleId="Subtitle">
    <w:name w:val="Subtitle"/>
    <w:basedOn w:val="Title"/>
    <w:next w:val="BodyText"/>
    <w:autoRedefine w:val="0"/>
    <w:hidden w:val="0"/>
    <w:qFormat w:val="0"/>
    <w:pPr>
      <w:keepNext w:val="1"/>
      <w:keepLines w:val="1"/>
      <w:suppressAutoHyphens w:val="1"/>
      <w:spacing w:after="240" w:before="240" w:line="1" w:lineRule="atLeast"/>
      <w:ind w:leftChars="-1" w:rightChars="0" w:firstLineChars="-1"/>
      <w:jc w:val="center"/>
      <w:textDirection w:val="btLr"/>
      <w:textAlignment w:val="top"/>
      <w:outlineLvl w:val="0"/>
    </w:pPr>
    <w:rPr>
      <w:rFonts w:ascii="Calibri" w:cs="Times New Roman" w:eastAsia="Times New Roman" w:hAnsi="Calibri"/>
      <w:b w:val="1"/>
      <w:bCs w:val="1"/>
      <w:color w:val="345a8a"/>
      <w:w w:val="100"/>
      <w:position w:val="-1"/>
      <w:sz w:val="30"/>
      <w:szCs w:val="30"/>
      <w:effect w:val="none"/>
      <w:vertAlign w:val="baseline"/>
      <w:cs w:val="0"/>
      <w:em w:val="none"/>
      <w:lang/>
    </w:rPr>
  </w:style>
  <w:style w:type="paragraph" w:styleId="Author">
    <w:name w:val="Author"/>
    <w:next w:val="BodyText"/>
    <w:autoRedefine w:val="0"/>
    <w:hidden w:val="0"/>
    <w:qFormat w:val="0"/>
    <w:pPr>
      <w:keepNext w:val="1"/>
      <w:keepLines w:val="1"/>
      <w:suppressAutoHyphens w:val="1"/>
      <w:spacing w:after="200"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rPr>
  </w:style>
  <w:style w:type="paragraph" w:styleId="Date">
    <w:name w:val="Date"/>
    <w:next w:val="BodyText"/>
    <w:autoRedefine w:val="0"/>
    <w:hidden w:val="0"/>
    <w:qFormat w:val="0"/>
    <w:pPr>
      <w:keepNext w:val="1"/>
      <w:keepLines w:val="1"/>
      <w:suppressAutoHyphens w:val="1"/>
      <w:spacing w:after="200"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rPr>
  </w:style>
  <w:style w:type="paragraph" w:styleId="Abstract">
    <w:name w:val="Abstract"/>
    <w:basedOn w:val="Normal"/>
    <w:next w:val="BodyText"/>
    <w:autoRedefine w:val="0"/>
    <w:hidden w:val="0"/>
    <w:qFormat w:val="0"/>
    <w:pPr>
      <w:keepNext w:val="1"/>
      <w:keepLines w:val="1"/>
      <w:suppressAutoHyphens w:val="1"/>
      <w:spacing w:after="300" w:before="300" w:line="1" w:lineRule="atLeast"/>
      <w:ind w:leftChars="-1" w:rightChars="0" w:firstLineChars="-1"/>
      <w:textDirection w:val="btLr"/>
      <w:textAlignment w:val="top"/>
      <w:outlineLvl w:val="0"/>
    </w:pPr>
    <w:rPr>
      <w:w w:val="100"/>
      <w:position w:val="-1"/>
      <w:sz w:val="20"/>
      <w:szCs w:val="20"/>
      <w:effect w:val="none"/>
      <w:vertAlign w:val="baseline"/>
      <w:cs w:val="0"/>
      <w:em w:val="none"/>
      <w:lang/>
    </w:rPr>
  </w:style>
  <w:style w:type="paragraph" w:styleId="Bibliography">
    <w:name w:val="Bibliography"/>
    <w:basedOn w:val="Normal"/>
    <w:next w:val="Bibliography"/>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Heading1">
    <w:name w:val="Heading 1"/>
    <w:basedOn w:val="Normal"/>
    <w:next w:val="BodyText"/>
    <w:autoRedefine w:val="0"/>
    <w:hidden w:val="0"/>
    <w:qFormat w:val="0"/>
    <w:pPr>
      <w:keepNext w:val="1"/>
      <w:keepLines w:val="1"/>
      <w:suppressAutoHyphens w:val="1"/>
      <w:spacing w:after="0" w:before="480" w:line="1" w:lineRule="atLeast"/>
      <w:ind w:leftChars="-1" w:rightChars="0" w:firstLineChars="-1"/>
      <w:textDirection w:val="btLr"/>
      <w:textAlignment w:val="top"/>
      <w:outlineLvl w:val="0"/>
    </w:pPr>
    <w:rPr>
      <w:rFonts w:ascii="Calibri" w:cs="Times New Roman" w:eastAsia="Times New Roman" w:hAnsi="Calibri"/>
      <w:b w:val="1"/>
      <w:bCs w:val="1"/>
      <w:color w:val="4f81bd"/>
      <w:w w:val="100"/>
      <w:position w:val="-1"/>
      <w:sz w:val="32"/>
      <w:szCs w:val="32"/>
      <w:effect w:val="none"/>
      <w:vertAlign w:val="baseline"/>
      <w:cs w:val="0"/>
      <w:em w:val="none"/>
      <w:lang/>
    </w:rPr>
  </w:style>
  <w:style w:type="paragraph" w:styleId="Heading2">
    <w:name w:val="Heading 2"/>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1"/>
    </w:pPr>
    <w:rPr>
      <w:rFonts w:ascii="Calibri" w:cs="Times New Roman" w:eastAsia="Times New Roman" w:hAnsi="Calibri"/>
      <w:b w:val="1"/>
      <w:bCs w:val="1"/>
      <w:color w:val="4f81bd"/>
      <w:w w:val="100"/>
      <w:position w:val="-1"/>
      <w:sz w:val="28"/>
      <w:szCs w:val="28"/>
      <w:effect w:val="none"/>
      <w:vertAlign w:val="baseline"/>
      <w:cs w:val="0"/>
      <w:em w:val="none"/>
      <w:lang/>
    </w:rPr>
  </w:style>
  <w:style w:type="paragraph" w:styleId="Heading3">
    <w:name w:val="Heading 3"/>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2"/>
    </w:pPr>
    <w:rPr>
      <w:rFonts w:ascii="Calibri" w:cs="Times New Roman" w:eastAsia="Times New Roman" w:hAnsi="Calibri"/>
      <w:b w:val="1"/>
      <w:bCs w:val="1"/>
      <w:color w:val="4f81bd"/>
      <w:w w:val="100"/>
      <w:position w:val="-1"/>
      <w:sz w:val="24"/>
      <w:szCs w:val="24"/>
      <w:effect w:val="none"/>
      <w:vertAlign w:val="baseline"/>
      <w:cs w:val="0"/>
      <w:em w:val="none"/>
      <w:lang/>
    </w:rPr>
  </w:style>
  <w:style w:type="paragraph" w:styleId="Heading4">
    <w:name w:val="Heading 4"/>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3"/>
    </w:pPr>
    <w:rPr>
      <w:rFonts w:ascii="Calibri" w:cs="Times New Roman" w:eastAsia="Times New Roman" w:hAnsi="Calibri"/>
      <w:bCs w:val="1"/>
      <w:i w:val="1"/>
      <w:color w:val="4f81bd"/>
      <w:w w:val="100"/>
      <w:position w:val="-1"/>
      <w:sz w:val="24"/>
      <w:szCs w:val="24"/>
      <w:effect w:val="none"/>
      <w:vertAlign w:val="baseline"/>
      <w:cs w:val="0"/>
      <w:em w:val="none"/>
      <w:lang/>
    </w:rPr>
  </w:style>
  <w:style w:type="paragraph" w:styleId="Heading5">
    <w:name w:val="Heading 5"/>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4"/>
    </w:pPr>
    <w:rPr>
      <w:rFonts w:ascii="Calibri" w:cs="Times New Roman" w:eastAsia="Times New Roman" w:hAnsi="Calibri"/>
      <w:iCs w:val="1"/>
      <w:color w:val="4f81bd"/>
      <w:w w:val="100"/>
      <w:position w:val="-1"/>
      <w:sz w:val="24"/>
      <w:szCs w:val="24"/>
      <w:effect w:val="none"/>
      <w:vertAlign w:val="baseline"/>
      <w:cs w:val="0"/>
      <w:em w:val="none"/>
      <w:lang/>
    </w:rPr>
  </w:style>
  <w:style w:type="paragraph" w:styleId="Heading6">
    <w:name w:val="Heading 6"/>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5"/>
    </w:pPr>
    <w:rPr>
      <w:rFonts w:ascii="Calibri" w:cs="Times New Roman" w:eastAsia="Times New Roman" w:hAnsi="Calibri"/>
      <w:color w:val="4f81bd"/>
      <w:w w:val="100"/>
      <w:position w:val="-1"/>
      <w:sz w:val="24"/>
      <w:szCs w:val="24"/>
      <w:effect w:val="none"/>
      <w:vertAlign w:val="baseline"/>
      <w:cs w:val="0"/>
      <w:em w:val="none"/>
      <w:lang/>
    </w:rPr>
  </w:style>
  <w:style w:type="paragraph" w:styleId="Heading7">
    <w:name w:val="Heading 7"/>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6"/>
    </w:pPr>
    <w:rPr>
      <w:rFonts w:ascii="Calibri" w:cs="Times New Roman" w:eastAsia="Times New Roman" w:hAnsi="Calibri"/>
      <w:color w:val="4f81bd"/>
      <w:w w:val="100"/>
      <w:position w:val="-1"/>
      <w:sz w:val="24"/>
      <w:szCs w:val="24"/>
      <w:effect w:val="none"/>
      <w:vertAlign w:val="baseline"/>
      <w:cs w:val="0"/>
      <w:em w:val="none"/>
      <w:lang/>
    </w:rPr>
  </w:style>
  <w:style w:type="paragraph" w:styleId="Heading8">
    <w:name w:val="Heading 8"/>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7"/>
    </w:pPr>
    <w:rPr>
      <w:rFonts w:ascii="Calibri" w:cs="Times New Roman" w:eastAsia="Times New Roman" w:hAnsi="Calibri"/>
      <w:color w:val="4f81bd"/>
      <w:w w:val="100"/>
      <w:position w:val="-1"/>
      <w:sz w:val="24"/>
      <w:szCs w:val="24"/>
      <w:effect w:val="none"/>
      <w:vertAlign w:val="baseline"/>
      <w:cs w:val="0"/>
      <w:em w:val="none"/>
      <w:lang/>
    </w:rPr>
  </w:style>
  <w:style w:type="paragraph" w:styleId="Heading9">
    <w:name w:val="Heading 9"/>
    <w:basedOn w:val="Normal"/>
    <w:next w:val="BodyText"/>
    <w:autoRedefine w:val="0"/>
    <w:hidden w:val="0"/>
    <w:qFormat w:val="1"/>
    <w:pPr>
      <w:keepNext w:val="1"/>
      <w:keepLines w:val="1"/>
      <w:suppressAutoHyphens w:val="1"/>
      <w:spacing w:after="0" w:before="200" w:line="1" w:lineRule="atLeast"/>
      <w:ind w:leftChars="-1" w:rightChars="0" w:firstLineChars="-1"/>
      <w:textDirection w:val="btLr"/>
      <w:textAlignment w:val="top"/>
      <w:outlineLvl w:val="8"/>
    </w:pPr>
    <w:rPr>
      <w:rFonts w:ascii="Calibri" w:cs="Times New Roman" w:eastAsia="Times New Roman" w:hAnsi="Calibri"/>
      <w:color w:val="4f81bd"/>
      <w:w w:val="100"/>
      <w:position w:val="-1"/>
      <w:sz w:val="24"/>
      <w:szCs w:val="24"/>
      <w:effect w:val="none"/>
      <w:vertAlign w:val="baseline"/>
      <w:cs w:val="0"/>
      <w:em w:val="none"/>
      <w:lang/>
    </w:rPr>
  </w:style>
  <w:style w:type="paragraph" w:styleId="BlockText">
    <w:name w:val="Block Text"/>
    <w:basedOn w:val="BodyText"/>
    <w:next w:val="BodyText"/>
    <w:autoRedefine w:val="0"/>
    <w:hidden w:val="0"/>
    <w:qFormat w:val="1"/>
    <w:pPr>
      <w:suppressAutoHyphens w:val="1"/>
      <w:spacing w:after="100" w:before="100" w:line="1" w:lineRule="atLeast"/>
      <w:ind w:left="480" w:right="480" w:leftChars="-1" w:rightChars="0" w:firstLine="0" w:firstLineChars="-1"/>
      <w:textDirection w:val="btLr"/>
      <w:textAlignment w:val="top"/>
      <w:outlineLvl w:val="0"/>
    </w:pPr>
    <w:rPr>
      <w:w w:val="100"/>
      <w:position w:val="-1"/>
      <w:sz w:val="24"/>
      <w:szCs w:val="24"/>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DefinitionTerm">
    <w:name w:val="Definition Term"/>
    <w:basedOn w:val="Normal"/>
    <w:next w:val="Definition"/>
    <w:autoRedefine w:val="0"/>
    <w:hidden w:val="0"/>
    <w:qFormat w:val="0"/>
    <w:pPr>
      <w:keepNext w:val="1"/>
      <w:keepLines w:val="1"/>
      <w:suppressAutoHyphens w:val="1"/>
      <w:spacing w:after="0" w:line="1" w:lineRule="atLeast"/>
      <w:ind w:leftChars="-1" w:rightChars="0" w:firstLineChars="-1"/>
      <w:textDirection w:val="btLr"/>
      <w:textAlignment w:val="top"/>
      <w:outlineLvl w:val="0"/>
    </w:pPr>
    <w:rPr>
      <w:b w:val="1"/>
      <w:w w:val="100"/>
      <w:position w:val="-1"/>
      <w:sz w:val="24"/>
      <w:szCs w:val="24"/>
      <w:effect w:val="none"/>
      <w:vertAlign w:val="baseline"/>
      <w:cs w:val="0"/>
      <w:em w:val="none"/>
      <w:lang/>
    </w:rPr>
  </w:style>
  <w:style w:type="paragraph" w:styleId="Definition">
    <w:name w:val="Definition"/>
    <w:basedOn w:val="Normal"/>
    <w:next w:val="Definition"/>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Caption">
    <w:name w:val="Caption"/>
    <w:basedOn w:val="Normal"/>
    <w:next w:val="Caption"/>
    <w:autoRedefine w:val="0"/>
    <w:hidden w:val="0"/>
    <w:qFormat w:val="0"/>
    <w:pPr>
      <w:suppressAutoHyphens w:val="1"/>
      <w:spacing w:after="120" w:before="0" w:line="1" w:lineRule="atLeast"/>
      <w:ind w:leftChars="-1" w:rightChars="0" w:firstLineChars="-1"/>
      <w:textDirection w:val="btLr"/>
      <w:textAlignment w:val="top"/>
      <w:outlineLvl w:val="0"/>
    </w:pPr>
    <w:rPr>
      <w:i w:val="1"/>
      <w:w w:val="100"/>
      <w:position w:val="-1"/>
      <w:sz w:val="24"/>
      <w:szCs w:val="24"/>
      <w:effect w:val="none"/>
      <w:vertAlign w:val="baseline"/>
      <w:cs w:val="0"/>
      <w:em w:val="none"/>
      <w:lang/>
    </w:rPr>
  </w:style>
  <w:style w:type="paragraph" w:styleId="TableCaption">
    <w:name w:val="Table Caption"/>
    <w:basedOn w:val="Caption"/>
    <w:next w:val="TableCaption"/>
    <w:autoRedefine w:val="0"/>
    <w:hidden w:val="0"/>
    <w:qFormat w:val="0"/>
    <w:pPr>
      <w:keepNext w:val="1"/>
      <w:suppressAutoHyphens w:val="1"/>
      <w:spacing w:after="120" w:before="0" w:line="1" w:lineRule="atLeast"/>
      <w:ind w:leftChars="-1" w:rightChars="0" w:firstLineChars="-1"/>
      <w:textDirection w:val="btLr"/>
      <w:textAlignment w:val="top"/>
      <w:outlineLvl w:val="0"/>
    </w:pPr>
    <w:rPr>
      <w:i w:val="1"/>
      <w:w w:val="100"/>
      <w:position w:val="-1"/>
      <w:sz w:val="24"/>
      <w:szCs w:val="24"/>
      <w:effect w:val="none"/>
      <w:vertAlign w:val="baseline"/>
      <w:cs w:val="0"/>
      <w:em w:val="none"/>
      <w:lang/>
    </w:rPr>
  </w:style>
  <w:style w:type="paragraph" w:styleId="ImageCaption">
    <w:name w:val="Image Caption"/>
    <w:basedOn w:val="Caption"/>
    <w:next w:val="ImageCaption"/>
    <w:autoRedefine w:val="0"/>
    <w:hidden w:val="0"/>
    <w:qFormat w:val="0"/>
    <w:pPr>
      <w:suppressAutoHyphens w:val="1"/>
      <w:spacing w:after="120" w:before="0" w:line="1" w:lineRule="atLeast"/>
      <w:ind w:leftChars="-1" w:rightChars="0" w:firstLineChars="-1"/>
      <w:textDirection w:val="btLr"/>
      <w:textAlignment w:val="top"/>
      <w:outlineLvl w:val="0"/>
    </w:pPr>
    <w:rPr>
      <w:i w:val="1"/>
      <w:w w:val="100"/>
      <w:position w:val="-1"/>
      <w:sz w:val="24"/>
      <w:szCs w:val="24"/>
      <w:effect w:val="none"/>
      <w:vertAlign w:val="baseline"/>
      <w:cs w:val="0"/>
      <w:em w:val="none"/>
      <w:lang/>
    </w:rPr>
  </w:style>
  <w:style w:type="paragraph" w:styleId="Figure">
    <w:name w:val="Figure"/>
    <w:basedOn w:val="Normal"/>
    <w:next w:val="Figure"/>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CaptionedFigure">
    <w:name w:val="Captioned Figure"/>
    <w:basedOn w:val="Figure"/>
    <w:next w:val="CaptionedFigure"/>
    <w:autoRedefine w:val="0"/>
    <w:hidden w:val="0"/>
    <w:qFormat w:val="0"/>
    <w:pPr>
      <w:keepNext w:val="1"/>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character" w:styleId="BodyTextChar">
    <w:name w:val="Body Text Char"/>
    <w:basedOn w:val="DefaultParagraphFont"/>
    <w:next w:val="BodyTextChar"/>
    <w:autoRedefine w:val="0"/>
    <w:hidden w:val="0"/>
    <w:qFormat w:val="0"/>
    <w:rPr>
      <w:w w:val="100"/>
      <w:position w:val="-1"/>
      <w:effect w:val="none"/>
      <w:vertAlign w:val="baseline"/>
      <w:cs w:val="0"/>
      <w:em w:val="none"/>
      <w:lang/>
    </w:rPr>
  </w:style>
  <w:style w:type="character" w:styleId="VerbatimChar">
    <w:name w:val="Verbatim Char"/>
    <w:basedOn w:val="BodyTextChar"/>
    <w:next w:val="VerbatimChar"/>
    <w:autoRedefine w:val="0"/>
    <w:hidden w:val="0"/>
    <w:qFormat w:val="0"/>
    <w:rPr>
      <w:rFonts w:ascii="Consolas" w:hAnsi="Consolas"/>
      <w:w w:val="100"/>
      <w:position w:val="-1"/>
      <w:sz w:val="22"/>
      <w:effect w:val="none"/>
      <w:vertAlign w:val="baseline"/>
      <w:cs w:val="0"/>
      <w:em w:val="none"/>
      <w:lang/>
    </w:rPr>
  </w:style>
  <w:style w:type="character" w:styleId="SectionNumber">
    <w:name w:val="Section Number"/>
    <w:basedOn w:val="BodyTextChar"/>
    <w:next w:val="SectionNumber"/>
    <w:autoRedefine w:val="0"/>
    <w:hidden w:val="0"/>
    <w:qFormat w:val="0"/>
    <w:rPr>
      <w:w w:val="100"/>
      <w:position w:val="-1"/>
      <w:effect w:val="none"/>
      <w:vertAlign w:val="baseline"/>
      <w:cs w:val="0"/>
      <w:em w:val="none"/>
      <w:lang/>
    </w:rPr>
  </w:style>
  <w:style w:type="character" w:styleId="FootnoteReference">
    <w:name w:val="Footnote Reference"/>
    <w:basedOn w:val="BodyTextChar"/>
    <w:next w:val="FootnoteReference"/>
    <w:autoRedefine w:val="0"/>
    <w:hidden w:val="0"/>
    <w:qFormat w:val="0"/>
    <w:rPr>
      <w:w w:val="100"/>
      <w:position w:val="-1"/>
      <w:effect w:val="none"/>
      <w:vertAlign w:val="superscript"/>
      <w:cs w:val="0"/>
      <w:em w:val="none"/>
      <w:lang/>
    </w:rPr>
  </w:style>
  <w:style w:type="character" w:styleId="Hyperlink">
    <w:name w:val="Hyperlink"/>
    <w:basedOn w:val="BodyTextChar"/>
    <w:next w:val="Hyperlink"/>
    <w:autoRedefine w:val="0"/>
    <w:hidden w:val="0"/>
    <w:qFormat w:val="0"/>
    <w:rPr>
      <w:color w:val="4f81bd"/>
      <w:w w:val="100"/>
      <w:position w:val="-1"/>
      <w:effect w:val="none"/>
      <w:vertAlign w:val="baseline"/>
      <w:cs w:val="0"/>
      <w:em w:val="none"/>
      <w:lang/>
    </w:rPr>
  </w:style>
  <w:style w:type="paragraph" w:styleId="TOCHeading">
    <w:name w:val="TOC Heading"/>
    <w:basedOn w:val="Heading1"/>
    <w:next w:val="BodyText"/>
    <w:autoRedefine w:val="0"/>
    <w:hidden w:val="0"/>
    <w:qFormat w:val="1"/>
    <w:pPr>
      <w:keepNext w:val="1"/>
      <w:keepLines w:val="1"/>
      <w:suppressAutoHyphens w:val="1"/>
      <w:spacing w:after="0" w:before="240" w:line="259" w:lineRule="auto"/>
      <w:ind w:leftChars="-1" w:rightChars="0" w:firstLineChars="-1"/>
      <w:textDirection w:val="btLr"/>
      <w:textAlignment w:val="top"/>
      <w:outlineLvl w:val="9"/>
    </w:pPr>
    <w:rPr>
      <w:rFonts w:ascii="Calibri" w:cs="Times New Roman" w:eastAsia="Times New Roman" w:hAnsi="Calibri"/>
      <w:b w:val="0"/>
      <w:bCs w:val="0"/>
      <w:color w:val="365f91"/>
      <w:w w:val="100"/>
      <w:position w:val="-1"/>
      <w:sz w:val="32"/>
      <w:szCs w:val="32"/>
      <w:effect w:val="none"/>
      <w:vertAlign w:val="baseline"/>
      <w:cs w:val="0"/>
      <w:em w:val="none"/>
      <w:lang/>
    </w:rPr>
  </w:style>
  <w:style w:type="paragraph" w:styleId="SourceCode">
    <w:name w:val="Source Code"/>
    <w:basedOn w:val="Normal"/>
    <w:next w:val="SourceCode"/>
    <w:autoRedefine w:val="0"/>
    <w:hidden w:val="0"/>
    <w:qFormat w:val="0"/>
    <w:pPr>
      <w:suppressAutoHyphens w:val="1"/>
      <w:spacing w:after="200"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character" w:styleId="KeywordTok">
    <w:name w:val="KeywordTok"/>
    <w:basedOn w:val="VerbatimChar"/>
    <w:next w:val="KeywordTok"/>
    <w:autoRedefine w:val="0"/>
    <w:hidden w:val="0"/>
    <w:qFormat w:val="0"/>
    <w:rPr>
      <w:rFonts w:ascii="Consolas" w:hAnsi="Consolas"/>
      <w:b w:val="1"/>
      <w:color w:val="007020"/>
      <w:w w:val="100"/>
      <w:position w:val="-1"/>
      <w:sz w:val="22"/>
      <w:effect w:val="none"/>
      <w:vertAlign w:val="baseline"/>
      <w:cs w:val="0"/>
      <w:em w:val="none"/>
      <w:lang/>
    </w:rPr>
  </w:style>
  <w:style w:type="character" w:styleId="DataTypeTok">
    <w:name w:val="DataTypeTok"/>
    <w:basedOn w:val="VerbatimChar"/>
    <w:next w:val="DataTypeTok"/>
    <w:autoRedefine w:val="0"/>
    <w:hidden w:val="0"/>
    <w:qFormat w:val="0"/>
    <w:rPr>
      <w:rFonts w:ascii="Consolas" w:hAnsi="Consolas"/>
      <w:color w:val="902000"/>
      <w:w w:val="100"/>
      <w:position w:val="-1"/>
      <w:sz w:val="22"/>
      <w:effect w:val="none"/>
      <w:vertAlign w:val="baseline"/>
      <w:cs w:val="0"/>
      <w:em w:val="none"/>
      <w:lang/>
    </w:rPr>
  </w:style>
  <w:style w:type="character" w:styleId="DecValTok">
    <w:name w:val="DecValTok"/>
    <w:basedOn w:val="VerbatimChar"/>
    <w:next w:val="DecValTok"/>
    <w:autoRedefine w:val="0"/>
    <w:hidden w:val="0"/>
    <w:qFormat w:val="0"/>
    <w:rPr>
      <w:rFonts w:ascii="Consolas" w:hAnsi="Consolas"/>
      <w:color w:val="40a070"/>
      <w:w w:val="100"/>
      <w:position w:val="-1"/>
      <w:sz w:val="22"/>
      <w:effect w:val="none"/>
      <w:vertAlign w:val="baseline"/>
      <w:cs w:val="0"/>
      <w:em w:val="none"/>
      <w:lang/>
    </w:rPr>
  </w:style>
  <w:style w:type="character" w:styleId="BaseNTok">
    <w:name w:val="BaseNTok"/>
    <w:basedOn w:val="VerbatimChar"/>
    <w:next w:val="BaseNTok"/>
    <w:autoRedefine w:val="0"/>
    <w:hidden w:val="0"/>
    <w:qFormat w:val="0"/>
    <w:rPr>
      <w:rFonts w:ascii="Consolas" w:hAnsi="Consolas"/>
      <w:color w:val="40a070"/>
      <w:w w:val="100"/>
      <w:position w:val="-1"/>
      <w:sz w:val="22"/>
      <w:effect w:val="none"/>
      <w:vertAlign w:val="baseline"/>
      <w:cs w:val="0"/>
      <w:em w:val="none"/>
      <w:lang/>
    </w:rPr>
  </w:style>
  <w:style w:type="character" w:styleId="FloatTok">
    <w:name w:val="FloatTok"/>
    <w:basedOn w:val="VerbatimChar"/>
    <w:next w:val="FloatTok"/>
    <w:autoRedefine w:val="0"/>
    <w:hidden w:val="0"/>
    <w:qFormat w:val="0"/>
    <w:rPr>
      <w:rFonts w:ascii="Consolas" w:hAnsi="Consolas"/>
      <w:color w:val="40a070"/>
      <w:w w:val="100"/>
      <w:position w:val="-1"/>
      <w:sz w:val="22"/>
      <w:effect w:val="none"/>
      <w:vertAlign w:val="baseline"/>
      <w:cs w:val="0"/>
      <w:em w:val="none"/>
      <w:lang/>
    </w:rPr>
  </w:style>
  <w:style w:type="character" w:styleId="ConstantTok">
    <w:name w:val="ConstantTok"/>
    <w:basedOn w:val="VerbatimChar"/>
    <w:next w:val="ConstantTok"/>
    <w:autoRedefine w:val="0"/>
    <w:hidden w:val="0"/>
    <w:qFormat w:val="0"/>
    <w:rPr>
      <w:rFonts w:ascii="Consolas" w:hAnsi="Consolas"/>
      <w:color w:val="880000"/>
      <w:w w:val="100"/>
      <w:position w:val="-1"/>
      <w:sz w:val="22"/>
      <w:effect w:val="none"/>
      <w:vertAlign w:val="baseline"/>
      <w:cs w:val="0"/>
      <w:em w:val="none"/>
      <w:lang/>
    </w:rPr>
  </w:style>
  <w:style w:type="character" w:styleId="CharTok">
    <w:name w:val="CharTok"/>
    <w:basedOn w:val="VerbatimChar"/>
    <w:next w:val="CharTok"/>
    <w:autoRedefine w:val="0"/>
    <w:hidden w:val="0"/>
    <w:qFormat w:val="0"/>
    <w:rPr>
      <w:rFonts w:ascii="Consolas" w:hAnsi="Consolas"/>
      <w:color w:val="4070a0"/>
      <w:w w:val="100"/>
      <w:position w:val="-1"/>
      <w:sz w:val="22"/>
      <w:effect w:val="none"/>
      <w:vertAlign w:val="baseline"/>
      <w:cs w:val="0"/>
      <w:em w:val="none"/>
      <w:lang/>
    </w:rPr>
  </w:style>
  <w:style w:type="character" w:styleId="SpecialCharTok">
    <w:name w:val="SpecialCharTok"/>
    <w:basedOn w:val="VerbatimChar"/>
    <w:next w:val="SpecialCharTok"/>
    <w:autoRedefine w:val="0"/>
    <w:hidden w:val="0"/>
    <w:qFormat w:val="0"/>
    <w:rPr>
      <w:rFonts w:ascii="Consolas" w:hAnsi="Consolas"/>
      <w:color w:val="4070a0"/>
      <w:w w:val="100"/>
      <w:position w:val="-1"/>
      <w:sz w:val="22"/>
      <w:effect w:val="none"/>
      <w:vertAlign w:val="baseline"/>
      <w:cs w:val="0"/>
      <w:em w:val="none"/>
      <w:lang/>
    </w:rPr>
  </w:style>
  <w:style w:type="character" w:styleId="StringTok">
    <w:name w:val="StringTok"/>
    <w:basedOn w:val="VerbatimChar"/>
    <w:next w:val="StringTok"/>
    <w:autoRedefine w:val="0"/>
    <w:hidden w:val="0"/>
    <w:qFormat w:val="0"/>
    <w:rPr>
      <w:rFonts w:ascii="Consolas" w:hAnsi="Consolas"/>
      <w:color w:val="4070a0"/>
      <w:w w:val="100"/>
      <w:position w:val="-1"/>
      <w:sz w:val="22"/>
      <w:effect w:val="none"/>
      <w:vertAlign w:val="baseline"/>
      <w:cs w:val="0"/>
      <w:em w:val="none"/>
      <w:lang/>
    </w:rPr>
  </w:style>
  <w:style w:type="character" w:styleId="VerbatimStringTok">
    <w:name w:val="VerbatimStringTok"/>
    <w:basedOn w:val="VerbatimChar"/>
    <w:next w:val="VerbatimStringTok"/>
    <w:autoRedefine w:val="0"/>
    <w:hidden w:val="0"/>
    <w:qFormat w:val="0"/>
    <w:rPr>
      <w:rFonts w:ascii="Consolas" w:hAnsi="Consolas"/>
      <w:color w:val="4070a0"/>
      <w:w w:val="100"/>
      <w:position w:val="-1"/>
      <w:sz w:val="22"/>
      <w:effect w:val="none"/>
      <w:vertAlign w:val="baseline"/>
      <w:cs w:val="0"/>
      <w:em w:val="none"/>
      <w:lang/>
    </w:rPr>
  </w:style>
  <w:style w:type="character" w:styleId="SpecialStringTok">
    <w:name w:val="SpecialStringTok"/>
    <w:basedOn w:val="VerbatimChar"/>
    <w:next w:val="SpecialStringTok"/>
    <w:autoRedefine w:val="0"/>
    <w:hidden w:val="0"/>
    <w:qFormat w:val="0"/>
    <w:rPr>
      <w:rFonts w:ascii="Consolas" w:hAnsi="Consolas"/>
      <w:color w:val="bb6688"/>
      <w:w w:val="100"/>
      <w:position w:val="-1"/>
      <w:sz w:val="22"/>
      <w:effect w:val="none"/>
      <w:vertAlign w:val="baseline"/>
      <w:cs w:val="0"/>
      <w:em w:val="none"/>
      <w:lang/>
    </w:rPr>
  </w:style>
  <w:style w:type="character" w:styleId="ImportTok">
    <w:name w:val="ImportTok"/>
    <w:basedOn w:val="VerbatimChar"/>
    <w:next w:val="ImportTok"/>
    <w:autoRedefine w:val="0"/>
    <w:hidden w:val="0"/>
    <w:qFormat w:val="0"/>
    <w:rPr>
      <w:rFonts w:ascii="Consolas" w:hAnsi="Consolas"/>
      <w:b w:val="1"/>
      <w:color w:val="008000"/>
      <w:w w:val="100"/>
      <w:position w:val="-1"/>
      <w:sz w:val="22"/>
      <w:effect w:val="none"/>
      <w:vertAlign w:val="baseline"/>
      <w:cs w:val="0"/>
      <w:em w:val="none"/>
      <w:lang/>
    </w:rPr>
  </w:style>
  <w:style w:type="character" w:styleId="CommentTok">
    <w:name w:val="CommentTok"/>
    <w:basedOn w:val="VerbatimChar"/>
    <w:next w:val="CommentTok"/>
    <w:autoRedefine w:val="0"/>
    <w:hidden w:val="0"/>
    <w:qFormat w:val="0"/>
    <w:rPr>
      <w:rFonts w:ascii="Consolas" w:hAnsi="Consolas"/>
      <w:i w:val="1"/>
      <w:color w:val="60a0b0"/>
      <w:w w:val="100"/>
      <w:position w:val="-1"/>
      <w:sz w:val="22"/>
      <w:effect w:val="none"/>
      <w:vertAlign w:val="baseline"/>
      <w:cs w:val="0"/>
      <w:em w:val="none"/>
      <w:lang/>
    </w:rPr>
  </w:style>
  <w:style w:type="character" w:styleId="DocumentationTok">
    <w:name w:val="DocumentationTok"/>
    <w:basedOn w:val="VerbatimChar"/>
    <w:next w:val="DocumentationTok"/>
    <w:autoRedefine w:val="0"/>
    <w:hidden w:val="0"/>
    <w:qFormat w:val="0"/>
    <w:rPr>
      <w:rFonts w:ascii="Consolas" w:hAnsi="Consolas"/>
      <w:i w:val="1"/>
      <w:color w:val="ba2121"/>
      <w:w w:val="100"/>
      <w:position w:val="-1"/>
      <w:sz w:val="22"/>
      <w:effect w:val="none"/>
      <w:vertAlign w:val="baseline"/>
      <w:cs w:val="0"/>
      <w:em w:val="none"/>
      <w:lang/>
    </w:rPr>
  </w:style>
  <w:style w:type="character" w:styleId="AnnotationTok">
    <w:name w:val="AnnotationTok"/>
    <w:basedOn w:val="VerbatimChar"/>
    <w:next w:val="AnnotationTok"/>
    <w:autoRedefine w:val="0"/>
    <w:hidden w:val="0"/>
    <w:qFormat w:val="0"/>
    <w:rPr>
      <w:rFonts w:ascii="Consolas" w:hAnsi="Consolas"/>
      <w:b w:val="1"/>
      <w:i w:val="1"/>
      <w:color w:val="60a0b0"/>
      <w:w w:val="100"/>
      <w:position w:val="-1"/>
      <w:sz w:val="22"/>
      <w:effect w:val="none"/>
      <w:vertAlign w:val="baseline"/>
      <w:cs w:val="0"/>
      <w:em w:val="none"/>
      <w:lang/>
    </w:rPr>
  </w:style>
  <w:style w:type="character" w:styleId="CommentVarTok">
    <w:name w:val="CommentVarTok"/>
    <w:basedOn w:val="VerbatimChar"/>
    <w:next w:val="CommentVarTok"/>
    <w:autoRedefine w:val="0"/>
    <w:hidden w:val="0"/>
    <w:qFormat w:val="0"/>
    <w:rPr>
      <w:rFonts w:ascii="Consolas" w:hAnsi="Consolas"/>
      <w:b w:val="1"/>
      <w:i w:val="1"/>
      <w:color w:val="60a0b0"/>
      <w:w w:val="100"/>
      <w:position w:val="-1"/>
      <w:sz w:val="22"/>
      <w:effect w:val="none"/>
      <w:vertAlign w:val="baseline"/>
      <w:cs w:val="0"/>
      <w:em w:val="none"/>
      <w:lang/>
    </w:rPr>
  </w:style>
  <w:style w:type="character" w:styleId="OtherTok">
    <w:name w:val="OtherTok"/>
    <w:basedOn w:val="VerbatimChar"/>
    <w:next w:val="OtherTok"/>
    <w:autoRedefine w:val="0"/>
    <w:hidden w:val="0"/>
    <w:qFormat w:val="0"/>
    <w:rPr>
      <w:rFonts w:ascii="Consolas" w:hAnsi="Consolas"/>
      <w:color w:val="007020"/>
      <w:w w:val="100"/>
      <w:position w:val="-1"/>
      <w:sz w:val="22"/>
      <w:effect w:val="none"/>
      <w:vertAlign w:val="baseline"/>
      <w:cs w:val="0"/>
      <w:em w:val="none"/>
      <w:lang/>
    </w:rPr>
  </w:style>
  <w:style w:type="character" w:styleId="FunctionTok">
    <w:name w:val="FunctionTok"/>
    <w:basedOn w:val="VerbatimChar"/>
    <w:next w:val="FunctionTok"/>
    <w:autoRedefine w:val="0"/>
    <w:hidden w:val="0"/>
    <w:qFormat w:val="0"/>
    <w:rPr>
      <w:rFonts w:ascii="Consolas" w:hAnsi="Consolas"/>
      <w:color w:val="06287e"/>
      <w:w w:val="100"/>
      <w:position w:val="-1"/>
      <w:sz w:val="22"/>
      <w:effect w:val="none"/>
      <w:vertAlign w:val="baseline"/>
      <w:cs w:val="0"/>
      <w:em w:val="none"/>
      <w:lang/>
    </w:rPr>
  </w:style>
  <w:style w:type="character" w:styleId="VariableTok">
    <w:name w:val="VariableTok"/>
    <w:basedOn w:val="VerbatimChar"/>
    <w:next w:val="VariableTok"/>
    <w:autoRedefine w:val="0"/>
    <w:hidden w:val="0"/>
    <w:qFormat w:val="0"/>
    <w:rPr>
      <w:rFonts w:ascii="Consolas" w:hAnsi="Consolas"/>
      <w:color w:val="19177c"/>
      <w:w w:val="100"/>
      <w:position w:val="-1"/>
      <w:sz w:val="22"/>
      <w:effect w:val="none"/>
      <w:vertAlign w:val="baseline"/>
      <w:cs w:val="0"/>
      <w:em w:val="none"/>
      <w:lang/>
    </w:rPr>
  </w:style>
  <w:style w:type="character" w:styleId="ControlFlowTok">
    <w:name w:val="ControlFlowTok"/>
    <w:basedOn w:val="VerbatimChar"/>
    <w:next w:val="ControlFlowTok"/>
    <w:autoRedefine w:val="0"/>
    <w:hidden w:val="0"/>
    <w:qFormat w:val="0"/>
    <w:rPr>
      <w:rFonts w:ascii="Consolas" w:hAnsi="Consolas"/>
      <w:b w:val="1"/>
      <w:color w:val="007020"/>
      <w:w w:val="100"/>
      <w:position w:val="-1"/>
      <w:sz w:val="22"/>
      <w:effect w:val="none"/>
      <w:vertAlign w:val="baseline"/>
      <w:cs w:val="0"/>
      <w:em w:val="none"/>
      <w:lang/>
    </w:rPr>
  </w:style>
  <w:style w:type="character" w:styleId="OperatorTok">
    <w:name w:val="OperatorTok"/>
    <w:basedOn w:val="VerbatimChar"/>
    <w:next w:val="OperatorTok"/>
    <w:autoRedefine w:val="0"/>
    <w:hidden w:val="0"/>
    <w:qFormat w:val="0"/>
    <w:rPr>
      <w:rFonts w:ascii="Consolas" w:hAnsi="Consolas"/>
      <w:color w:val="666666"/>
      <w:w w:val="100"/>
      <w:position w:val="-1"/>
      <w:sz w:val="22"/>
      <w:effect w:val="none"/>
      <w:vertAlign w:val="baseline"/>
      <w:cs w:val="0"/>
      <w:em w:val="none"/>
      <w:lang/>
    </w:rPr>
  </w:style>
  <w:style w:type="character" w:styleId="BuiltInTok">
    <w:name w:val="BuiltInTok"/>
    <w:basedOn w:val="VerbatimChar"/>
    <w:next w:val="BuiltInTok"/>
    <w:autoRedefine w:val="0"/>
    <w:hidden w:val="0"/>
    <w:qFormat w:val="0"/>
    <w:rPr>
      <w:rFonts w:ascii="Consolas" w:hAnsi="Consolas"/>
      <w:color w:val="008000"/>
      <w:w w:val="100"/>
      <w:position w:val="-1"/>
      <w:sz w:val="22"/>
      <w:effect w:val="none"/>
      <w:vertAlign w:val="baseline"/>
      <w:cs w:val="0"/>
      <w:em w:val="none"/>
      <w:lang/>
    </w:rPr>
  </w:style>
  <w:style w:type="character" w:styleId="ExtensionTok">
    <w:name w:val="ExtensionTok"/>
    <w:basedOn w:val="VerbatimChar"/>
    <w:next w:val="ExtensionTok"/>
    <w:autoRedefine w:val="0"/>
    <w:hidden w:val="0"/>
    <w:qFormat w:val="0"/>
    <w:rPr>
      <w:rFonts w:ascii="Consolas" w:hAnsi="Consolas"/>
      <w:w w:val="100"/>
      <w:position w:val="-1"/>
      <w:sz w:val="22"/>
      <w:effect w:val="none"/>
      <w:vertAlign w:val="baseline"/>
      <w:cs w:val="0"/>
      <w:em w:val="none"/>
      <w:lang/>
    </w:rPr>
  </w:style>
  <w:style w:type="character" w:styleId="PreprocessorTok">
    <w:name w:val="PreprocessorTok"/>
    <w:basedOn w:val="VerbatimChar"/>
    <w:next w:val="PreprocessorTok"/>
    <w:autoRedefine w:val="0"/>
    <w:hidden w:val="0"/>
    <w:qFormat w:val="0"/>
    <w:rPr>
      <w:rFonts w:ascii="Consolas" w:hAnsi="Consolas"/>
      <w:color w:val="bc7a00"/>
      <w:w w:val="100"/>
      <w:position w:val="-1"/>
      <w:sz w:val="22"/>
      <w:effect w:val="none"/>
      <w:vertAlign w:val="baseline"/>
      <w:cs w:val="0"/>
      <w:em w:val="none"/>
      <w:lang/>
    </w:rPr>
  </w:style>
  <w:style w:type="character" w:styleId="AttributeTok">
    <w:name w:val="AttributeTok"/>
    <w:basedOn w:val="VerbatimChar"/>
    <w:next w:val="AttributeTok"/>
    <w:autoRedefine w:val="0"/>
    <w:hidden w:val="0"/>
    <w:qFormat w:val="0"/>
    <w:rPr>
      <w:rFonts w:ascii="Consolas" w:hAnsi="Consolas"/>
      <w:color w:val="7d9029"/>
      <w:w w:val="100"/>
      <w:position w:val="-1"/>
      <w:sz w:val="22"/>
      <w:effect w:val="none"/>
      <w:vertAlign w:val="baseline"/>
      <w:cs w:val="0"/>
      <w:em w:val="none"/>
      <w:lang/>
    </w:rPr>
  </w:style>
  <w:style w:type="character" w:styleId="RegionMarkerTok">
    <w:name w:val="RegionMarkerTok"/>
    <w:basedOn w:val="VerbatimChar"/>
    <w:next w:val="RegionMarkerTok"/>
    <w:autoRedefine w:val="0"/>
    <w:hidden w:val="0"/>
    <w:qFormat w:val="0"/>
    <w:rPr>
      <w:rFonts w:ascii="Consolas" w:hAnsi="Consolas"/>
      <w:w w:val="100"/>
      <w:position w:val="-1"/>
      <w:sz w:val="22"/>
      <w:effect w:val="none"/>
      <w:vertAlign w:val="baseline"/>
      <w:cs w:val="0"/>
      <w:em w:val="none"/>
      <w:lang/>
    </w:rPr>
  </w:style>
  <w:style w:type="character" w:styleId="InformationTok">
    <w:name w:val="InformationTok"/>
    <w:basedOn w:val="VerbatimChar"/>
    <w:next w:val="InformationTok"/>
    <w:autoRedefine w:val="0"/>
    <w:hidden w:val="0"/>
    <w:qFormat w:val="0"/>
    <w:rPr>
      <w:rFonts w:ascii="Consolas" w:hAnsi="Consolas"/>
      <w:b w:val="1"/>
      <w:i w:val="1"/>
      <w:color w:val="60a0b0"/>
      <w:w w:val="100"/>
      <w:position w:val="-1"/>
      <w:sz w:val="22"/>
      <w:effect w:val="none"/>
      <w:vertAlign w:val="baseline"/>
      <w:cs w:val="0"/>
      <w:em w:val="none"/>
      <w:lang/>
    </w:rPr>
  </w:style>
  <w:style w:type="character" w:styleId="WarningTok">
    <w:name w:val="WarningTok"/>
    <w:basedOn w:val="VerbatimChar"/>
    <w:next w:val="WarningTok"/>
    <w:autoRedefine w:val="0"/>
    <w:hidden w:val="0"/>
    <w:qFormat w:val="0"/>
    <w:rPr>
      <w:rFonts w:ascii="Consolas" w:hAnsi="Consolas"/>
      <w:b w:val="1"/>
      <w:i w:val="1"/>
      <w:color w:val="60a0b0"/>
      <w:w w:val="100"/>
      <w:position w:val="-1"/>
      <w:sz w:val="22"/>
      <w:effect w:val="none"/>
      <w:vertAlign w:val="baseline"/>
      <w:cs w:val="0"/>
      <w:em w:val="none"/>
      <w:lang/>
    </w:rPr>
  </w:style>
  <w:style w:type="character" w:styleId="AlertTok">
    <w:name w:val="AlertTok"/>
    <w:basedOn w:val="VerbatimChar"/>
    <w:next w:val="AlertTok"/>
    <w:autoRedefine w:val="0"/>
    <w:hidden w:val="0"/>
    <w:qFormat w:val="0"/>
    <w:rPr>
      <w:rFonts w:ascii="Consolas" w:hAnsi="Consolas"/>
      <w:b w:val="1"/>
      <w:color w:val="ff0000"/>
      <w:w w:val="100"/>
      <w:position w:val="-1"/>
      <w:sz w:val="22"/>
      <w:effect w:val="none"/>
      <w:vertAlign w:val="baseline"/>
      <w:cs w:val="0"/>
      <w:em w:val="none"/>
      <w:lang/>
    </w:rPr>
  </w:style>
  <w:style w:type="character" w:styleId="ErrorTok">
    <w:name w:val="ErrorTok"/>
    <w:basedOn w:val="VerbatimChar"/>
    <w:next w:val="ErrorTok"/>
    <w:autoRedefine w:val="0"/>
    <w:hidden w:val="0"/>
    <w:qFormat w:val="0"/>
    <w:rPr>
      <w:rFonts w:ascii="Consolas" w:hAnsi="Consolas"/>
      <w:b w:val="1"/>
      <w:color w:val="ff0000"/>
      <w:w w:val="100"/>
      <w:position w:val="-1"/>
      <w:sz w:val="22"/>
      <w:effect w:val="none"/>
      <w:vertAlign w:val="baseline"/>
      <w:cs w:val="0"/>
      <w:em w:val="none"/>
      <w:lang/>
    </w:rPr>
  </w:style>
  <w:style w:type="character" w:styleId="NormalTok">
    <w:name w:val="NormalTok"/>
    <w:basedOn w:val="VerbatimChar"/>
    <w:next w:val="NormalTok"/>
    <w:autoRedefine w:val="0"/>
    <w:hidden w:val="0"/>
    <w:qFormat w:val="0"/>
    <w:rPr>
      <w:rFonts w:ascii="Consolas" w:hAnsi="Consolas"/>
      <w:w w:val="100"/>
      <w:position w:val="-1"/>
      <w:sz w:val="22"/>
      <w:effect w:val="none"/>
      <w:vertAlign w:val="baseline"/>
      <w:cs w:val="0"/>
      <w:em w:val="none"/>
      <w:lang/>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45a8a"/>
      <w:sz w:val="30"/>
      <w:szCs w:val="30"/>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19.png"/><Relationship Id="rId28" Type="http://schemas.openxmlformats.org/officeDocument/2006/relationships/image" Target="media/image17.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image" Target="media/image11.png"/><Relationship Id="rId30" Type="http://schemas.openxmlformats.org/officeDocument/2006/relationships/image" Target="media/image23.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5.png"/><Relationship Id="rId19" Type="http://schemas.openxmlformats.org/officeDocument/2006/relationships/image" Target="media/image22.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sCrkwRl38VdJmjwYa9PT+9SFg==">CgMxLjAyCWlkLmdqZGd4czIKaWQuMzBqMHpsbDIKaWQuMWZvYjl0ZTIKaWQuM3pueXNoNzIKaWQuMmV0OTJwMDIJaWQudHlqY3d0MgppZC4zZHk2dmttMgppZC4xdDNoNXNmMgppZC40ZDM0b2c4MgppZC4yczhleW8xMg5oLmJmNHlhaHYzNnk3eDIKaWQuMTdkcDh2dTINaC5odnl0NmNsMXZmczIKaWQuM3JkY3JqbjIKaWQuMjZpbjFyZzIJaWQubG54Yno5MgppZC4zNW5rdW4yOAByITFxNlhhMTlqeTI1TkRxTzRVX2RBbDQxNnpiZ0dXTUxp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2025-02-17T18:10:47Z</dcterms:created>
  <dc:creator/>
</cp:coreProperties>
</file>