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19D" w:rsidRDefault="00000000" w:rsidP="009822ED">
      <w:pPr>
        <w:spacing w:after="0"/>
      </w:pPr>
      <w:r>
        <w:rPr>
          <w:b/>
          <w:color w:val="CC0000"/>
          <w:sz w:val="52"/>
          <w:u w:val="single" w:color="CC0000"/>
        </w:rPr>
        <w:t>Capstone Project Submission</w:t>
      </w:r>
      <w:r>
        <w:rPr>
          <w:b/>
          <w:color w:val="CC0000"/>
          <w:sz w:val="52"/>
        </w:rPr>
        <w:t xml:space="preserve"> </w:t>
      </w:r>
    </w:p>
    <w:p w:rsidR="0031219D" w:rsidRDefault="00000000">
      <w:pPr>
        <w:spacing w:after="0"/>
      </w:pPr>
      <w:r>
        <w:rPr>
          <w:color w:val="073763"/>
        </w:rPr>
        <w:t xml:space="preserve"> </w:t>
      </w:r>
    </w:p>
    <w:tbl>
      <w:tblPr>
        <w:tblStyle w:val="TableGrid"/>
        <w:tblW w:w="9657" w:type="dxa"/>
        <w:tblInd w:w="10" w:type="dxa"/>
        <w:tblCellMar>
          <w:top w:w="110" w:type="dxa"/>
          <w:left w:w="101" w:type="dxa"/>
          <w:right w:w="72" w:type="dxa"/>
        </w:tblCellMar>
        <w:tblLook w:val="04A0" w:firstRow="1" w:lastRow="0" w:firstColumn="1" w:lastColumn="0" w:noHBand="0" w:noVBand="1"/>
      </w:tblPr>
      <w:tblGrid>
        <w:gridCol w:w="10346"/>
      </w:tblGrid>
      <w:tr w:rsidR="0031219D">
        <w:trPr>
          <w:trHeight w:val="638"/>
        </w:trPr>
        <w:tc>
          <w:tcPr>
            <w:tcW w:w="9657" w:type="dxa"/>
            <w:tcBorders>
              <w:top w:val="single" w:sz="8" w:space="0" w:color="000000"/>
              <w:left w:val="single" w:sz="8" w:space="0" w:color="000000"/>
              <w:bottom w:val="single" w:sz="8" w:space="0" w:color="000000"/>
              <w:right w:val="single" w:sz="8" w:space="0" w:color="000000"/>
            </w:tcBorders>
          </w:tcPr>
          <w:p w:rsidR="00D7199C" w:rsidRDefault="00000000">
            <w:pPr>
              <w:rPr>
                <w:b/>
                <w:color w:val="073763"/>
              </w:rPr>
            </w:pPr>
            <w:r>
              <w:rPr>
                <w:b/>
                <w:color w:val="073763"/>
              </w:rPr>
              <w:t xml:space="preserve">Team Member’s Name, Email and Contribution: </w:t>
            </w:r>
          </w:p>
          <w:p w:rsidR="00D7199C" w:rsidRDefault="00D7199C">
            <w:pPr>
              <w:rPr>
                <w:b/>
                <w:color w:val="073763"/>
              </w:rPr>
            </w:pPr>
            <w:r>
              <w:rPr>
                <w:b/>
                <w:color w:val="073763"/>
              </w:rPr>
              <w:t>Individual-Rishi Chaturvedi</w:t>
            </w:r>
          </w:p>
          <w:p w:rsidR="00D7199C" w:rsidRDefault="00D7199C">
            <w:pPr>
              <w:rPr>
                <w:b/>
                <w:color w:val="073763"/>
              </w:rPr>
            </w:pPr>
            <w:r>
              <w:rPr>
                <w:b/>
                <w:color w:val="073763"/>
              </w:rPr>
              <w:t>Email-</w:t>
            </w:r>
            <w:r w:rsidR="009822ED">
              <w:rPr>
                <w:b/>
                <w:color w:val="073763"/>
              </w:rPr>
              <w:t>r</w:t>
            </w:r>
            <w:r>
              <w:rPr>
                <w:b/>
                <w:color w:val="073763"/>
              </w:rPr>
              <w:t>ishi</w:t>
            </w:r>
            <w:r w:rsidR="009822ED">
              <w:rPr>
                <w:b/>
                <w:color w:val="073763"/>
              </w:rPr>
              <w:t>chaturvedi012@gmail.com</w:t>
            </w:r>
          </w:p>
          <w:p w:rsidR="00D7199C" w:rsidRDefault="00D7199C">
            <w:pPr>
              <w:rPr>
                <w:b/>
                <w:color w:val="073763"/>
              </w:rPr>
            </w:pPr>
          </w:p>
          <w:p w:rsidR="00D7199C" w:rsidRDefault="00D7199C" w:rsidP="00D7199C">
            <w:pPr>
              <w:numPr>
                <w:ilvl w:val="0"/>
                <w:numId w:val="2"/>
              </w:numPr>
              <w:ind w:hanging="334"/>
            </w:pPr>
            <w:r>
              <w:rPr>
                <w:b/>
                <w:color w:val="073763"/>
              </w:rPr>
              <w:t xml:space="preserve">Rishi </w:t>
            </w:r>
            <w:proofErr w:type="gramStart"/>
            <w:r>
              <w:rPr>
                <w:b/>
                <w:color w:val="073763"/>
              </w:rPr>
              <w:t>Chaturvedi :</w:t>
            </w:r>
            <w:proofErr w:type="gramEnd"/>
            <w:r>
              <w:rPr>
                <w:b/>
                <w:color w:val="073763"/>
              </w:rPr>
              <w:t xml:space="preserve">                                                                   Email:rishichaturvedi012@gmail.com</w:t>
            </w:r>
          </w:p>
          <w:p w:rsidR="00D7199C" w:rsidRDefault="00D7199C" w:rsidP="00D7199C">
            <w:r>
              <w:rPr>
                <w:color w:val="0000FF"/>
              </w:rPr>
              <w:t xml:space="preserve"> </w:t>
            </w:r>
          </w:p>
          <w:p w:rsidR="00D7199C" w:rsidRDefault="00D7199C" w:rsidP="00D7199C">
            <w:pPr>
              <w:numPr>
                <w:ilvl w:val="1"/>
                <w:numId w:val="2"/>
              </w:numPr>
              <w:ind w:hanging="360"/>
            </w:pPr>
            <w:r>
              <w:rPr>
                <w:color w:val="1F497D"/>
              </w:rPr>
              <w:t xml:space="preserve">Data Cleaning </w:t>
            </w:r>
          </w:p>
          <w:p w:rsidR="00D7199C" w:rsidRDefault="00D7199C" w:rsidP="00D7199C">
            <w:pPr>
              <w:numPr>
                <w:ilvl w:val="2"/>
                <w:numId w:val="2"/>
              </w:numPr>
              <w:ind w:hanging="360"/>
            </w:pPr>
            <w:r>
              <w:rPr>
                <w:color w:val="1F497D"/>
              </w:rPr>
              <w:t xml:space="preserve">Dropping duplicates  </w:t>
            </w:r>
          </w:p>
          <w:p w:rsidR="00D7199C" w:rsidRDefault="00D7199C" w:rsidP="00D7199C">
            <w:pPr>
              <w:numPr>
                <w:ilvl w:val="2"/>
                <w:numId w:val="2"/>
              </w:numPr>
              <w:ind w:hanging="360"/>
            </w:pPr>
            <w:r>
              <w:rPr>
                <w:color w:val="1F497D"/>
              </w:rPr>
              <w:t xml:space="preserve">Handling null and missing values  </w:t>
            </w:r>
          </w:p>
          <w:p w:rsidR="00D7199C" w:rsidRDefault="00D7199C" w:rsidP="00D7199C">
            <w:pPr>
              <w:numPr>
                <w:ilvl w:val="2"/>
                <w:numId w:val="2"/>
              </w:numPr>
              <w:ind w:hanging="360"/>
            </w:pPr>
            <w:r>
              <w:rPr>
                <w:color w:val="1F497D"/>
              </w:rPr>
              <w:t xml:space="preserve">Handling Outliers </w:t>
            </w:r>
          </w:p>
          <w:p w:rsidR="00D7199C" w:rsidRDefault="00D7199C" w:rsidP="00D7199C">
            <w:r>
              <w:rPr>
                <w:color w:val="1F497D"/>
              </w:rPr>
              <w:t xml:space="preserve"> </w:t>
            </w:r>
          </w:p>
          <w:p w:rsidR="00D7199C" w:rsidRDefault="00D7199C" w:rsidP="00D7199C">
            <w:pPr>
              <w:numPr>
                <w:ilvl w:val="1"/>
                <w:numId w:val="2"/>
              </w:numPr>
              <w:ind w:hanging="360"/>
            </w:pPr>
            <w:r>
              <w:rPr>
                <w:color w:val="1F497D"/>
              </w:rPr>
              <w:t xml:space="preserve">EDA (Univariate and Bivariate Analysis) </w:t>
            </w:r>
          </w:p>
          <w:p w:rsidR="00D7199C" w:rsidRDefault="00D7199C" w:rsidP="00D7199C">
            <w:pPr>
              <w:numPr>
                <w:ilvl w:val="1"/>
                <w:numId w:val="3"/>
              </w:numPr>
              <w:ind w:hanging="738"/>
            </w:pPr>
            <w:r>
              <w:rPr>
                <w:color w:val="1F497D"/>
              </w:rPr>
              <w:t xml:space="preserve">Quantity </w:t>
            </w:r>
          </w:p>
          <w:p w:rsidR="00D7199C" w:rsidRDefault="00D7199C" w:rsidP="00D7199C">
            <w:pPr>
              <w:numPr>
                <w:ilvl w:val="1"/>
                <w:numId w:val="3"/>
              </w:numPr>
              <w:ind w:hanging="738"/>
            </w:pPr>
            <w:r>
              <w:rPr>
                <w:color w:val="1F497D"/>
              </w:rPr>
              <w:t xml:space="preserve">Unitprice </w:t>
            </w:r>
          </w:p>
          <w:p w:rsidR="00D7199C" w:rsidRDefault="00D7199C" w:rsidP="00D7199C">
            <w:pPr>
              <w:numPr>
                <w:ilvl w:val="1"/>
                <w:numId w:val="3"/>
              </w:numPr>
              <w:ind w:hanging="738"/>
            </w:pPr>
            <w:r>
              <w:rPr>
                <w:color w:val="1F497D"/>
              </w:rPr>
              <w:t xml:space="preserve">Top 10 repeatedly sold items </w:t>
            </w:r>
          </w:p>
          <w:p w:rsidR="00D7199C" w:rsidRDefault="00D7199C" w:rsidP="00D7199C">
            <w:pPr>
              <w:spacing w:after="2"/>
              <w:ind w:left="1661"/>
            </w:pPr>
            <w:r>
              <w:rPr>
                <w:rFonts w:ascii="Arial" w:eastAsia="Arial" w:hAnsi="Arial" w:cs="Arial"/>
                <w:color w:val="1F497D"/>
              </w:rPr>
              <w:t xml:space="preserve"> </w:t>
            </w:r>
            <w:r>
              <w:rPr>
                <w:color w:val="1F497D"/>
              </w:rPr>
              <w:t>Top 10 countries who's buying maximum products</w:t>
            </w:r>
          </w:p>
          <w:p w:rsidR="00D7199C" w:rsidRDefault="00D7199C" w:rsidP="00D7199C">
            <w:pPr>
              <w:numPr>
                <w:ilvl w:val="1"/>
                <w:numId w:val="3"/>
              </w:numPr>
              <w:spacing w:line="248" w:lineRule="auto"/>
              <w:ind w:hanging="738"/>
            </w:pPr>
            <w:r>
              <w:rPr>
                <w:color w:val="1F497D"/>
              </w:rPr>
              <w:t>e)</w:t>
            </w:r>
            <w:r>
              <w:rPr>
                <w:rFonts w:ascii="Arial" w:eastAsia="Arial" w:hAnsi="Arial" w:cs="Arial"/>
                <w:color w:val="1F497D"/>
              </w:rPr>
              <w:t xml:space="preserve"> </w:t>
            </w:r>
            <w:r>
              <w:rPr>
                <w:color w:val="1F497D"/>
              </w:rPr>
              <w:t xml:space="preserve">Number of shopping monthly, per day, hourly and whether it is </w:t>
            </w:r>
            <w:r>
              <w:rPr>
                <w:color w:val="17375E"/>
                <w:vertAlign w:val="subscript"/>
              </w:rPr>
              <w:t xml:space="preserve"> </w:t>
            </w:r>
            <w:r>
              <w:rPr>
                <w:color w:val="1F497D"/>
              </w:rPr>
              <w:t xml:space="preserve">morning, afternoon or evening. </w:t>
            </w:r>
          </w:p>
          <w:p w:rsidR="00D7199C" w:rsidRDefault="00D7199C" w:rsidP="00D7199C">
            <w:r>
              <w:rPr>
                <w:color w:val="1F497D"/>
              </w:rPr>
              <w:t xml:space="preserve"> </w:t>
            </w:r>
          </w:p>
          <w:p w:rsidR="00D7199C" w:rsidRDefault="00D7199C" w:rsidP="00D7199C">
            <w:pPr>
              <w:numPr>
                <w:ilvl w:val="1"/>
                <w:numId w:val="2"/>
              </w:numPr>
              <w:ind w:hanging="360"/>
            </w:pPr>
            <w:r>
              <w:rPr>
                <w:color w:val="1F497D"/>
              </w:rPr>
              <w:t xml:space="preserve">Correlation analysis between all the variables. </w:t>
            </w:r>
          </w:p>
          <w:p w:rsidR="00D7199C" w:rsidRDefault="00D7199C" w:rsidP="00D7199C">
            <w:pPr>
              <w:numPr>
                <w:ilvl w:val="1"/>
                <w:numId w:val="2"/>
              </w:numPr>
              <w:ind w:hanging="360"/>
            </w:pPr>
            <w:r>
              <w:rPr>
                <w:color w:val="1F497D"/>
              </w:rPr>
              <w:t xml:space="preserve">Data Transformation (we have applied Log Transformation which basically shrink the data from large to small  </w:t>
            </w:r>
          </w:p>
          <w:p w:rsidR="00D7199C" w:rsidRDefault="00D7199C" w:rsidP="00D7199C">
            <w:pPr>
              <w:numPr>
                <w:ilvl w:val="3"/>
                <w:numId w:val="4"/>
              </w:numPr>
              <w:ind w:hanging="361"/>
            </w:pPr>
            <w:r>
              <w:rPr>
                <w:color w:val="1F497D"/>
              </w:rPr>
              <w:t xml:space="preserve">Log Transform on Quantity </w:t>
            </w:r>
          </w:p>
          <w:p w:rsidR="00D7199C" w:rsidRDefault="00D7199C" w:rsidP="00D7199C">
            <w:pPr>
              <w:numPr>
                <w:ilvl w:val="3"/>
                <w:numId w:val="4"/>
              </w:numPr>
              <w:ind w:hanging="361"/>
            </w:pPr>
            <w:r>
              <w:rPr>
                <w:color w:val="1F497D"/>
              </w:rPr>
              <w:t xml:space="preserve">Log Transform on Unitprice </w:t>
            </w:r>
          </w:p>
          <w:p w:rsidR="00D7199C" w:rsidRDefault="00D7199C" w:rsidP="00D7199C">
            <w:pPr>
              <w:numPr>
                <w:ilvl w:val="3"/>
                <w:numId w:val="4"/>
              </w:numPr>
              <w:ind w:hanging="361"/>
            </w:pPr>
            <w:r>
              <w:rPr>
                <w:color w:val="1F497D"/>
              </w:rPr>
              <w:t xml:space="preserve">Log Transform on TotalAmount </w:t>
            </w:r>
          </w:p>
          <w:p w:rsidR="00D7199C" w:rsidRDefault="00D7199C" w:rsidP="00D7199C">
            <w:r>
              <w:rPr>
                <w:color w:val="1F497D"/>
              </w:rPr>
              <w:t xml:space="preserve"> </w:t>
            </w:r>
          </w:p>
          <w:p w:rsidR="00D7199C" w:rsidRDefault="00D7199C" w:rsidP="00D7199C">
            <w:pPr>
              <w:numPr>
                <w:ilvl w:val="1"/>
                <w:numId w:val="2"/>
              </w:numPr>
              <w:ind w:hanging="360"/>
            </w:pPr>
            <w:r>
              <w:rPr>
                <w:color w:val="1F497D"/>
              </w:rPr>
              <w:t xml:space="preserve">Machine Learning Clustering algorithms : </w:t>
            </w:r>
          </w:p>
          <w:p w:rsidR="00D7199C" w:rsidRDefault="00D7199C" w:rsidP="00D7199C">
            <w:pPr>
              <w:numPr>
                <w:ilvl w:val="2"/>
                <w:numId w:val="2"/>
              </w:numPr>
              <w:ind w:hanging="360"/>
            </w:pPr>
            <w:r>
              <w:rPr>
                <w:color w:val="1F497D"/>
              </w:rPr>
              <w:t xml:space="preserve">K-Means with Silhouette score   </w:t>
            </w:r>
          </w:p>
          <w:p w:rsidR="00D7199C" w:rsidRDefault="00D7199C" w:rsidP="00D7199C">
            <w:pPr>
              <w:numPr>
                <w:ilvl w:val="2"/>
                <w:numId w:val="2"/>
              </w:numPr>
              <w:ind w:hanging="360"/>
            </w:pPr>
            <w:r>
              <w:rPr>
                <w:color w:val="1F497D"/>
              </w:rPr>
              <w:t xml:space="preserve">K-Means with Elbow method </w:t>
            </w:r>
          </w:p>
          <w:p w:rsidR="00D7199C" w:rsidRDefault="00D7199C" w:rsidP="00D7199C">
            <w:pPr>
              <w:numPr>
                <w:ilvl w:val="2"/>
                <w:numId w:val="2"/>
              </w:numPr>
              <w:ind w:hanging="360"/>
            </w:pPr>
            <w:r>
              <w:rPr>
                <w:color w:val="1F497D"/>
              </w:rPr>
              <w:t xml:space="preserve">Hierarchical clustering </w:t>
            </w:r>
          </w:p>
          <w:p w:rsidR="00D7199C" w:rsidRDefault="00D7199C" w:rsidP="00D7199C">
            <w:r>
              <w:rPr>
                <w:color w:val="073763"/>
              </w:rPr>
              <w:t xml:space="preserve"> </w:t>
            </w:r>
          </w:p>
          <w:p w:rsidR="00D7199C" w:rsidRDefault="00D7199C" w:rsidP="00D7199C">
            <w:r w:rsidRPr="00AC76BD">
              <w:rPr>
                <w:color w:val="1F497D"/>
              </w:rPr>
              <w:t xml:space="preserve"> </w:t>
            </w:r>
          </w:p>
          <w:p w:rsidR="00D7199C" w:rsidRDefault="00D7199C" w:rsidP="00D7199C">
            <w:pPr>
              <w:ind w:left="1440"/>
            </w:pPr>
            <w:r>
              <w:rPr>
                <w:color w:val="073763"/>
              </w:rPr>
              <w:t xml:space="preserve"> </w:t>
            </w:r>
          </w:p>
          <w:p w:rsidR="00D7199C" w:rsidRPr="00D7199C" w:rsidRDefault="00D7199C">
            <w:pPr>
              <w:rPr>
                <w:b/>
                <w:color w:val="073763"/>
              </w:rPr>
            </w:pPr>
          </w:p>
        </w:tc>
      </w:tr>
      <w:tr w:rsidR="0031219D">
        <w:trPr>
          <w:trHeight w:val="12624"/>
        </w:trPr>
        <w:tc>
          <w:tcPr>
            <w:tcW w:w="9657" w:type="dxa"/>
            <w:tcBorders>
              <w:top w:val="single" w:sz="8" w:space="0" w:color="000000"/>
              <w:left w:val="single" w:sz="8" w:space="0" w:color="000000"/>
              <w:bottom w:val="single" w:sz="8" w:space="0" w:color="000000"/>
              <w:right w:val="single" w:sz="8" w:space="0" w:color="000000"/>
            </w:tcBorders>
            <w:vAlign w:val="center"/>
          </w:tcPr>
          <w:tbl>
            <w:tblPr>
              <w:tblStyle w:val="TableGrid"/>
              <w:tblpPr w:leftFromText="180" w:rightFromText="180" w:horzAnchor="page" w:tblpX="1" w:tblpY="-576"/>
              <w:tblOverlap w:val="never"/>
              <w:tblW w:w="10153" w:type="dxa"/>
              <w:tblInd w:w="0" w:type="dxa"/>
              <w:tblCellMar>
                <w:top w:w="80" w:type="dxa"/>
                <w:right w:w="38" w:type="dxa"/>
              </w:tblCellMar>
              <w:tblLook w:val="04A0" w:firstRow="1" w:lastRow="0" w:firstColumn="1" w:lastColumn="0" w:noHBand="0" w:noVBand="1"/>
            </w:tblPr>
            <w:tblGrid>
              <w:gridCol w:w="428"/>
              <w:gridCol w:w="9725"/>
            </w:tblGrid>
            <w:tr w:rsidR="00043E0B" w:rsidTr="009822ED">
              <w:trPr>
                <w:trHeight w:val="8682"/>
              </w:trPr>
              <w:tc>
                <w:tcPr>
                  <w:tcW w:w="10153" w:type="dxa"/>
                  <w:gridSpan w:val="2"/>
                  <w:tcBorders>
                    <w:top w:val="single" w:sz="8" w:space="0" w:color="000000"/>
                    <w:left w:val="single" w:sz="8" w:space="0" w:color="000000"/>
                    <w:bottom w:val="single" w:sz="8" w:space="0" w:color="000000"/>
                    <w:right w:val="single" w:sz="8" w:space="0" w:color="000000"/>
                  </w:tcBorders>
                  <w:vAlign w:val="center"/>
                </w:tcPr>
                <w:p w:rsidR="00043E0B" w:rsidRDefault="00043E0B" w:rsidP="00043E0B">
                  <w:pPr>
                    <w:spacing w:line="239" w:lineRule="auto"/>
                  </w:pPr>
                  <w:r>
                    <w:rPr>
                      <w:b/>
                      <w:color w:val="073763"/>
                    </w:rPr>
                    <w:lastRenderedPageBreak/>
                    <w:t xml:space="preserve">Business all over the world are growing everyday. With the help of technology, they have access to a wider market and hence, a large customer base. </w:t>
                  </w:r>
                </w:p>
                <w:p w:rsidR="00043E0B" w:rsidRDefault="00043E0B" w:rsidP="00043E0B">
                  <w:r>
                    <w:rPr>
                      <w:b/>
                      <w:color w:val="073763"/>
                    </w:rPr>
                    <w:t xml:space="preserve"> </w:t>
                  </w:r>
                </w:p>
                <w:p w:rsidR="00043E0B" w:rsidRDefault="00043E0B" w:rsidP="00043E0B">
                  <w:pPr>
                    <w:spacing w:line="239" w:lineRule="auto"/>
                  </w:pPr>
                  <w:r>
                    <w:rPr>
                      <w:b/>
                      <w:color w:val="073763"/>
                    </w:rPr>
                    <w:t xml:space="preserve">Customer segmentation refers to categorizing into different groups with similar characteristics. Customer segmentation can help business focus on each customer group in a different way, in order to maximize benefits for customers as well as the business. </w:t>
                  </w:r>
                </w:p>
                <w:p w:rsidR="00043E0B" w:rsidRDefault="00043E0B" w:rsidP="00043E0B">
                  <w:r>
                    <w:rPr>
                      <w:b/>
                      <w:color w:val="073763"/>
                    </w:rPr>
                    <w:t xml:space="preserve"> </w:t>
                  </w:r>
                </w:p>
                <w:p w:rsidR="00043E0B" w:rsidRDefault="00043E0B" w:rsidP="00043E0B">
                  <w:pPr>
                    <w:spacing w:line="239" w:lineRule="auto"/>
                    <w:jc w:val="both"/>
                  </w:pPr>
                  <w:r>
                    <w:rPr>
                      <w:b/>
                      <w:color w:val="073763"/>
                    </w:rPr>
                    <w:t xml:space="preserve">This project mainly deals in segmenting customers of an online business </w:t>
                  </w:r>
                  <w:proofErr w:type="spellStart"/>
                  <w:r>
                    <w:rPr>
                      <w:b/>
                      <w:color w:val="073763"/>
                    </w:rPr>
                    <w:t>storfe</w:t>
                  </w:r>
                  <w:proofErr w:type="spellEnd"/>
                  <w:r>
                    <w:rPr>
                      <w:b/>
                      <w:color w:val="073763"/>
                    </w:rPr>
                    <w:t xml:space="preserve"> in the UK. </w:t>
                  </w:r>
                </w:p>
                <w:p w:rsidR="00043E0B" w:rsidRDefault="00043E0B" w:rsidP="00043E0B">
                  <w:r>
                    <w:rPr>
                      <w:b/>
                      <w:color w:val="073763"/>
                    </w:rPr>
                    <w:t xml:space="preserve"> </w:t>
                  </w:r>
                </w:p>
                <w:p w:rsidR="00043E0B" w:rsidRDefault="00043E0B" w:rsidP="00043E0B">
                  <w:r>
                    <w:rPr>
                      <w:b/>
                      <w:color w:val="073763"/>
                    </w:rPr>
                    <w:t xml:space="preserve">We have done in this project: </w:t>
                  </w:r>
                </w:p>
                <w:p w:rsidR="00043E0B" w:rsidRDefault="00043E0B" w:rsidP="00043E0B">
                  <w:pPr>
                    <w:numPr>
                      <w:ilvl w:val="0"/>
                      <w:numId w:val="7"/>
                    </w:numPr>
                    <w:ind w:hanging="360"/>
                  </w:pPr>
                  <w:r>
                    <w:rPr>
                      <w:b/>
                      <w:color w:val="073763"/>
                    </w:rPr>
                    <w:t xml:space="preserve">Data Cleaning </w:t>
                  </w:r>
                </w:p>
                <w:p w:rsidR="00043E0B" w:rsidRDefault="00043E0B" w:rsidP="00043E0B">
                  <w:pPr>
                    <w:numPr>
                      <w:ilvl w:val="0"/>
                      <w:numId w:val="7"/>
                    </w:numPr>
                    <w:ind w:hanging="360"/>
                  </w:pPr>
                  <w:r>
                    <w:rPr>
                      <w:b/>
                      <w:color w:val="073763"/>
                    </w:rPr>
                    <w:t xml:space="preserve">EDA </w:t>
                  </w:r>
                </w:p>
                <w:p w:rsidR="00043E0B" w:rsidRDefault="00043E0B" w:rsidP="00043E0B">
                  <w:pPr>
                    <w:numPr>
                      <w:ilvl w:val="0"/>
                      <w:numId w:val="7"/>
                    </w:numPr>
                    <w:ind w:hanging="360"/>
                  </w:pPr>
                  <w:r>
                    <w:rPr>
                      <w:b/>
                      <w:color w:val="073763"/>
                    </w:rPr>
                    <w:t xml:space="preserve">Data Transformation </w:t>
                  </w:r>
                </w:p>
                <w:p w:rsidR="00043E0B" w:rsidRDefault="00043E0B" w:rsidP="00043E0B">
                  <w:pPr>
                    <w:numPr>
                      <w:ilvl w:val="0"/>
                      <w:numId w:val="7"/>
                    </w:numPr>
                    <w:ind w:hanging="360"/>
                  </w:pPr>
                  <w:r>
                    <w:rPr>
                      <w:b/>
                      <w:color w:val="073763"/>
                    </w:rPr>
                    <w:t xml:space="preserve">ML Clustering algorithm </w:t>
                  </w:r>
                </w:p>
                <w:p w:rsidR="00043E0B" w:rsidRDefault="00043E0B" w:rsidP="00043E0B">
                  <w:pPr>
                    <w:numPr>
                      <w:ilvl w:val="0"/>
                      <w:numId w:val="7"/>
                    </w:numPr>
                    <w:ind w:hanging="360"/>
                  </w:pPr>
                  <w:r>
                    <w:rPr>
                      <w:b/>
                      <w:color w:val="073763"/>
                    </w:rPr>
                    <w:t xml:space="preserve">Clustering Profiling </w:t>
                  </w:r>
                </w:p>
                <w:p w:rsidR="00043E0B" w:rsidRDefault="00043E0B" w:rsidP="00043E0B">
                  <w:r>
                    <w:rPr>
                      <w:b/>
                      <w:color w:val="073763"/>
                    </w:rPr>
                    <w:t xml:space="preserve"> </w:t>
                  </w:r>
                </w:p>
                <w:p w:rsidR="00043E0B" w:rsidRDefault="00043E0B" w:rsidP="00043E0B">
                  <w:r>
                    <w:rPr>
                      <w:b/>
                      <w:color w:val="073763"/>
                    </w:rPr>
                    <w:t xml:space="preserve"> </w:t>
                  </w:r>
                </w:p>
                <w:p w:rsidR="00043E0B" w:rsidRDefault="00043E0B" w:rsidP="00043E0B">
                  <w:r>
                    <w:rPr>
                      <w:b/>
                      <w:color w:val="073763"/>
                      <w:u w:val="single" w:color="073763"/>
                    </w:rPr>
                    <w:t>Conclusion:</w:t>
                  </w:r>
                  <w:r>
                    <w:rPr>
                      <w:b/>
                      <w:color w:val="073763"/>
                    </w:rPr>
                    <w:t xml:space="preserve"> </w:t>
                  </w:r>
                </w:p>
                <w:p w:rsidR="00043E0B" w:rsidRDefault="00043E0B" w:rsidP="00043E0B">
                  <w:pPr>
                    <w:spacing w:after="106"/>
                  </w:pPr>
                  <w:r>
                    <w:rPr>
                      <w:b/>
                      <w:color w:val="073763"/>
                    </w:rPr>
                    <w:t xml:space="preserve"> </w:t>
                  </w:r>
                </w:p>
                <w:p w:rsidR="00043E0B" w:rsidRDefault="00043E0B" w:rsidP="00043E0B">
                  <w:pPr>
                    <w:numPr>
                      <w:ilvl w:val="0"/>
                      <w:numId w:val="8"/>
                    </w:numPr>
                    <w:spacing w:after="129" w:line="275" w:lineRule="auto"/>
                    <w:ind w:right="2" w:hanging="360"/>
                  </w:pPr>
                  <w:r>
                    <w:rPr>
                      <w:b/>
                      <w:color w:val="1F497D"/>
                    </w:rPr>
                    <w:t xml:space="preserve">Throughout the analysis we went through various steps to perform customer segmentation. We started with data wrangling in which we tried to handle null values, duplicates and performed feature modifications. Next, we did some exploratory data analysis and tried to draw observations from the features we had in the dataset. </w:t>
                  </w:r>
                </w:p>
                <w:p w:rsidR="00043E0B" w:rsidRDefault="00043E0B" w:rsidP="00043E0B">
                  <w:pPr>
                    <w:numPr>
                      <w:ilvl w:val="0"/>
                      <w:numId w:val="8"/>
                    </w:numPr>
                    <w:spacing w:after="110" w:line="276" w:lineRule="auto"/>
                    <w:ind w:right="2" w:hanging="360"/>
                  </w:pPr>
                  <w:r>
                    <w:rPr>
                      <w:b/>
                      <w:color w:val="1F497D"/>
                    </w:rPr>
                    <w:t>we saw how we can segment our customer depending on our business requirements. We perform RFM for our entire customer base</w:t>
                  </w:r>
                  <w:r>
                    <w:rPr>
                      <w:color w:val="1F497D"/>
                    </w:rPr>
                    <w:t xml:space="preserve"> </w:t>
                  </w:r>
                </w:p>
                <w:p w:rsidR="00043E0B" w:rsidRDefault="00043E0B" w:rsidP="00043E0B">
                  <w:r>
                    <w:rPr>
                      <w:rFonts w:ascii="Arial" w:eastAsia="Arial" w:hAnsi="Arial" w:cs="Arial"/>
                    </w:rPr>
                    <w:t xml:space="preserve"> </w:t>
                  </w:r>
                </w:p>
              </w:tc>
            </w:tr>
            <w:tr w:rsidR="00043E0B" w:rsidTr="009822ED">
              <w:trPr>
                <w:trHeight w:val="1504"/>
              </w:trPr>
              <w:tc>
                <w:tcPr>
                  <w:tcW w:w="428" w:type="dxa"/>
                  <w:tcBorders>
                    <w:top w:val="single" w:sz="8" w:space="0" w:color="000000"/>
                    <w:left w:val="single" w:sz="8" w:space="0" w:color="000000"/>
                    <w:bottom w:val="nil"/>
                    <w:right w:val="nil"/>
                  </w:tcBorders>
                </w:tcPr>
                <w:p w:rsidR="00043E0B" w:rsidRDefault="00043E0B" w:rsidP="00043E0B">
                  <w:pPr>
                    <w:ind w:left="308"/>
                    <w:jc w:val="center"/>
                  </w:pPr>
                  <w:r>
                    <w:rPr>
                      <w:rFonts w:ascii="Segoe UI Symbol" w:eastAsia="Segoe UI Symbol" w:hAnsi="Segoe UI Symbol" w:cs="Segoe UI Symbol"/>
                      <w:color w:val="1F497D"/>
                      <w:sz w:val="20"/>
                    </w:rPr>
                    <w:t>•</w:t>
                  </w:r>
                  <w:r>
                    <w:rPr>
                      <w:rFonts w:ascii="Arial" w:eastAsia="Arial" w:hAnsi="Arial" w:cs="Arial"/>
                      <w:color w:val="1F497D"/>
                      <w:sz w:val="20"/>
                    </w:rPr>
                    <w:t xml:space="preserve"> </w:t>
                  </w:r>
                </w:p>
              </w:tc>
              <w:tc>
                <w:tcPr>
                  <w:tcW w:w="9725" w:type="dxa"/>
                  <w:tcBorders>
                    <w:top w:val="single" w:sz="8" w:space="0" w:color="000000"/>
                    <w:left w:val="nil"/>
                    <w:bottom w:val="nil"/>
                    <w:right w:val="single" w:sz="8" w:space="0" w:color="000000"/>
                  </w:tcBorders>
                  <w:vAlign w:val="bottom"/>
                </w:tcPr>
                <w:p w:rsidR="00043E0B" w:rsidRDefault="00043E0B" w:rsidP="00043E0B">
                  <w:r>
                    <w:rPr>
                      <w:b/>
                      <w:color w:val="1F497D"/>
                    </w:rPr>
                    <w:t>RFM analysis can help in answering many questions with respect to their customers and this can help companies to make marketing strategies for their customers, retaining their slipping customers and providing recommendations to their customer based on their interest.</w:t>
                  </w:r>
                  <w:r>
                    <w:rPr>
                      <w:color w:val="1F497D"/>
                    </w:rPr>
                    <w:t xml:space="preserve"> </w:t>
                  </w:r>
                </w:p>
              </w:tc>
            </w:tr>
            <w:tr w:rsidR="00043E0B" w:rsidTr="009822ED">
              <w:trPr>
                <w:trHeight w:val="737"/>
              </w:trPr>
              <w:tc>
                <w:tcPr>
                  <w:tcW w:w="428" w:type="dxa"/>
                  <w:tcBorders>
                    <w:top w:val="nil"/>
                    <w:left w:val="single" w:sz="8" w:space="0" w:color="000000"/>
                    <w:bottom w:val="nil"/>
                    <w:right w:val="nil"/>
                  </w:tcBorders>
                </w:tcPr>
                <w:p w:rsidR="00043E0B" w:rsidRDefault="00043E0B" w:rsidP="00043E0B">
                  <w:pPr>
                    <w:ind w:left="308"/>
                    <w:jc w:val="center"/>
                  </w:pPr>
                  <w:r>
                    <w:rPr>
                      <w:rFonts w:ascii="Segoe UI Symbol" w:eastAsia="Segoe UI Symbol" w:hAnsi="Segoe UI Symbol" w:cs="Segoe UI Symbol"/>
                      <w:color w:val="1F497D"/>
                      <w:sz w:val="20"/>
                    </w:rPr>
                    <w:t>•</w:t>
                  </w:r>
                  <w:r>
                    <w:rPr>
                      <w:rFonts w:ascii="Arial" w:eastAsia="Arial" w:hAnsi="Arial" w:cs="Arial"/>
                      <w:color w:val="1F497D"/>
                      <w:sz w:val="20"/>
                    </w:rPr>
                    <w:t xml:space="preserve"> </w:t>
                  </w:r>
                </w:p>
              </w:tc>
              <w:tc>
                <w:tcPr>
                  <w:tcW w:w="9725" w:type="dxa"/>
                  <w:tcBorders>
                    <w:top w:val="nil"/>
                    <w:left w:val="nil"/>
                    <w:bottom w:val="nil"/>
                    <w:right w:val="single" w:sz="8" w:space="0" w:color="000000"/>
                  </w:tcBorders>
                </w:tcPr>
                <w:p w:rsidR="00043E0B" w:rsidRDefault="00043E0B" w:rsidP="00043E0B">
                  <w:r>
                    <w:rPr>
                      <w:b/>
                      <w:color w:val="1F497D"/>
                    </w:rPr>
                    <w:t>Using cluster profiling the average of recency, frequency and monetary values for each customer segment was identified.</w:t>
                  </w:r>
                  <w:r>
                    <w:rPr>
                      <w:color w:val="1F497D"/>
                    </w:rPr>
                    <w:t xml:space="preserve"> </w:t>
                  </w:r>
                </w:p>
              </w:tc>
            </w:tr>
            <w:tr w:rsidR="00043E0B" w:rsidTr="009822ED">
              <w:trPr>
                <w:trHeight w:val="3950"/>
              </w:trPr>
              <w:tc>
                <w:tcPr>
                  <w:tcW w:w="428" w:type="dxa"/>
                  <w:tcBorders>
                    <w:top w:val="nil"/>
                    <w:left w:val="single" w:sz="8" w:space="0" w:color="000000"/>
                    <w:bottom w:val="single" w:sz="8" w:space="0" w:color="000000"/>
                    <w:right w:val="nil"/>
                  </w:tcBorders>
                </w:tcPr>
                <w:p w:rsidR="00043E0B" w:rsidRDefault="00043E0B" w:rsidP="00043E0B">
                  <w:pPr>
                    <w:ind w:left="308"/>
                    <w:jc w:val="center"/>
                  </w:pPr>
                  <w:r>
                    <w:rPr>
                      <w:rFonts w:ascii="Segoe UI Symbol" w:eastAsia="Segoe UI Symbol" w:hAnsi="Segoe UI Symbol" w:cs="Segoe UI Symbol"/>
                      <w:color w:val="1F497D"/>
                      <w:sz w:val="20"/>
                    </w:rPr>
                    <w:t>•</w:t>
                  </w:r>
                  <w:r>
                    <w:rPr>
                      <w:rFonts w:ascii="Arial" w:eastAsia="Arial" w:hAnsi="Arial" w:cs="Arial"/>
                      <w:color w:val="1F497D"/>
                      <w:sz w:val="20"/>
                    </w:rPr>
                    <w:t xml:space="preserve"> </w:t>
                  </w:r>
                </w:p>
              </w:tc>
              <w:tc>
                <w:tcPr>
                  <w:tcW w:w="9725" w:type="dxa"/>
                  <w:tcBorders>
                    <w:top w:val="nil"/>
                    <w:left w:val="nil"/>
                    <w:bottom w:val="single" w:sz="8" w:space="0" w:color="000000"/>
                    <w:right w:val="single" w:sz="8" w:space="0" w:color="000000"/>
                  </w:tcBorders>
                </w:tcPr>
                <w:p w:rsidR="00043E0B" w:rsidRDefault="00043E0B" w:rsidP="00043E0B">
                  <w:pPr>
                    <w:rPr>
                      <w:color w:val="1F497D"/>
                    </w:rPr>
                  </w:pPr>
                  <w:r>
                    <w:rPr>
                      <w:b/>
                      <w:color w:val="1F497D"/>
                    </w:rPr>
                    <w:t xml:space="preserve">We used the K-means algorithm to segment our customer in various clusters having similar similarity. K-means did a pretty good job here, </w:t>
                  </w:r>
                  <w:proofErr w:type="gramStart"/>
                  <w:r>
                    <w:rPr>
                      <w:b/>
                      <w:color w:val="1F497D"/>
                    </w:rPr>
                    <w:t>Also</w:t>
                  </w:r>
                  <w:proofErr w:type="gramEnd"/>
                  <w:r>
                    <w:rPr>
                      <w:b/>
                      <w:color w:val="1F497D"/>
                    </w:rPr>
                    <w:t xml:space="preserve"> we remember that the more the number of cluster we take the better the result we get (seperation of multiple cluster).</w:t>
                  </w:r>
                  <w:r>
                    <w:rPr>
                      <w:color w:val="1F497D"/>
                    </w:rPr>
                    <w:t xml:space="preserve"> </w:t>
                  </w:r>
                </w:p>
                <w:p w:rsidR="00043E0B" w:rsidRDefault="00043E0B" w:rsidP="00043E0B">
                  <w:pPr>
                    <w:rPr>
                      <w:color w:val="1F497D"/>
                    </w:rPr>
                  </w:pPr>
                </w:p>
                <w:p w:rsidR="00043E0B" w:rsidRDefault="00043E0B" w:rsidP="00043E0B">
                  <w:pPr>
                    <w:rPr>
                      <w:color w:val="1F497D"/>
                    </w:rPr>
                  </w:pPr>
                </w:p>
                <w:p w:rsidR="00043E0B" w:rsidRDefault="00043E0B" w:rsidP="00043E0B">
                  <w:pPr>
                    <w:rPr>
                      <w:color w:val="1F497D"/>
                    </w:rPr>
                  </w:pPr>
                </w:p>
                <w:p w:rsidR="00043E0B" w:rsidRDefault="00043E0B" w:rsidP="00043E0B">
                  <w:pPr>
                    <w:rPr>
                      <w:color w:val="1F497D"/>
                    </w:rPr>
                  </w:pPr>
                </w:p>
                <w:tbl>
                  <w:tblPr>
                    <w:tblStyle w:val="TableGrid"/>
                    <w:tblW w:w="8924" w:type="dxa"/>
                    <w:tblInd w:w="10" w:type="dxa"/>
                    <w:tblCellMar>
                      <w:top w:w="80" w:type="dxa"/>
                      <w:right w:w="38" w:type="dxa"/>
                    </w:tblCellMar>
                    <w:tblLook w:val="04A0" w:firstRow="1" w:lastRow="0" w:firstColumn="1" w:lastColumn="0" w:noHBand="0" w:noVBand="1"/>
                  </w:tblPr>
                  <w:tblGrid>
                    <w:gridCol w:w="8924"/>
                  </w:tblGrid>
                  <w:tr w:rsidR="00043E0B" w:rsidTr="009822ED">
                    <w:trPr>
                      <w:trHeight w:val="594"/>
                    </w:trPr>
                    <w:tc>
                      <w:tcPr>
                        <w:tcW w:w="8924" w:type="dxa"/>
                        <w:tcBorders>
                          <w:top w:val="single" w:sz="8" w:space="0" w:color="000000"/>
                          <w:left w:val="single" w:sz="8" w:space="0" w:color="000000"/>
                          <w:bottom w:val="single" w:sz="8" w:space="0" w:color="000000"/>
                          <w:right w:val="single" w:sz="8" w:space="0" w:color="000000"/>
                        </w:tcBorders>
                      </w:tcPr>
                      <w:p w:rsidR="00043E0B" w:rsidRDefault="00043E0B" w:rsidP="00043E0B">
                        <w:r>
                          <w:rPr>
                            <w:b/>
                            <w:color w:val="073763"/>
                          </w:rPr>
                          <w:t xml:space="preserve">Please paste the GitHub Repo link. </w:t>
                        </w:r>
                      </w:p>
                    </w:tc>
                  </w:tr>
                  <w:tr w:rsidR="00043E0B" w:rsidTr="009822ED">
                    <w:trPr>
                      <w:trHeight w:val="1266"/>
                    </w:trPr>
                    <w:tc>
                      <w:tcPr>
                        <w:tcW w:w="8924" w:type="dxa"/>
                        <w:tcBorders>
                          <w:top w:val="single" w:sz="8" w:space="0" w:color="000000"/>
                          <w:left w:val="single" w:sz="8" w:space="0" w:color="000000"/>
                          <w:bottom w:val="single" w:sz="8" w:space="0" w:color="000000"/>
                          <w:right w:val="single" w:sz="8" w:space="0" w:color="000000"/>
                        </w:tcBorders>
                      </w:tcPr>
                      <w:p w:rsidR="00043E0B" w:rsidRDefault="00043E0B" w:rsidP="00043E0B">
                        <w:r>
                          <w:rPr>
                            <w:color w:val="073763"/>
                          </w:rPr>
                          <w:t xml:space="preserve"> </w:t>
                        </w:r>
                      </w:p>
                      <w:p w:rsidR="00043E0B" w:rsidRDefault="00043E0B" w:rsidP="00043E0B">
                        <w:pPr>
                          <w:jc w:val="both"/>
                        </w:pPr>
                        <w:proofErr w:type="spellStart"/>
                        <w:r>
                          <w:rPr>
                            <w:color w:val="073763"/>
                          </w:rPr>
                          <w:t>Github</w:t>
                        </w:r>
                        <w:proofErr w:type="spellEnd"/>
                        <w:r>
                          <w:rPr>
                            <w:color w:val="073763"/>
                          </w:rPr>
                          <w:t xml:space="preserve"> </w:t>
                        </w:r>
                        <w:proofErr w:type="gramStart"/>
                        <w:r>
                          <w:rPr>
                            <w:color w:val="073763"/>
                          </w:rPr>
                          <w:t>Link:-</w:t>
                        </w:r>
                        <w:proofErr w:type="gramEnd"/>
                        <w:r>
                          <w:rPr>
                            <w:color w:val="073763"/>
                          </w:rPr>
                          <w:t xml:space="preserve"> </w:t>
                        </w:r>
                        <w:hyperlink r:id="rId7" w:history="1">
                          <w:r w:rsidR="009822ED">
                            <w:rPr>
                              <w:rStyle w:val="Hyperlink"/>
                            </w:rPr>
                            <w:t>rishicodes01/</w:t>
                          </w:r>
                          <w:proofErr w:type="spellStart"/>
                          <w:r w:rsidR="009822ED">
                            <w:rPr>
                              <w:rStyle w:val="Hyperlink"/>
                            </w:rPr>
                            <w:t>Online_Retail_Customer_Segmentation</w:t>
                          </w:r>
                          <w:proofErr w:type="spellEnd"/>
                          <w:r w:rsidR="009822ED">
                            <w:rPr>
                              <w:rStyle w:val="Hyperlink"/>
                            </w:rPr>
                            <w:t xml:space="preserve"> (github.com)</w:t>
                          </w:r>
                        </w:hyperlink>
                      </w:p>
                    </w:tc>
                  </w:tr>
                  <w:tr w:rsidR="009822ED" w:rsidTr="009822ED">
                    <w:trPr>
                      <w:trHeight w:val="957"/>
                    </w:trPr>
                    <w:tc>
                      <w:tcPr>
                        <w:tcW w:w="8924" w:type="dxa"/>
                        <w:tcBorders>
                          <w:top w:val="single" w:sz="8" w:space="0" w:color="000000"/>
                          <w:left w:val="single" w:sz="8" w:space="0" w:color="000000"/>
                          <w:bottom w:val="single" w:sz="8" w:space="0" w:color="000000"/>
                          <w:right w:val="single" w:sz="8" w:space="0" w:color="000000"/>
                        </w:tcBorders>
                        <w:vAlign w:val="center"/>
                      </w:tcPr>
                      <w:p w:rsidR="009822ED" w:rsidRDefault="009822ED" w:rsidP="009822ED"/>
                    </w:tc>
                  </w:tr>
                  <w:tr w:rsidR="00043E0B" w:rsidTr="009822ED">
                    <w:trPr>
                      <w:trHeight w:val="957"/>
                    </w:trPr>
                    <w:tc>
                      <w:tcPr>
                        <w:tcW w:w="8924" w:type="dxa"/>
                        <w:tcBorders>
                          <w:top w:val="single" w:sz="8" w:space="0" w:color="000000"/>
                          <w:left w:val="single" w:sz="8" w:space="0" w:color="000000"/>
                          <w:bottom w:val="single" w:sz="8" w:space="0" w:color="000000"/>
                          <w:right w:val="single" w:sz="8" w:space="0" w:color="000000"/>
                        </w:tcBorders>
                        <w:vAlign w:val="center"/>
                      </w:tcPr>
                      <w:p w:rsidR="00043E0B" w:rsidRDefault="00043E0B" w:rsidP="009822ED"/>
                    </w:tc>
                  </w:tr>
                </w:tbl>
                <w:p w:rsidR="00043E0B" w:rsidRDefault="00043E0B" w:rsidP="00043E0B">
                  <w:pPr>
                    <w:jc w:val="both"/>
                  </w:pPr>
                  <w:r>
                    <w:rPr>
                      <w:color w:val="073763"/>
                    </w:rPr>
                    <w:t xml:space="preserve"> </w:t>
                  </w:r>
                </w:p>
                <w:p w:rsidR="00043E0B" w:rsidRDefault="00043E0B" w:rsidP="00043E0B"/>
              </w:tc>
            </w:tr>
          </w:tbl>
          <w:p w:rsidR="00043E0B" w:rsidRDefault="00043E0B" w:rsidP="00043E0B">
            <w:pPr>
              <w:jc w:val="both"/>
            </w:pPr>
            <w:r>
              <w:rPr>
                <w:color w:val="073763"/>
              </w:rPr>
              <w:lastRenderedPageBreak/>
              <w:t xml:space="preserve"> </w:t>
            </w:r>
          </w:p>
          <w:p w:rsidR="00D7199C" w:rsidRDefault="00D7199C" w:rsidP="00D7199C"/>
          <w:p w:rsidR="0031219D" w:rsidRDefault="0031219D">
            <w:pPr>
              <w:ind w:left="1440"/>
            </w:pPr>
          </w:p>
          <w:p w:rsidR="0031219D" w:rsidRDefault="00000000">
            <w:pPr>
              <w:ind w:left="1440"/>
            </w:pPr>
            <w:r>
              <w:rPr>
                <w:color w:val="073763"/>
              </w:rPr>
              <w:t xml:space="preserve"> </w:t>
            </w:r>
          </w:p>
        </w:tc>
      </w:tr>
    </w:tbl>
    <w:p w:rsidR="0031219D" w:rsidRDefault="0031219D">
      <w:pPr>
        <w:spacing w:after="0"/>
        <w:ind w:left="-1440" w:right="9960"/>
      </w:pPr>
    </w:p>
    <w:tbl>
      <w:tblPr>
        <w:tblStyle w:val="TableGrid"/>
        <w:tblW w:w="9657" w:type="dxa"/>
        <w:tblInd w:w="10" w:type="dxa"/>
        <w:tblCellMar>
          <w:top w:w="80" w:type="dxa"/>
          <w:right w:w="38" w:type="dxa"/>
        </w:tblCellMar>
        <w:tblLook w:val="04A0" w:firstRow="1" w:lastRow="0" w:firstColumn="1" w:lastColumn="0" w:noHBand="0" w:noVBand="1"/>
      </w:tblPr>
      <w:tblGrid>
        <w:gridCol w:w="9657"/>
      </w:tblGrid>
      <w:tr w:rsidR="0031219D">
        <w:trPr>
          <w:trHeight w:val="3776"/>
        </w:trPr>
        <w:tc>
          <w:tcPr>
            <w:tcW w:w="9657" w:type="dxa"/>
            <w:tcBorders>
              <w:top w:val="single" w:sz="8" w:space="0" w:color="000000"/>
              <w:left w:val="single" w:sz="8" w:space="0" w:color="000000"/>
              <w:bottom w:val="single" w:sz="8" w:space="0" w:color="000000"/>
              <w:right w:val="single" w:sz="8" w:space="0" w:color="000000"/>
            </w:tcBorders>
          </w:tcPr>
          <w:p w:rsidR="0031219D" w:rsidRDefault="00000000" w:rsidP="00AC76BD">
            <w:pPr>
              <w:spacing w:line="228" w:lineRule="auto"/>
              <w:ind w:right="2964"/>
            </w:pPr>
            <w:r>
              <w:lastRenderedPageBreak/>
              <w:t xml:space="preserve"> </w:t>
            </w:r>
            <w:r w:rsidRPr="00AC76BD">
              <w:rPr>
                <w:color w:val="1F497D"/>
              </w:rPr>
              <w:t xml:space="preserve"> </w:t>
            </w:r>
          </w:p>
          <w:p w:rsidR="0031219D" w:rsidRDefault="00000000">
            <w:r>
              <w:rPr>
                <w:color w:val="1F497D"/>
              </w:rPr>
              <w:t xml:space="preserve"> </w:t>
            </w:r>
          </w:p>
          <w:p w:rsidR="0031219D" w:rsidRDefault="00000000">
            <w:r>
              <w:rPr>
                <w:color w:val="1F497D"/>
              </w:rPr>
              <w:t xml:space="preserve"> </w:t>
            </w:r>
          </w:p>
          <w:p w:rsidR="0031219D" w:rsidRDefault="00000000">
            <w:r>
              <w:rPr>
                <w:color w:val="1F497D"/>
              </w:rPr>
              <w:t xml:space="preserve"> </w:t>
            </w:r>
          </w:p>
          <w:p w:rsidR="0031219D" w:rsidRDefault="00000000">
            <w:r>
              <w:rPr>
                <w:color w:val="1F497D"/>
              </w:rPr>
              <w:t xml:space="preserve"> </w:t>
            </w:r>
          </w:p>
        </w:tc>
      </w:tr>
      <w:tr w:rsidR="0031219D">
        <w:trPr>
          <w:trHeight w:val="636"/>
        </w:trPr>
        <w:tc>
          <w:tcPr>
            <w:tcW w:w="9657" w:type="dxa"/>
            <w:tcBorders>
              <w:top w:val="single" w:sz="8" w:space="0" w:color="000000"/>
              <w:left w:val="single" w:sz="8" w:space="0" w:color="000000"/>
              <w:bottom w:val="single" w:sz="8" w:space="0" w:color="000000"/>
              <w:right w:val="single" w:sz="8" w:space="0" w:color="000000"/>
            </w:tcBorders>
          </w:tcPr>
          <w:p w:rsidR="0031219D" w:rsidRDefault="0031219D"/>
        </w:tc>
      </w:tr>
      <w:tr w:rsidR="0031219D">
        <w:trPr>
          <w:trHeight w:val="1356"/>
        </w:trPr>
        <w:tc>
          <w:tcPr>
            <w:tcW w:w="9657" w:type="dxa"/>
            <w:tcBorders>
              <w:top w:val="single" w:sz="8" w:space="0" w:color="000000"/>
              <w:left w:val="single" w:sz="8" w:space="0" w:color="000000"/>
              <w:bottom w:val="single" w:sz="8" w:space="0" w:color="000000"/>
              <w:right w:val="single" w:sz="8" w:space="0" w:color="000000"/>
            </w:tcBorders>
          </w:tcPr>
          <w:p w:rsidR="0031219D" w:rsidRDefault="0031219D" w:rsidP="00043E0B"/>
        </w:tc>
      </w:tr>
      <w:tr w:rsidR="0031219D">
        <w:trPr>
          <w:trHeight w:val="1025"/>
        </w:trPr>
        <w:tc>
          <w:tcPr>
            <w:tcW w:w="9657" w:type="dxa"/>
            <w:tcBorders>
              <w:top w:val="single" w:sz="8" w:space="0" w:color="000000"/>
              <w:left w:val="single" w:sz="8" w:space="0" w:color="000000"/>
              <w:bottom w:val="single" w:sz="8" w:space="0" w:color="000000"/>
              <w:right w:val="single" w:sz="8" w:space="0" w:color="000000"/>
            </w:tcBorders>
            <w:vAlign w:val="center"/>
          </w:tcPr>
          <w:p w:rsidR="0031219D" w:rsidRDefault="0031219D" w:rsidP="00043E0B"/>
        </w:tc>
      </w:tr>
    </w:tbl>
    <w:p w:rsidR="0031219D" w:rsidRDefault="00000000">
      <w:pPr>
        <w:spacing w:after="0"/>
        <w:jc w:val="both"/>
      </w:pPr>
      <w:r>
        <w:rPr>
          <w:color w:val="073763"/>
        </w:rPr>
        <w:t xml:space="preserve"> </w:t>
      </w:r>
    </w:p>
    <w:sectPr w:rsidR="0031219D">
      <w:pgSz w:w="11909" w:h="16834"/>
      <w:pgMar w:top="873" w:right="1948" w:bottom="3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5765" w:rsidRDefault="00E55765" w:rsidP="009822ED">
      <w:pPr>
        <w:spacing w:after="0" w:line="240" w:lineRule="auto"/>
      </w:pPr>
      <w:r>
        <w:separator/>
      </w:r>
    </w:p>
  </w:endnote>
  <w:endnote w:type="continuationSeparator" w:id="0">
    <w:p w:rsidR="00E55765" w:rsidRDefault="00E55765" w:rsidP="0098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5765" w:rsidRDefault="00E55765" w:rsidP="009822ED">
      <w:pPr>
        <w:spacing w:after="0" w:line="240" w:lineRule="auto"/>
      </w:pPr>
      <w:r>
        <w:separator/>
      </w:r>
    </w:p>
  </w:footnote>
  <w:footnote w:type="continuationSeparator" w:id="0">
    <w:p w:rsidR="00E55765" w:rsidRDefault="00E55765" w:rsidP="00982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899"/>
    <w:multiLevelType w:val="hybridMultilevel"/>
    <w:tmpl w:val="5568F8E2"/>
    <w:lvl w:ilvl="0" w:tplc="C088C456">
      <w:start w:val="1"/>
      <w:numFmt w:val="decimal"/>
      <w:lvlText w:val="%1."/>
      <w:lvlJc w:val="left"/>
      <w:pPr>
        <w:ind w:left="720"/>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1" w:tplc="A6F0B37C">
      <w:start w:val="1"/>
      <w:numFmt w:val="lowerLetter"/>
      <w:lvlText w:val="%2"/>
      <w:lvlJc w:val="left"/>
      <w:pPr>
        <w:ind w:left="154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2" w:tplc="45F08528">
      <w:start w:val="1"/>
      <w:numFmt w:val="lowerRoman"/>
      <w:lvlText w:val="%3"/>
      <w:lvlJc w:val="left"/>
      <w:pPr>
        <w:ind w:left="226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3" w:tplc="B8CC2344">
      <w:start w:val="1"/>
      <w:numFmt w:val="decimal"/>
      <w:lvlText w:val="%4"/>
      <w:lvlJc w:val="left"/>
      <w:pPr>
        <w:ind w:left="298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4" w:tplc="43E29FBC">
      <w:start w:val="1"/>
      <w:numFmt w:val="lowerLetter"/>
      <w:lvlText w:val="%5"/>
      <w:lvlJc w:val="left"/>
      <w:pPr>
        <w:ind w:left="370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5" w:tplc="7652CD1E">
      <w:start w:val="1"/>
      <w:numFmt w:val="lowerRoman"/>
      <w:lvlText w:val="%6"/>
      <w:lvlJc w:val="left"/>
      <w:pPr>
        <w:ind w:left="442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6" w:tplc="8466A6DA">
      <w:start w:val="1"/>
      <w:numFmt w:val="decimal"/>
      <w:lvlText w:val="%7"/>
      <w:lvlJc w:val="left"/>
      <w:pPr>
        <w:ind w:left="514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7" w:tplc="92764CA4">
      <w:start w:val="1"/>
      <w:numFmt w:val="lowerLetter"/>
      <w:lvlText w:val="%8"/>
      <w:lvlJc w:val="left"/>
      <w:pPr>
        <w:ind w:left="586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8" w:tplc="A4BE90A2">
      <w:start w:val="1"/>
      <w:numFmt w:val="lowerRoman"/>
      <w:lvlText w:val="%9"/>
      <w:lvlJc w:val="left"/>
      <w:pPr>
        <w:ind w:left="658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122A034E"/>
    <w:multiLevelType w:val="hybridMultilevel"/>
    <w:tmpl w:val="C8B8DB1A"/>
    <w:lvl w:ilvl="0" w:tplc="FEB61760">
      <w:start w:val="1"/>
      <w:numFmt w:val="decimal"/>
      <w:lvlText w:val="%1"/>
      <w:lvlJc w:val="left"/>
      <w:pPr>
        <w:ind w:left="36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1" w:tplc="148EEA70">
      <w:start w:val="1"/>
      <w:numFmt w:val="lowerLetter"/>
      <w:lvlText w:val="%2"/>
      <w:lvlJc w:val="left"/>
      <w:pPr>
        <w:ind w:left="994"/>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2" w:tplc="8A8A4740">
      <w:start w:val="1"/>
      <w:numFmt w:val="lowerRoman"/>
      <w:lvlText w:val="%3"/>
      <w:lvlJc w:val="left"/>
      <w:pPr>
        <w:ind w:left="1627"/>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3" w:tplc="CA4C6F42">
      <w:start w:val="1"/>
      <w:numFmt w:val="lowerLetter"/>
      <w:lvlRestart w:val="0"/>
      <w:lvlText w:val="%4)"/>
      <w:lvlJc w:val="left"/>
      <w:pPr>
        <w:ind w:left="21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4" w:tplc="C17EBA98">
      <w:start w:val="1"/>
      <w:numFmt w:val="lowerLetter"/>
      <w:lvlText w:val="%5"/>
      <w:lvlJc w:val="left"/>
      <w:pPr>
        <w:ind w:left="298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5" w:tplc="F6E8C388">
      <w:start w:val="1"/>
      <w:numFmt w:val="lowerRoman"/>
      <w:lvlText w:val="%6"/>
      <w:lvlJc w:val="left"/>
      <w:pPr>
        <w:ind w:left="370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6" w:tplc="C3508B02">
      <w:start w:val="1"/>
      <w:numFmt w:val="decimal"/>
      <w:lvlText w:val="%7"/>
      <w:lvlJc w:val="left"/>
      <w:pPr>
        <w:ind w:left="442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7" w:tplc="779ACFBC">
      <w:start w:val="1"/>
      <w:numFmt w:val="lowerLetter"/>
      <w:lvlText w:val="%8"/>
      <w:lvlJc w:val="left"/>
      <w:pPr>
        <w:ind w:left="514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8" w:tplc="1FBCE76C">
      <w:start w:val="1"/>
      <w:numFmt w:val="lowerRoman"/>
      <w:lvlText w:val="%9"/>
      <w:lvlJc w:val="left"/>
      <w:pPr>
        <w:ind w:left="58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abstractNum>
  <w:abstractNum w:abstractNumId="2" w15:restartNumberingAfterBreak="0">
    <w:nsid w:val="18860A76"/>
    <w:multiLevelType w:val="hybridMultilevel"/>
    <w:tmpl w:val="E4E0E7D0"/>
    <w:lvl w:ilvl="0" w:tplc="B308B1FC">
      <w:start w:val="1"/>
      <w:numFmt w:val="bullet"/>
      <w:lvlText w:val="•"/>
      <w:lvlJc w:val="left"/>
      <w:pPr>
        <w:ind w:left="72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1" w:tplc="9FD06412">
      <w:start w:val="1"/>
      <w:numFmt w:val="bullet"/>
      <w:lvlText w:val="o"/>
      <w:lvlJc w:val="left"/>
      <w:pPr>
        <w:ind w:left="1541"/>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2" w:tplc="9E98C1C6">
      <w:start w:val="1"/>
      <w:numFmt w:val="bullet"/>
      <w:lvlText w:val="▪"/>
      <w:lvlJc w:val="left"/>
      <w:pPr>
        <w:ind w:left="2261"/>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3" w:tplc="78864A12">
      <w:start w:val="1"/>
      <w:numFmt w:val="bullet"/>
      <w:lvlText w:val="•"/>
      <w:lvlJc w:val="left"/>
      <w:pPr>
        <w:ind w:left="2981"/>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4" w:tplc="013237BE">
      <w:start w:val="1"/>
      <w:numFmt w:val="bullet"/>
      <w:lvlText w:val="o"/>
      <w:lvlJc w:val="left"/>
      <w:pPr>
        <w:ind w:left="3701"/>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5" w:tplc="BD12D76C">
      <w:start w:val="1"/>
      <w:numFmt w:val="bullet"/>
      <w:lvlText w:val="▪"/>
      <w:lvlJc w:val="left"/>
      <w:pPr>
        <w:ind w:left="4421"/>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6" w:tplc="ED98A658">
      <w:start w:val="1"/>
      <w:numFmt w:val="bullet"/>
      <w:lvlText w:val="•"/>
      <w:lvlJc w:val="left"/>
      <w:pPr>
        <w:ind w:left="5141"/>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7" w:tplc="239EB7A8">
      <w:start w:val="1"/>
      <w:numFmt w:val="bullet"/>
      <w:lvlText w:val="o"/>
      <w:lvlJc w:val="left"/>
      <w:pPr>
        <w:ind w:left="5861"/>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8" w:tplc="603AE59C">
      <w:start w:val="1"/>
      <w:numFmt w:val="bullet"/>
      <w:lvlText w:val="▪"/>
      <w:lvlJc w:val="left"/>
      <w:pPr>
        <w:ind w:left="6581"/>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abstractNum>
  <w:abstractNum w:abstractNumId="3" w15:restartNumberingAfterBreak="0">
    <w:nsid w:val="22166842"/>
    <w:multiLevelType w:val="hybridMultilevel"/>
    <w:tmpl w:val="DABACD9E"/>
    <w:lvl w:ilvl="0" w:tplc="A3F8CC28">
      <w:start w:val="1"/>
      <w:numFmt w:val="decimal"/>
      <w:lvlText w:val="%1"/>
      <w:lvlJc w:val="left"/>
      <w:pPr>
        <w:ind w:left="36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1" w:tplc="9E98AD1A">
      <w:start w:val="1"/>
      <w:numFmt w:val="lowerLetter"/>
      <w:lvlText w:val="%2"/>
      <w:lvlJc w:val="left"/>
      <w:pPr>
        <w:ind w:left="994"/>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2" w:tplc="40F0B7AA">
      <w:start w:val="1"/>
      <w:numFmt w:val="lowerRoman"/>
      <w:lvlText w:val="%3"/>
      <w:lvlJc w:val="left"/>
      <w:pPr>
        <w:ind w:left="1627"/>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3" w:tplc="AA02B064">
      <w:start w:val="1"/>
      <w:numFmt w:val="lowerLetter"/>
      <w:lvlRestart w:val="0"/>
      <w:lvlText w:val="%4)"/>
      <w:lvlJc w:val="left"/>
      <w:pPr>
        <w:ind w:left="21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4" w:tplc="6520D7DA">
      <w:start w:val="1"/>
      <w:numFmt w:val="lowerLetter"/>
      <w:lvlText w:val="%5"/>
      <w:lvlJc w:val="left"/>
      <w:pPr>
        <w:ind w:left="298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5" w:tplc="459CDA50">
      <w:start w:val="1"/>
      <w:numFmt w:val="lowerRoman"/>
      <w:lvlText w:val="%6"/>
      <w:lvlJc w:val="left"/>
      <w:pPr>
        <w:ind w:left="370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6" w:tplc="D72A291A">
      <w:start w:val="1"/>
      <w:numFmt w:val="decimal"/>
      <w:lvlText w:val="%7"/>
      <w:lvlJc w:val="left"/>
      <w:pPr>
        <w:ind w:left="442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7" w:tplc="2E6EA38A">
      <w:start w:val="1"/>
      <w:numFmt w:val="lowerLetter"/>
      <w:lvlText w:val="%8"/>
      <w:lvlJc w:val="left"/>
      <w:pPr>
        <w:ind w:left="514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8" w:tplc="68481526">
      <w:start w:val="1"/>
      <w:numFmt w:val="lowerRoman"/>
      <w:lvlText w:val="%9"/>
      <w:lvlJc w:val="left"/>
      <w:pPr>
        <w:ind w:left="58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abstractNum>
  <w:abstractNum w:abstractNumId="4" w15:restartNumberingAfterBreak="0">
    <w:nsid w:val="23D32063"/>
    <w:multiLevelType w:val="hybridMultilevel"/>
    <w:tmpl w:val="395836F6"/>
    <w:lvl w:ilvl="0" w:tplc="EA42A4C8">
      <w:start w:val="1"/>
      <w:numFmt w:val="lowerRoman"/>
      <w:lvlText w:val="%1)"/>
      <w:lvlJc w:val="left"/>
      <w:pPr>
        <w:ind w:left="249"/>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1B3042A6">
      <w:start w:val="1"/>
      <w:numFmt w:val="lowerLetter"/>
      <w:lvlText w:val="%2"/>
      <w:lvlJc w:val="left"/>
      <w:pPr>
        <w:ind w:left="10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27600B32">
      <w:start w:val="1"/>
      <w:numFmt w:val="lowerRoman"/>
      <w:lvlText w:val="%3"/>
      <w:lvlJc w:val="left"/>
      <w:pPr>
        <w:ind w:left="18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F3468A56">
      <w:start w:val="1"/>
      <w:numFmt w:val="decimal"/>
      <w:lvlText w:val="%4"/>
      <w:lvlJc w:val="left"/>
      <w:pPr>
        <w:ind w:left="25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9EEEC17C">
      <w:start w:val="1"/>
      <w:numFmt w:val="lowerLetter"/>
      <w:lvlText w:val="%5"/>
      <w:lvlJc w:val="left"/>
      <w:pPr>
        <w:ind w:left="324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3B688BC8">
      <w:start w:val="1"/>
      <w:numFmt w:val="lowerRoman"/>
      <w:lvlText w:val="%6"/>
      <w:lvlJc w:val="left"/>
      <w:pPr>
        <w:ind w:left="396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02FAAB24">
      <w:start w:val="1"/>
      <w:numFmt w:val="decimal"/>
      <w:lvlText w:val="%7"/>
      <w:lvlJc w:val="left"/>
      <w:pPr>
        <w:ind w:left="46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00DC41B8">
      <w:start w:val="1"/>
      <w:numFmt w:val="lowerLetter"/>
      <w:lvlText w:val="%8"/>
      <w:lvlJc w:val="left"/>
      <w:pPr>
        <w:ind w:left="54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A9D4B49E">
      <w:start w:val="1"/>
      <w:numFmt w:val="lowerRoman"/>
      <w:lvlText w:val="%9"/>
      <w:lvlJc w:val="left"/>
      <w:pPr>
        <w:ind w:left="61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5" w15:restartNumberingAfterBreak="0">
    <w:nsid w:val="34A1505A"/>
    <w:multiLevelType w:val="hybridMultilevel"/>
    <w:tmpl w:val="A82ABCCA"/>
    <w:lvl w:ilvl="0" w:tplc="46C2D512">
      <w:start w:val="1"/>
      <w:numFmt w:val="lowerLetter"/>
      <w:lvlText w:val="%1)"/>
      <w:lvlJc w:val="left"/>
      <w:pPr>
        <w:ind w:left="180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1" w:tplc="CEE60492">
      <w:start w:val="1"/>
      <w:numFmt w:val="lowerLetter"/>
      <w:lvlText w:val="%2"/>
      <w:lvlJc w:val="left"/>
      <w:pPr>
        <w:ind w:left="262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2" w:tplc="97785E26">
      <w:start w:val="1"/>
      <w:numFmt w:val="lowerRoman"/>
      <w:lvlText w:val="%3"/>
      <w:lvlJc w:val="left"/>
      <w:pPr>
        <w:ind w:left="334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3" w:tplc="4088FAEC">
      <w:start w:val="1"/>
      <w:numFmt w:val="decimal"/>
      <w:lvlText w:val="%4"/>
      <w:lvlJc w:val="left"/>
      <w:pPr>
        <w:ind w:left="40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4" w:tplc="C512EF4A">
      <w:start w:val="1"/>
      <w:numFmt w:val="lowerLetter"/>
      <w:lvlText w:val="%5"/>
      <w:lvlJc w:val="left"/>
      <w:pPr>
        <w:ind w:left="478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5" w:tplc="A314D7CA">
      <w:start w:val="1"/>
      <w:numFmt w:val="lowerRoman"/>
      <w:lvlText w:val="%6"/>
      <w:lvlJc w:val="left"/>
      <w:pPr>
        <w:ind w:left="550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6" w:tplc="EC701A32">
      <w:start w:val="1"/>
      <w:numFmt w:val="decimal"/>
      <w:lvlText w:val="%7"/>
      <w:lvlJc w:val="left"/>
      <w:pPr>
        <w:ind w:left="622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7" w:tplc="5B542D4A">
      <w:start w:val="1"/>
      <w:numFmt w:val="lowerLetter"/>
      <w:lvlText w:val="%8"/>
      <w:lvlJc w:val="left"/>
      <w:pPr>
        <w:ind w:left="694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8" w:tplc="E488CD60">
      <w:start w:val="1"/>
      <w:numFmt w:val="lowerRoman"/>
      <w:lvlText w:val="%9"/>
      <w:lvlJc w:val="left"/>
      <w:pPr>
        <w:ind w:left="76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abstractNum>
  <w:abstractNum w:abstractNumId="6" w15:restartNumberingAfterBreak="0">
    <w:nsid w:val="37811E51"/>
    <w:multiLevelType w:val="hybridMultilevel"/>
    <w:tmpl w:val="69148216"/>
    <w:lvl w:ilvl="0" w:tplc="0CC41E68">
      <w:start w:val="1"/>
      <w:numFmt w:val="decimal"/>
      <w:lvlText w:val="%1"/>
      <w:lvlJc w:val="left"/>
      <w:pPr>
        <w:ind w:left="36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1" w:tplc="CC64B5A6">
      <w:start w:val="1"/>
      <w:numFmt w:val="lowerLetter"/>
      <w:lvlText w:val="%2)"/>
      <w:lvlJc w:val="left"/>
      <w:pPr>
        <w:ind w:left="2178"/>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2" w:tplc="2CD8E43E">
      <w:start w:val="1"/>
      <w:numFmt w:val="lowerRoman"/>
      <w:lvlText w:val="%3"/>
      <w:lvlJc w:val="left"/>
      <w:pPr>
        <w:ind w:left="243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3" w:tplc="AA9A6D64">
      <w:start w:val="1"/>
      <w:numFmt w:val="decimal"/>
      <w:lvlText w:val="%4"/>
      <w:lvlJc w:val="left"/>
      <w:pPr>
        <w:ind w:left="315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4" w:tplc="EF7E5644">
      <w:start w:val="1"/>
      <w:numFmt w:val="lowerLetter"/>
      <w:lvlText w:val="%5"/>
      <w:lvlJc w:val="left"/>
      <w:pPr>
        <w:ind w:left="387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5" w:tplc="FB4E7FBC">
      <w:start w:val="1"/>
      <w:numFmt w:val="lowerRoman"/>
      <w:lvlText w:val="%6"/>
      <w:lvlJc w:val="left"/>
      <w:pPr>
        <w:ind w:left="459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6" w:tplc="BF0CA2BA">
      <w:start w:val="1"/>
      <w:numFmt w:val="decimal"/>
      <w:lvlText w:val="%7"/>
      <w:lvlJc w:val="left"/>
      <w:pPr>
        <w:ind w:left="531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7" w:tplc="6B947832">
      <w:start w:val="1"/>
      <w:numFmt w:val="lowerLetter"/>
      <w:lvlText w:val="%8"/>
      <w:lvlJc w:val="left"/>
      <w:pPr>
        <w:ind w:left="603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8" w:tplc="B5EE1216">
      <w:start w:val="1"/>
      <w:numFmt w:val="lowerRoman"/>
      <w:lvlText w:val="%9"/>
      <w:lvlJc w:val="left"/>
      <w:pPr>
        <w:ind w:left="6756"/>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abstractNum>
  <w:abstractNum w:abstractNumId="7" w15:restartNumberingAfterBreak="0">
    <w:nsid w:val="498C44C4"/>
    <w:multiLevelType w:val="hybridMultilevel"/>
    <w:tmpl w:val="929E5582"/>
    <w:lvl w:ilvl="0" w:tplc="C48A695E">
      <w:start w:val="1"/>
      <w:numFmt w:val="decimal"/>
      <w:lvlText w:val="%1)"/>
      <w:lvlJc w:val="left"/>
      <w:pPr>
        <w:ind w:left="334"/>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1" w:tplc="CC9893CE">
      <w:start w:val="1"/>
      <w:numFmt w:val="bullet"/>
      <w:lvlText w:val="•"/>
      <w:lvlJc w:val="left"/>
      <w:pPr>
        <w:ind w:left="144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2" w:tplc="AD6E056A">
      <w:start w:val="1"/>
      <w:numFmt w:val="lowerLetter"/>
      <w:lvlText w:val="%3)"/>
      <w:lvlJc w:val="left"/>
      <w:pPr>
        <w:ind w:left="1800"/>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3" w:tplc="143238E0">
      <w:start w:val="1"/>
      <w:numFmt w:val="decimal"/>
      <w:lvlText w:val="%4"/>
      <w:lvlJc w:val="left"/>
      <w:pPr>
        <w:ind w:left="262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4" w:tplc="3CEEEA9A">
      <w:start w:val="1"/>
      <w:numFmt w:val="lowerLetter"/>
      <w:lvlText w:val="%5"/>
      <w:lvlJc w:val="left"/>
      <w:pPr>
        <w:ind w:left="334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5" w:tplc="DA62A534">
      <w:start w:val="1"/>
      <w:numFmt w:val="lowerRoman"/>
      <w:lvlText w:val="%6"/>
      <w:lvlJc w:val="left"/>
      <w:pPr>
        <w:ind w:left="406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6" w:tplc="61E4F3C0">
      <w:start w:val="1"/>
      <w:numFmt w:val="decimal"/>
      <w:lvlText w:val="%7"/>
      <w:lvlJc w:val="left"/>
      <w:pPr>
        <w:ind w:left="478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7" w:tplc="8FAAFF04">
      <w:start w:val="1"/>
      <w:numFmt w:val="lowerLetter"/>
      <w:lvlText w:val="%8"/>
      <w:lvlJc w:val="left"/>
      <w:pPr>
        <w:ind w:left="550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lvl w:ilvl="8" w:tplc="C36A38BA">
      <w:start w:val="1"/>
      <w:numFmt w:val="lowerRoman"/>
      <w:lvlText w:val="%9"/>
      <w:lvlJc w:val="left"/>
      <w:pPr>
        <w:ind w:left="6221"/>
      </w:pPr>
      <w:rPr>
        <w:rFonts w:ascii="Calibri" w:eastAsia="Calibri" w:hAnsi="Calibri" w:cs="Calibri"/>
        <w:b w:val="0"/>
        <w:i w:val="0"/>
        <w:strike w:val="0"/>
        <w:dstrike w:val="0"/>
        <w:color w:val="1F497D"/>
        <w:sz w:val="22"/>
        <w:szCs w:val="22"/>
        <w:u w:val="none" w:color="000000"/>
        <w:bdr w:val="none" w:sz="0" w:space="0" w:color="auto"/>
        <w:shd w:val="clear" w:color="auto" w:fill="auto"/>
        <w:vertAlign w:val="baseline"/>
      </w:rPr>
    </w:lvl>
  </w:abstractNum>
  <w:num w:numId="1" w16cid:durableId="226692403">
    <w:abstractNumId w:val="4"/>
  </w:num>
  <w:num w:numId="2" w16cid:durableId="973633171">
    <w:abstractNumId w:val="7"/>
  </w:num>
  <w:num w:numId="3" w16cid:durableId="2115325845">
    <w:abstractNumId w:val="6"/>
  </w:num>
  <w:num w:numId="4" w16cid:durableId="1786002810">
    <w:abstractNumId w:val="3"/>
  </w:num>
  <w:num w:numId="5" w16cid:durableId="2080983271">
    <w:abstractNumId w:val="1"/>
  </w:num>
  <w:num w:numId="6" w16cid:durableId="1073628145">
    <w:abstractNumId w:val="5"/>
  </w:num>
  <w:num w:numId="7" w16cid:durableId="422995725">
    <w:abstractNumId w:val="0"/>
  </w:num>
  <w:num w:numId="8" w16cid:durableId="607782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D"/>
    <w:rsid w:val="00043E0B"/>
    <w:rsid w:val="000A44DD"/>
    <w:rsid w:val="0031219D"/>
    <w:rsid w:val="00790CE8"/>
    <w:rsid w:val="009822ED"/>
    <w:rsid w:val="00AC76BD"/>
    <w:rsid w:val="00D7199C"/>
    <w:rsid w:val="00E55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EC66"/>
  <w15:docId w15:val="{98D6124C-1B38-43A9-8D0B-53F65656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982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shicodes01/Online_Retail_Customer_Seg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dc:creator>
  <cp:keywords/>
  <cp:lastModifiedBy>Rishi Chaturvedi</cp:lastModifiedBy>
  <cp:revision>4</cp:revision>
  <dcterms:created xsi:type="dcterms:W3CDTF">2023-04-17T19:42:00Z</dcterms:created>
  <dcterms:modified xsi:type="dcterms:W3CDTF">2023-04-17T19:48:00Z</dcterms:modified>
</cp:coreProperties>
</file>