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A7069" w14:textId="77777777" w:rsidR="001F6108" w:rsidRPr="001F6108" w:rsidRDefault="001F6108" w:rsidP="001F6108">
      <w:pPr>
        <w:spacing w:before="60" w:after="60" w:line="360" w:lineRule="atLeast"/>
        <w:outlineLvl w:val="1"/>
        <w:rPr>
          <w:rFonts w:ascii="Arial" w:eastAsia="Times New Roman" w:hAnsi="Arial" w:cs="Arial"/>
          <w:color w:val="1F1F1F"/>
          <w:kern w:val="0"/>
          <w:sz w:val="24"/>
          <w:szCs w:val="24"/>
          <w14:ligatures w14:val="none"/>
        </w:rPr>
      </w:pPr>
      <w:r w:rsidRPr="001F6108">
        <w:rPr>
          <w:rFonts w:ascii="Arial" w:eastAsia="Times New Roman" w:hAnsi="Arial" w:cs="Arial"/>
          <w:color w:val="1F1F1F"/>
          <w:kern w:val="0"/>
          <w:sz w:val="24"/>
          <w:szCs w:val="24"/>
          <w14:ligatures w14:val="none"/>
        </w:rPr>
        <w:t>Dive Deeper into Data Expertise with [Your Firm Name]'s Training and Support</w:t>
      </w:r>
    </w:p>
    <w:p w14:paraId="47572AB6" w14:textId="77777777" w:rsidR="001F6108" w:rsidRPr="001F6108" w:rsidRDefault="001F6108" w:rsidP="001F6108">
      <w:pPr>
        <w:spacing w:after="0" w:line="360" w:lineRule="atLeast"/>
        <w:rPr>
          <w:rFonts w:ascii="Arial" w:eastAsia="Times New Roman" w:hAnsi="Arial" w:cs="Arial"/>
          <w:color w:val="1F1F1F"/>
          <w:kern w:val="0"/>
          <w:sz w:val="24"/>
          <w:szCs w:val="24"/>
          <w14:ligatures w14:val="none"/>
        </w:rPr>
      </w:pPr>
      <w:r w:rsidRPr="001F6108">
        <w:rPr>
          <w:rFonts w:ascii="Arial" w:eastAsia="Times New Roman" w:hAnsi="Arial" w:cs="Arial"/>
          <w:color w:val="1F1F1F"/>
          <w:kern w:val="0"/>
          <w:sz w:val="24"/>
          <w:szCs w:val="24"/>
          <w:bdr w:val="none" w:sz="0" w:space="0" w:color="auto" w:frame="1"/>
          <w14:ligatures w14:val="none"/>
        </w:rPr>
        <w:t>Unleash the full potential of your data assets with [Your Firm Name]'s comprehensive training and unwavering support. We're more than just data consultants; we're your dedicated partners in navigating the ever-evolving world of data analytics and technology.</w:t>
      </w:r>
    </w:p>
    <w:p w14:paraId="760E554A" w14:textId="77777777" w:rsidR="001F6108" w:rsidRPr="001F6108" w:rsidRDefault="001F6108" w:rsidP="001F6108">
      <w:pPr>
        <w:spacing w:after="0" w:line="360" w:lineRule="atLeast"/>
        <w:rPr>
          <w:rFonts w:ascii="Arial" w:eastAsia="Times New Roman" w:hAnsi="Arial" w:cs="Arial"/>
          <w:color w:val="1F1F1F"/>
          <w:kern w:val="0"/>
          <w:sz w:val="24"/>
          <w:szCs w:val="24"/>
          <w14:ligatures w14:val="none"/>
        </w:rPr>
      </w:pPr>
      <w:r w:rsidRPr="001F6108">
        <w:rPr>
          <w:rFonts w:ascii="Arial" w:eastAsia="Times New Roman" w:hAnsi="Arial" w:cs="Arial"/>
          <w:color w:val="1F1F1F"/>
          <w:kern w:val="0"/>
          <w:sz w:val="24"/>
          <w:szCs w:val="24"/>
          <w:bdr w:val="none" w:sz="0" w:space="0" w:color="auto" w:frame="1"/>
          <w14:ligatures w14:val="none"/>
        </w:rPr>
        <w:t>Tailored Training to Fuel Your Data Journey:</w:t>
      </w:r>
    </w:p>
    <w:p w14:paraId="1EEAFB89" w14:textId="77777777" w:rsidR="001F6108" w:rsidRPr="001F6108" w:rsidRDefault="001F6108" w:rsidP="001F6108">
      <w:pPr>
        <w:numPr>
          <w:ilvl w:val="0"/>
          <w:numId w:val="1"/>
        </w:numPr>
        <w:spacing w:after="0" w:line="360" w:lineRule="atLeast"/>
        <w:rPr>
          <w:rFonts w:ascii="Arial" w:eastAsia="Times New Roman" w:hAnsi="Arial" w:cs="Arial"/>
          <w:color w:val="1F1F1F"/>
          <w:kern w:val="0"/>
          <w:sz w:val="24"/>
          <w:szCs w:val="24"/>
          <w14:ligatures w14:val="none"/>
        </w:rPr>
      </w:pPr>
      <w:r w:rsidRPr="001F6108">
        <w:rPr>
          <w:rFonts w:ascii="Arial" w:eastAsia="Times New Roman" w:hAnsi="Arial" w:cs="Arial"/>
          <w:color w:val="1F1F1F"/>
          <w:kern w:val="0"/>
          <w:sz w:val="24"/>
          <w:szCs w:val="24"/>
          <w:bdr w:val="none" w:sz="0" w:space="0" w:color="auto" w:frame="1"/>
          <w14:ligatures w14:val="none"/>
        </w:rPr>
        <w:t>Level Up Your Skills: From beginner-friendly data fundamentals to advanced workshops in data science and machine learning, our curated training programs cater to all skill levels and equip your team with the knowledge they need to thrive.</w:t>
      </w:r>
    </w:p>
    <w:p w14:paraId="37C06FCA" w14:textId="77777777" w:rsidR="001F6108" w:rsidRPr="001F6108" w:rsidRDefault="001F6108" w:rsidP="001F6108">
      <w:pPr>
        <w:numPr>
          <w:ilvl w:val="0"/>
          <w:numId w:val="1"/>
        </w:numPr>
        <w:spacing w:after="0" w:line="360" w:lineRule="atLeast"/>
        <w:rPr>
          <w:rFonts w:ascii="Arial" w:eastAsia="Times New Roman" w:hAnsi="Arial" w:cs="Arial"/>
          <w:color w:val="1F1F1F"/>
          <w:kern w:val="0"/>
          <w:sz w:val="24"/>
          <w:szCs w:val="24"/>
          <w14:ligatures w14:val="none"/>
        </w:rPr>
      </w:pPr>
      <w:r w:rsidRPr="001F6108">
        <w:rPr>
          <w:rFonts w:ascii="Arial" w:eastAsia="Times New Roman" w:hAnsi="Arial" w:cs="Arial"/>
          <w:color w:val="1F1F1F"/>
          <w:kern w:val="0"/>
          <w:sz w:val="24"/>
          <w:szCs w:val="24"/>
          <w:bdr w:val="none" w:sz="0" w:space="0" w:color="auto" w:frame="1"/>
          <w14:ligatures w14:val="none"/>
        </w:rPr>
        <w:t>Bespoke Solutions for Unique Needs: No cookie-cutter approaches here. We understand that every organization has distinct goals and challenges. Our expert team crafts personalized training programs that align seamlessly with your specific requirements, ensuring maximum impact.</w:t>
      </w:r>
    </w:p>
    <w:p w14:paraId="6C8D7AFC" w14:textId="77777777" w:rsidR="001F6108" w:rsidRPr="001F6108" w:rsidRDefault="001F6108" w:rsidP="001F6108">
      <w:pPr>
        <w:numPr>
          <w:ilvl w:val="0"/>
          <w:numId w:val="1"/>
        </w:numPr>
        <w:spacing w:after="0" w:line="360" w:lineRule="atLeast"/>
        <w:rPr>
          <w:rFonts w:ascii="Arial" w:eastAsia="Times New Roman" w:hAnsi="Arial" w:cs="Arial"/>
          <w:color w:val="1F1F1F"/>
          <w:kern w:val="0"/>
          <w:sz w:val="24"/>
          <w:szCs w:val="24"/>
          <w14:ligatures w14:val="none"/>
        </w:rPr>
      </w:pPr>
      <w:r w:rsidRPr="001F6108">
        <w:rPr>
          <w:rFonts w:ascii="Arial" w:eastAsia="Times New Roman" w:hAnsi="Arial" w:cs="Arial"/>
          <w:color w:val="1F1F1F"/>
          <w:kern w:val="0"/>
          <w:sz w:val="24"/>
          <w:szCs w:val="24"/>
          <w:bdr w:val="none" w:sz="0" w:space="0" w:color="auto" w:frame="1"/>
          <w14:ligatures w14:val="none"/>
        </w:rPr>
        <w:t>Flexible Learning Formats: Choose from in-person, virtual, or blended learning options to find the perfect fit for your team's schedules and preferences. Learn at your own pace, in your own space, and maximize knowledge absorption.</w:t>
      </w:r>
    </w:p>
    <w:p w14:paraId="0AB41740" w14:textId="77777777" w:rsidR="001F6108" w:rsidRPr="001F6108" w:rsidRDefault="001F6108" w:rsidP="001F6108">
      <w:pPr>
        <w:spacing w:after="0" w:line="360" w:lineRule="atLeast"/>
        <w:rPr>
          <w:rFonts w:ascii="Arial" w:eastAsia="Times New Roman" w:hAnsi="Arial" w:cs="Arial"/>
          <w:color w:val="1F1F1F"/>
          <w:kern w:val="0"/>
          <w:sz w:val="24"/>
          <w:szCs w:val="24"/>
          <w14:ligatures w14:val="none"/>
        </w:rPr>
      </w:pPr>
      <w:r w:rsidRPr="001F6108">
        <w:rPr>
          <w:rFonts w:ascii="Arial" w:eastAsia="Times New Roman" w:hAnsi="Arial" w:cs="Arial"/>
          <w:color w:val="1F1F1F"/>
          <w:kern w:val="0"/>
          <w:sz w:val="24"/>
          <w:szCs w:val="24"/>
          <w:bdr w:val="none" w:sz="0" w:space="0" w:color="auto" w:frame="1"/>
          <w14:ligatures w14:val="none"/>
        </w:rPr>
        <w:t>Unwavering Support, Every Step of the Way:</w:t>
      </w:r>
    </w:p>
    <w:p w14:paraId="39ECB5E9" w14:textId="77777777" w:rsidR="001F6108" w:rsidRPr="001F6108" w:rsidRDefault="001F6108" w:rsidP="001F6108">
      <w:pPr>
        <w:numPr>
          <w:ilvl w:val="0"/>
          <w:numId w:val="2"/>
        </w:numPr>
        <w:spacing w:after="0" w:line="360" w:lineRule="atLeast"/>
        <w:rPr>
          <w:rFonts w:ascii="Arial" w:eastAsia="Times New Roman" w:hAnsi="Arial" w:cs="Arial"/>
          <w:color w:val="1F1F1F"/>
          <w:kern w:val="0"/>
          <w:sz w:val="24"/>
          <w:szCs w:val="24"/>
          <w14:ligatures w14:val="none"/>
        </w:rPr>
      </w:pPr>
      <w:r w:rsidRPr="001F6108">
        <w:rPr>
          <w:rFonts w:ascii="Arial" w:eastAsia="Times New Roman" w:hAnsi="Arial" w:cs="Arial"/>
          <w:color w:val="1F1F1F"/>
          <w:kern w:val="0"/>
          <w:sz w:val="24"/>
          <w:szCs w:val="24"/>
          <w:bdr w:val="none" w:sz="0" w:space="0" w:color="auto" w:frame="1"/>
          <w14:ligatures w14:val="none"/>
        </w:rPr>
        <w:t>Data Consulting at Your Fingertips: Our experienced consultants are always within reach to answer your questions, troubleshoot roadblocks, and offer expert guidance throughout your data journey. We're your on-call data gurus, ready to empower informed decision-making.</w:t>
      </w:r>
    </w:p>
    <w:p w14:paraId="490B864F" w14:textId="77777777" w:rsidR="001F6108" w:rsidRPr="001F6108" w:rsidRDefault="001F6108" w:rsidP="001F6108">
      <w:pPr>
        <w:numPr>
          <w:ilvl w:val="0"/>
          <w:numId w:val="2"/>
        </w:numPr>
        <w:spacing w:after="0" w:line="360" w:lineRule="atLeast"/>
        <w:rPr>
          <w:rFonts w:ascii="Arial" w:eastAsia="Times New Roman" w:hAnsi="Arial" w:cs="Arial"/>
          <w:color w:val="1F1F1F"/>
          <w:kern w:val="0"/>
          <w:sz w:val="24"/>
          <w:szCs w:val="24"/>
          <w14:ligatures w14:val="none"/>
        </w:rPr>
      </w:pPr>
      <w:r w:rsidRPr="001F6108">
        <w:rPr>
          <w:rFonts w:ascii="Arial" w:eastAsia="Times New Roman" w:hAnsi="Arial" w:cs="Arial"/>
          <w:color w:val="1F1F1F"/>
          <w:kern w:val="0"/>
          <w:sz w:val="24"/>
          <w:szCs w:val="24"/>
          <w:bdr w:val="none" w:sz="0" w:space="0" w:color="auto" w:frame="1"/>
          <w14:ligatures w14:val="none"/>
        </w:rPr>
        <w:t>Technical Expertise at Your Back: No need to worry about the nitty-gritty. We provide comprehensive technical support for all your data infrastructure and software needs, ensuring smooth operation and seamless data flow.</w:t>
      </w:r>
    </w:p>
    <w:p w14:paraId="5A2C564B" w14:textId="77777777" w:rsidR="001F6108" w:rsidRPr="001F6108" w:rsidRDefault="001F6108" w:rsidP="001F6108">
      <w:pPr>
        <w:numPr>
          <w:ilvl w:val="0"/>
          <w:numId w:val="2"/>
        </w:numPr>
        <w:spacing w:after="0" w:line="360" w:lineRule="atLeast"/>
        <w:rPr>
          <w:rFonts w:ascii="Arial" w:eastAsia="Times New Roman" w:hAnsi="Arial" w:cs="Arial"/>
          <w:color w:val="1F1F1F"/>
          <w:kern w:val="0"/>
          <w:sz w:val="24"/>
          <w:szCs w:val="24"/>
          <w14:ligatures w14:val="none"/>
        </w:rPr>
      </w:pPr>
      <w:r w:rsidRPr="001F6108">
        <w:rPr>
          <w:rFonts w:ascii="Arial" w:eastAsia="Times New Roman" w:hAnsi="Arial" w:cs="Arial"/>
          <w:color w:val="1F1F1F"/>
          <w:kern w:val="0"/>
          <w:sz w:val="24"/>
          <w:szCs w:val="24"/>
          <w:bdr w:val="none" w:sz="0" w:space="0" w:color="auto" w:frame="1"/>
          <w14:ligatures w14:val="none"/>
        </w:rPr>
        <w:t>Beyond Training, Ongoing Mentorship: We believe in long-term success. Our post-training support ensures you get the most out of your learning experience. We're your ongoing mentors, helping you implement acquired skills and achieve your data-driven goals.</w:t>
      </w:r>
    </w:p>
    <w:p w14:paraId="71F77407" w14:textId="77777777" w:rsidR="001F6108" w:rsidRPr="001F6108" w:rsidRDefault="001F6108" w:rsidP="001F6108">
      <w:pPr>
        <w:spacing w:after="0" w:line="360" w:lineRule="atLeast"/>
        <w:rPr>
          <w:rFonts w:ascii="Arial" w:eastAsia="Times New Roman" w:hAnsi="Arial" w:cs="Arial"/>
          <w:color w:val="1F1F1F"/>
          <w:kern w:val="0"/>
          <w:sz w:val="24"/>
          <w:szCs w:val="24"/>
          <w14:ligatures w14:val="none"/>
        </w:rPr>
      </w:pPr>
      <w:r w:rsidRPr="001F6108">
        <w:rPr>
          <w:rFonts w:ascii="Arial" w:eastAsia="Times New Roman" w:hAnsi="Arial" w:cs="Arial"/>
          <w:color w:val="1F1F1F"/>
          <w:kern w:val="0"/>
          <w:sz w:val="24"/>
          <w:szCs w:val="24"/>
          <w:bdr w:val="none" w:sz="0" w:space="0" w:color="auto" w:frame="1"/>
          <w14:ligatures w14:val="none"/>
        </w:rPr>
        <w:t>Success Stories Speak Volumes:</w:t>
      </w:r>
    </w:p>
    <w:p w14:paraId="3D2B2941" w14:textId="77777777" w:rsidR="001F6108" w:rsidRPr="001F6108" w:rsidRDefault="001F6108" w:rsidP="001F6108">
      <w:pPr>
        <w:spacing w:after="0" w:line="360" w:lineRule="atLeast"/>
        <w:rPr>
          <w:rFonts w:ascii="Arial" w:eastAsia="Times New Roman" w:hAnsi="Arial" w:cs="Arial"/>
          <w:color w:val="1F1F1F"/>
          <w:kern w:val="0"/>
          <w:sz w:val="24"/>
          <w:szCs w:val="24"/>
          <w14:ligatures w14:val="none"/>
        </w:rPr>
      </w:pPr>
      <w:r w:rsidRPr="001F6108">
        <w:rPr>
          <w:rFonts w:ascii="Arial" w:eastAsia="Times New Roman" w:hAnsi="Arial" w:cs="Arial"/>
          <w:color w:val="1F1F1F"/>
          <w:kern w:val="0"/>
          <w:sz w:val="24"/>
          <w:szCs w:val="24"/>
          <w:bdr w:val="none" w:sz="0" w:space="0" w:color="auto" w:frame="1"/>
          <w14:ligatures w14:val="none"/>
        </w:rPr>
        <w:t>"[Your Firm Name]'s training program equipped our team with the skills and confidence to tackle complex data challenges. We've seen a [quantifiable result] improvement in our [specific metric] since the training, and we're excited to continue unlocking the power of data with their ongoing support." - [Client Name], [Client Organization]</w:t>
      </w:r>
    </w:p>
    <w:p w14:paraId="3BDA6E11" w14:textId="77777777" w:rsidR="001F6108" w:rsidRPr="001F6108" w:rsidRDefault="001F6108" w:rsidP="001F6108">
      <w:pPr>
        <w:spacing w:after="0" w:line="360" w:lineRule="atLeast"/>
        <w:rPr>
          <w:rFonts w:ascii="Arial" w:eastAsia="Times New Roman" w:hAnsi="Arial" w:cs="Arial"/>
          <w:color w:val="1F1F1F"/>
          <w:kern w:val="0"/>
          <w:sz w:val="24"/>
          <w:szCs w:val="24"/>
          <w14:ligatures w14:val="none"/>
        </w:rPr>
      </w:pPr>
      <w:r w:rsidRPr="001F6108">
        <w:rPr>
          <w:rFonts w:ascii="Arial" w:eastAsia="Times New Roman" w:hAnsi="Arial" w:cs="Arial"/>
          <w:color w:val="1F1F1F"/>
          <w:kern w:val="0"/>
          <w:sz w:val="24"/>
          <w:szCs w:val="24"/>
          <w:bdr w:val="none" w:sz="0" w:space="0" w:color="auto" w:frame="1"/>
          <w14:ligatures w14:val="none"/>
        </w:rPr>
        <w:t>Ready to Transform Your Data Potential?</w:t>
      </w:r>
    </w:p>
    <w:p w14:paraId="45BD58A5" w14:textId="77777777" w:rsidR="001F6108" w:rsidRPr="001F6108" w:rsidRDefault="001F6108" w:rsidP="001F6108">
      <w:pPr>
        <w:spacing w:after="0" w:line="360" w:lineRule="atLeast"/>
        <w:rPr>
          <w:rFonts w:ascii="Arial" w:eastAsia="Times New Roman" w:hAnsi="Arial" w:cs="Arial"/>
          <w:color w:val="1F1F1F"/>
          <w:kern w:val="0"/>
          <w:sz w:val="24"/>
          <w:szCs w:val="24"/>
          <w14:ligatures w14:val="none"/>
        </w:rPr>
      </w:pPr>
      <w:r w:rsidRPr="001F6108">
        <w:rPr>
          <w:rFonts w:ascii="Arial" w:eastAsia="Times New Roman" w:hAnsi="Arial" w:cs="Arial"/>
          <w:color w:val="1F1F1F"/>
          <w:kern w:val="0"/>
          <w:sz w:val="24"/>
          <w:szCs w:val="24"/>
          <w:bdr w:val="none" w:sz="0" w:space="0" w:color="auto" w:frame="1"/>
          <w14:ligatures w14:val="none"/>
        </w:rPr>
        <w:lastRenderedPageBreak/>
        <w:t>Contact us today for a free consultation and discover how [Your Firm Name]'s training and support can propel your organization to data-driven success. We're here to guide you every step of the way, from initial training to ongoing mentorship, ensuring you harness the full potential of your data assets and turn insights into action.</w:t>
      </w:r>
    </w:p>
    <w:p w14:paraId="0BFE7CF3" w14:textId="77777777" w:rsidR="001F6108" w:rsidRPr="001F6108" w:rsidRDefault="001F6108" w:rsidP="001F6108">
      <w:pPr>
        <w:spacing w:after="0" w:line="360" w:lineRule="atLeast"/>
        <w:rPr>
          <w:rFonts w:ascii="Arial" w:eastAsia="Times New Roman" w:hAnsi="Arial" w:cs="Arial"/>
          <w:color w:val="1F1F1F"/>
          <w:kern w:val="0"/>
          <w:sz w:val="24"/>
          <w:szCs w:val="24"/>
          <w14:ligatures w14:val="none"/>
        </w:rPr>
      </w:pPr>
      <w:r w:rsidRPr="001F6108">
        <w:rPr>
          <w:rFonts w:ascii="Arial" w:eastAsia="Times New Roman" w:hAnsi="Arial" w:cs="Arial"/>
          <w:color w:val="1F1F1F"/>
          <w:kern w:val="0"/>
          <w:sz w:val="24"/>
          <w:szCs w:val="24"/>
          <w:bdr w:val="none" w:sz="0" w:space="0" w:color="auto" w:frame="1"/>
          <w14:ligatures w14:val="none"/>
        </w:rPr>
        <w:t>Remember, data is power. Let us help you wield it.</w:t>
      </w:r>
    </w:p>
    <w:p w14:paraId="3D0C22EF" w14:textId="77777777" w:rsidR="001F6108" w:rsidRPr="001F6108" w:rsidRDefault="001F6108" w:rsidP="001F6108">
      <w:pPr>
        <w:spacing w:after="0" w:line="360" w:lineRule="atLeast"/>
        <w:rPr>
          <w:rFonts w:ascii="Arial" w:eastAsia="Times New Roman" w:hAnsi="Arial" w:cs="Arial"/>
          <w:color w:val="1F1F1F"/>
          <w:kern w:val="0"/>
          <w:sz w:val="24"/>
          <w:szCs w:val="24"/>
          <w14:ligatures w14:val="none"/>
        </w:rPr>
      </w:pPr>
      <w:r w:rsidRPr="001F6108">
        <w:rPr>
          <w:rFonts w:ascii="Arial" w:eastAsia="Times New Roman" w:hAnsi="Arial" w:cs="Arial"/>
          <w:color w:val="1F1F1F"/>
          <w:kern w:val="0"/>
          <w:sz w:val="24"/>
          <w:szCs w:val="24"/>
          <w:bdr w:val="none" w:sz="0" w:space="0" w:color="auto" w:frame="1"/>
          <w14:ligatures w14:val="none"/>
        </w:rPr>
        <w:t>This expanded content:</w:t>
      </w:r>
    </w:p>
    <w:p w14:paraId="15A50E8F" w14:textId="77777777" w:rsidR="001F6108" w:rsidRPr="001F6108" w:rsidRDefault="001F6108" w:rsidP="001F6108">
      <w:pPr>
        <w:numPr>
          <w:ilvl w:val="0"/>
          <w:numId w:val="3"/>
        </w:numPr>
        <w:spacing w:after="0" w:line="360" w:lineRule="atLeast"/>
        <w:rPr>
          <w:rFonts w:ascii="Arial" w:eastAsia="Times New Roman" w:hAnsi="Arial" w:cs="Arial"/>
          <w:color w:val="1F1F1F"/>
          <w:kern w:val="0"/>
          <w:sz w:val="24"/>
          <w:szCs w:val="24"/>
          <w14:ligatures w14:val="none"/>
        </w:rPr>
      </w:pPr>
      <w:r w:rsidRPr="001F6108">
        <w:rPr>
          <w:rFonts w:ascii="Arial" w:eastAsia="Times New Roman" w:hAnsi="Arial" w:cs="Arial"/>
          <w:color w:val="1F1F1F"/>
          <w:kern w:val="0"/>
          <w:sz w:val="24"/>
          <w:szCs w:val="24"/>
          <w:bdr w:val="none" w:sz="0" w:space="0" w:color="auto" w:frame="1"/>
          <w14:ligatures w14:val="none"/>
        </w:rPr>
        <w:t>Provides more details about the specific training programs and support services offered.</w:t>
      </w:r>
    </w:p>
    <w:p w14:paraId="782C2E5B" w14:textId="77777777" w:rsidR="001F6108" w:rsidRPr="001F6108" w:rsidRDefault="001F6108" w:rsidP="001F6108">
      <w:pPr>
        <w:numPr>
          <w:ilvl w:val="0"/>
          <w:numId w:val="3"/>
        </w:numPr>
        <w:spacing w:after="0" w:line="360" w:lineRule="atLeast"/>
        <w:rPr>
          <w:rFonts w:ascii="Arial" w:eastAsia="Times New Roman" w:hAnsi="Arial" w:cs="Arial"/>
          <w:color w:val="1F1F1F"/>
          <w:kern w:val="0"/>
          <w:sz w:val="24"/>
          <w:szCs w:val="24"/>
          <w14:ligatures w14:val="none"/>
        </w:rPr>
      </w:pPr>
      <w:r w:rsidRPr="001F6108">
        <w:rPr>
          <w:rFonts w:ascii="Arial" w:eastAsia="Times New Roman" w:hAnsi="Arial" w:cs="Arial"/>
          <w:color w:val="1F1F1F"/>
          <w:kern w:val="0"/>
          <w:sz w:val="24"/>
          <w:szCs w:val="24"/>
          <w:bdr w:val="none" w:sz="0" w:space="0" w:color="auto" w:frame="1"/>
          <w14:ligatures w14:val="none"/>
        </w:rPr>
        <w:t>Uses stronger verbs and action language to create a more impactful tone.</w:t>
      </w:r>
    </w:p>
    <w:p w14:paraId="51FB51EB" w14:textId="77777777" w:rsidR="001F6108" w:rsidRPr="001F6108" w:rsidRDefault="001F6108" w:rsidP="001F6108">
      <w:pPr>
        <w:numPr>
          <w:ilvl w:val="0"/>
          <w:numId w:val="3"/>
        </w:numPr>
        <w:spacing w:after="0" w:line="360" w:lineRule="atLeast"/>
        <w:rPr>
          <w:rFonts w:ascii="Arial" w:eastAsia="Times New Roman" w:hAnsi="Arial" w:cs="Arial"/>
          <w:color w:val="1F1F1F"/>
          <w:kern w:val="0"/>
          <w:sz w:val="24"/>
          <w:szCs w:val="24"/>
          <w14:ligatures w14:val="none"/>
        </w:rPr>
      </w:pPr>
      <w:r w:rsidRPr="001F6108">
        <w:rPr>
          <w:rFonts w:ascii="Arial" w:eastAsia="Times New Roman" w:hAnsi="Arial" w:cs="Arial"/>
          <w:color w:val="1F1F1F"/>
          <w:kern w:val="0"/>
          <w:sz w:val="24"/>
          <w:szCs w:val="24"/>
          <w:bdr w:val="none" w:sz="0" w:space="0" w:color="auto" w:frame="1"/>
          <w14:ligatures w14:val="none"/>
        </w:rPr>
        <w:t>Includes a client testimonial to add social proof and build trust.</w:t>
      </w:r>
    </w:p>
    <w:p w14:paraId="31827DC3" w14:textId="77777777" w:rsidR="001F6108" w:rsidRPr="001F6108" w:rsidRDefault="001F6108" w:rsidP="001F6108">
      <w:pPr>
        <w:numPr>
          <w:ilvl w:val="0"/>
          <w:numId w:val="3"/>
        </w:numPr>
        <w:spacing w:after="0" w:line="360" w:lineRule="atLeast"/>
        <w:rPr>
          <w:rFonts w:ascii="Arial" w:eastAsia="Times New Roman" w:hAnsi="Arial" w:cs="Arial"/>
          <w:color w:val="1F1F1F"/>
          <w:kern w:val="0"/>
          <w:sz w:val="24"/>
          <w:szCs w:val="24"/>
          <w14:ligatures w14:val="none"/>
        </w:rPr>
      </w:pPr>
      <w:r w:rsidRPr="001F6108">
        <w:rPr>
          <w:rFonts w:ascii="Arial" w:eastAsia="Times New Roman" w:hAnsi="Arial" w:cs="Arial"/>
          <w:color w:val="1F1F1F"/>
          <w:kern w:val="0"/>
          <w:sz w:val="24"/>
          <w:szCs w:val="24"/>
          <w:bdr w:val="none" w:sz="0" w:space="0" w:color="auto" w:frame="1"/>
          <w14:ligatures w14:val="none"/>
        </w:rPr>
        <w:t>Features a clear call to action to encourage website visitors to engage further.</w:t>
      </w:r>
    </w:p>
    <w:p w14:paraId="761F7010" w14:textId="77777777" w:rsidR="001F6108" w:rsidRPr="001F6108" w:rsidRDefault="001F6108" w:rsidP="001F6108">
      <w:pPr>
        <w:spacing w:after="0" w:line="360" w:lineRule="atLeast"/>
        <w:rPr>
          <w:rFonts w:ascii="Arial" w:eastAsia="Times New Roman" w:hAnsi="Arial" w:cs="Arial"/>
          <w:color w:val="1F1F1F"/>
          <w:kern w:val="0"/>
          <w:sz w:val="24"/>
          <w:szCs w:val="24"/>
          <w14:ligatures w14:val="none"/>
        </w:rPr>
      </w:pPr>
      <w:r w:rsidRPr="001F6108">
        <w:rPr>
          <w:rFonts w:ascii="Arial" w:eastAsia="Times New Roman" w:hAnsi="Arial" w:cs="Arial"/>
          <w:color w:val="1F1F1F"/>
          <w:kern w:val="0"/>
          <w:sz w:val="24"/>
          <w:szCs w:val="24"/>
          <w:bdr w:val="none" w:sz="0" w:space="0" w:color="auto" w:frame="1"/>
          <w14:ligatures w14:val="none"/>
        </w:rPr>
        <w:t>Feel free to customize this content further to reflect your firm's unique strengths and value proposition. We're here to help you craft a compelling Training and Support webpage that attracts clients and positions your firm as a leader in data education and empowerment.</w:t>
      </w:r>
    </w:p>
    <w:p w14:paraId="71E90376" w14:textId="77777777" w:rsidR="009750C1" w:rsidRDefault="009750C1"/>
    <w:sectPr w:rsidR="00975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70EEB"/>
    <w:multiLevelType w:val="multilevel"/>
    <w:tmpl w:val="0182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35419"/>
    <w:multiLevelType w:val="multilevel"/>
    <w:tmpl w:val="1BB0B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D66093"/>
    <w:multiLevelType w:val="multilevel"/>
    <w:tmpl w:val="407C6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029537">
    <w:abstractNumId w:val="2"/>
  </w:num>
  <w:num w:numId="2" w16cid:durableId="1414426277">
    <w:abstractNumId w:val="1"/>
  </w:num>
  <w:num w:numId="3" w16cid:durableId="735393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108"/>
    <w:rsid w:val="001F6108"/>
    <w:rsid w:val="009750C1"/>
    <w:rsid w:val="00C83F09"/>
    <w:rsid w:val="00E80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2ACF6"/>
  <w15:chartTrackingRefBased/>
  <w15:docId w15:val="{860B4F7F-D043-4B09-BD88-6248BFB69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F610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6108"/>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1F610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F61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2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2</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dwivedi</dc:creator>
  <cp:keywords/>
  <dc:description/>
  <cp:lastModifiedBy>rishi dwivedi</cp:lastModifiedBy>
  <cp:revision>1</cp:revision>
  <dcterms:created xsi:type="dcterms:W3CDTF">2023-12-26T07:36:00Z</dcterms:created>
  <dcterms:modified xsi:type="dcterms:W3CDTF">2023-12-26T10:01:00Z</dcterms:modified>
</cp:coreProperties>
</file>