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2C3250" w14:textId="77777777" w:rsidR="00A43191" w:rsidRDefault="00A43191"/>
    <w:p w14:paraId="162C3251" w14:textId="77777777" w:rsidR="00A43191" w:rsidRDefault="00263BA3">
      <w:pPr>
        <w:widowControl w:val="0"/>
        <w:pBdr>
          <w:top w:val="nil"/>
          <w:left w:val="nil"/>
          <w:bottom w:val="nil"/>
          <w:right w:val="nil"/>
          <w:between w:val="nil"/>
        </w:pBdr>
        <w:spacing w:before="8"/>
        <w:jc w:val="center"/>
        <w:rPr>
          <w:rFonts w:ascii="Calibri" w:eastAsia="Calibri" w:hAnsi="Calibri"/>
          <w:b/>
          <w:bCs/>
          <w:color w:val="000000"/>
          <w:sz w:val="48"/>
          <w:szCs w:val="48"/>
          <w:u w:val="single"/>
        </w:rPr>
      </w:pPr>
      <w:r>
        <w:rPr>
          <w:rFonts w:ascii="Calibri" w:hAnsi="Calibri"/>
          <w:b/>
          <w:bCs/>
          <w:color w:val="000000"/>
          <w:sz w:val="40"/>
          <w:szCs w:val="44"/>
          <w:u w:val="single"/>
        </w:rPr>
        <w:t>INFORMATION TECHNOLOGY DEPARTMENT</w:t>
      </w:r>
    </w:p>
    <w:p w14:paraId="162C3252" w14:textId="77777777" w:rsidR="00A43191" w:rsidRDefault="00A43191">
      <w:pPr>
        <w:widowControl w:val="0"/>
        <w:pBdr>
          <w:top w:val="nil"/>
          <w:left w:val="nil"/>
          <w:bottom w:val="nil"/>
          <w:right w:val="nil"/>
          <w:between w:val="nil"/>
        </w:pBdr>
        <w:spacing w:before="8"/>
        <w:jc w:val="center"/>
        <w:rPr>
          <w:rFonts w:cs="Times New Roman"/>
          <w:b/>
          <w:bCs/>
          <w:color w:val="000000"/>
          <w:sz w:val="32"/>
          <w:szCs w:val="32"/>
        </w:rPr>
      </w:pPr>
    </w:p>
    <w:p w14:paraId="162C3253" w14:textId="77777777" w:rsidR="00A43191" w:rsidRDefault="00263BA3">
      <w:pPr>
        <w:widowControl w:val="0"/>
        <w:pBdr>
          <w:top w:val="nil"/>
          <w:left w:val="nil"/>
          <w:bottom w:val="nil"/>
          <w:right w:val="nil"/>
          <w:between w:val="nil"/>
        </w:pBdr>
        <w:spacing w:before="8"/>
        <w:jc w:val="center"/>
        <w:rPr>
          <w:rFonts w:ascii="Calibri" w:eastAsia="Calibri" w:hAnsi="Calibri"/>
          <w:color w:val="000000"/>
          <w:sz w:val="36"/>
          <w:szCs w:val="36"/>
          <w:u w:val="single"/>
        </w:rPr>
      </w:pPr>
      <w:r>
        <w:rPr>
          <w:rFonts w:ascii="Calibri" w:hAnsi="Calibri"/>
          <w:color w:val="000000"/>
          <w:sz w:val="36"/>
          <w:szCs w:val="36"/>
          <w:u w:val="single"/>
        </w:rPr>
        <w:t>SELF LEARNING ASSESMENT MINI PROJECT REPORT</w:t>
      </w:r>
    </w:p>
    <w:p w14:paraId="162C3254" w14:textId="77777777" w:rsidR="00A43191" w:rsidRDefault="00263BA3">
      <w:pPr>
        <w:widowControl w:val="0"/>
        <w:pBdr>
          <w:top w:val="nil"/>
          <w:left w:val="nil"/>
          <w:bottom w:val="nil"/>
          <w:right w:val="nil"/>
          <w:between w:val="nil"/>
        </w:pBdr>
        <w:spacing w:before="8"/>
        <w:jc w:val="center"/>
        <w:rPr>
          <w:rFonts w:ascii="Calibri" w:eastAsia="Calibri" w:hAnsi="Calibri"/>
          <w:color w:val="000000"/>
          <w:sz w:val="28"/>
          <w:szCs w:val="28"/>
        </w:rPr>
      </w:pPr>
      <w:r>
        <w:rPr>
          <w:rFonts w:ascii="Calibri" w:hAnsi="Calibri"/>
          <w:color w:val="000000"/>
          <w:szCs w:val="28"/>
        </w:rPr>
        <w:t xml:space="preserve">Submitted in partial fulfillment of the requirements of the </w:t>
      </w:r>
    </w:p>
    <w:p w14:paraId="162C3255" w14:textId="77777777" w:rsidR="00A43191" w:rsidRDefault="00263BA3">
      <w:pPr>
        <w:widowControl w:val="0"/>
        <w:pBdr>
          <w:top w:val="nil"/>
          <w:left w:val="nil"/>
          <w:bottom w:val="nil"/>
          <w:right w:val="nil"/>
          <w:between w:val="nil"/>
        </w:pBdr>
        <w:spacing w:before="8"/>
        <w:jc w:val="center"/>
        <w:rPr>
          <w:rFonts w:ascii="Calibri" w:eastAsia="Calibri" w:hAnsi="Calibri"/>
          <w:color w:val="000000"/>
          <w:sz w:val="28"/>
          <w:szCs w:val="28"/>
        </w:rPr>
      </w:pPr>
      <w:r>
        <w:rPr>
          <w:rFonts w:ascii="Calibri" w:hAnsi="Calibri"/>
          <w:color w:val="000000"/>
          <w:szCs w:val="28"/>
        </w:rPr>
        <w:t>DIPLOMA course by:</w:t>
      </w:r>
    </w:p>
    <w:p w14:paraId="162C3256" w14:textId="77777777" w:rsidR="00A43191" w:rsidRDefault="00A43191">
      <w:pPr>
        <w:widowControl w:val="0"/>
        <w:pBdr>
          <w:top w:val="nil"/>
          <w:left w:val="nil"/>
          <w:bottom w:val="nil"/>
          <w:right w:val="nil"/>
          <w:between w:val="nil"/>
        </w:pBdr>
        <w:spacing w:before="8"/>
        <w:jc w:val="center"/>
        <w:rPr>
          <w:rFonts w:cs="Times New Roman"/>
          <w:color w:val="000000"/>
          <w:sz w:val="32"/>
          <w:szCs w:val="32"/>
        </w:rPr>
      </w:pPr>
    </w:p>
    <w:tbl>
      <w:tblPr>
        <w:tblStyle w:val="a"/>
        <w:tblW w:w="8649"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16"/>
        <w:gridCol w:w="4733"/>
      </w:tblGrid>
      <w:tr w:rsidR="00A43191" w14:paraId="162C3259" w14:textId="77777777">
        <w:trPr>
          <w:trHeight w:val="510"/>
          <w:jc w:val="center"/>
        </w:trPr>
        <w:tc>
          <w:tcPr>
            <w:tcW w:w="3916" w:type="dxa"/>
          </w:tcPr>
          <w:p w14:paraId="162C3257" w14:textId="77777777" w:rsidR="00A43191" w:rsidRDefault="00263BA3">
            <w:pPr>
              <w:pBdr>
                <w:top w:val="nil"/>
                <w:left w:val="nil"/>
                <w:bottom w:val="nil"/>
                <w:right w:val="nil"/>
                <w:between w:val="nil"/>
              </w:pBdr>
              <w:spacing w:before="6"/>
              <w:rPr>
                <w:rFonts w:ascii="Calibri" w:eastAsia="Calibri" w:hAnsi="Calibri"/>
                <w:b/>
                <w:bCs/>
                <w:color w:val="000000"/>
                <w:sz w:val="29"/>
                <w:szCs w:val="29"/>
              </w:rPr>
            </w:pPr>
            <w:r>
              <w:rPr>
                <w:rFonts w:ascii="Calibri" w:eastAsia="Calibri" w:hAnsi="Calibri"/>
                <w:b/>
                <w:bCs/>
                <w:color w:val="000000"/>
                <w:sz w:val="20"/>
                <w:szCs w:val="29"/>
              </w:rPr>
              <w:t>NAME OF THE STUDENT:-</w:t>
            </w:r>
          </w:p>
        </w:tc>
        <w:tc>
          <w:tcPr>
            <w:tcW w:w="4733" w:type="dxa"/>
          </w:tcPr>
          <w:p w14:paraId="162C3258" w14:textId="77777777" w:rsidR="00A43191" w:rsidRDefault="00263BA3">
            <w:pPr>
              <w:pBdr>
                <w:top w:val="nil"/>
                <w:left w:val="nil"/>
                <w:bottom w:val="nil"/>
                <w:right w:val="nil"/>
                <w:between w:val="nil"/>
              </w:pBdr>
              <w:spacing w:before="6"/>
              <w:rPr>
                <w:rFonts w:ascii="Calibri" w:eastAsia="Calibri" w:hAnsi="Calibri"/>
                <w:color w:val="000000"/>
                <w:sz w:val="29"/>
                <w:szCs w:val="29"/>
              </w:rPr>
            </w:pPr>
            <w:r>
              <w:rPr>
                <w:rFonts w:ascii="Calibri" w:eastAsia="Calibri" w:hAnsi="Calibri"/>
                <w:color w:val="000000"/>
                <w:sz w:val="20"/>
                <w:szCs w:val="29"/>
              </w:rPr>
              <w:t>Rishik Jariwala</w:t>
            </w:r>
          </w:p>
        </w:tc>
      </w:tr>
      <w:tr w:rsidR="00A43191" w14:paraId="162C325C" w14:textId="77777777">
        <w:trPr>
          <w:trHeight w:val="510"/>
          <w:jc w:val="center"/>
        </w:trPr>
        <w:tc>
          <w:tcPr>
            <w:tcW w:w="3916" w:type="dxa"/>
          </w:tcPr>
          <w:p w14:paraId="162C325A" w14:textId="77777777" w:rsidR="00A43191" w:rsidRDefault="00263BA3">
            <w:pPr>
              <w:pBdr>
                <w:top w:val="nil"/>
                <w:left w:val="nil"/>
                <w:bottom w:val="nil"/>
                <w:right w:val="nil"/>
                <w:between w:val="nil"/>
              </w:pBdr>
              <w:spacing w:before="6"/>
              <w:rPr>
                <w:rFonts w:ascii="Calibri" w:eastAsia="Calibri" w:hAnsi="Calibri"/>
                <w:b/>
                <w:bCs/>
                <w:color w:val="000000"/>
                <w:sz w:val="29"/>
                <w:szCs w:val="29"/>
              </w:rPr>
            </w:pPr>
            <w:r>
              <w:rPr>
                <w:rFonts w:ascii="Calibri" w:eastAsia="Calibri" w:hAnsi="Calibri"/>
                <w:b/>
                <w:bCs/>
                <w:color w:val="000000"/>
                <w:sz w:val="20"/>
                <w:szCs w:val="29"/>
              </w:rPr>
              <w:t>ROLL NO:-</w:t>
            </w:r>
          </w:p>
        </w:tc>
        <w:tc>
          <w:tcPr>
            <w:tcW w:w="4733" w:type="dxa"/>
          </w:tcPr>
          <w:p w14:paraId="162C325B" w14:textId="77777777" w:rsidR="00A43191" w:rsidRDefault="00263BA3">
            <w:pPr>
              <w:pBdr>
                <w:top w:val="nil"/>
                <w:left w:val="nil"/>
                <w:bottom w:val="nil"/>
                <w:right w:val="nil"/>
                <w:between w:val="nil"/>
              </w:pBdr>
              <w:spacing w:before="6"/>
              <w:rPr>
                <w:rFonts w:ascii="Calibri" w:eastAsia="Calibri" w:hAnsi="Calibri"/>
                <w:color w:val="000000"/>
                <w:sz w:val="29"/>
                <w:szCs w:val="29"/>
              </w:rPr>
            </w:pPr>
            <w:r>
              <w:rPr>
                <w:rFonts w:ascii="Calibri" w:eastAsia="Calibri" w:hAnsi="Calibri"/>
                <w:color w:val="000000"/>
                <w:sz w:val="20"/>
                <w:szCs w:val="29"/>
              </w:rPr>
              <w:t>T023</w:t>
            </w:r>
          </w:p>
        </w:tc>
      </w:tr>
      <w:tr w:rsidR="00A43191" w14:paraId="162C325F" w14:textId="77777777">
        <w:trPr>
          <w:trHeight w:val="510"/>
          <w:jc w:val="center"/>
        </w:trPr>
        <w:tc>
          <w:tcPr>
            <w:tcW w:w="3916" w:type="dxa"/>
          </w:tcPr>
          <w:p w14:paraId="162C325D" w14:textId="77777777" w:rsidR="00A43191" w:rsidRDefault="00263BA3">
            <w:pPr>
              <w:pBdr>
                <w:top w:val="nil"/>
                <w:left w:val="nil"/>
                <w:bottom w:val="nil"/>
                <w:right w:val="nil"/>
                <w:between w:val="nil"/>
              </w:pBdr>
              <w:spacing w:before="6"/>
              <w:rPr>
                <w:rFonts w:ascii="Calibri" w:eastAsia="Calibri" w:hAnsi="Calibri"/>
                <w:b/>
                <w:bCs/>
                <w:color w:val="000000"/>
                <w:sz w:val="29"/>
                <w:szCs w:val="29"/>
              </w:rPr>
            </w:pPr>
            <w:r>
              <w:rPr>
                <w:rFonts w:ascii="Calibri" w:eastAsia="Calibri" w:hAnsi="Calibri"/>
                <w:b/>
                <w:bCs/>
                <w:color w:val="000000"/>
                <w:sz w:val="20"/>
                <w:szCs w:val="29"/>
              </w:rPr>
              <w:t>SAP ID:-</w:t>
            </w:r>
          </w:p>
        </w:tc>
        <w:tc>
          <w:tcPr>
            <w:tcW w:w="4733" w:type="dxa"/>
          </w:tcPr>
          <w:p w14:paraId="162C325E" w14:textId="77777777" w:rsidR="00A43191" w:rsidRDefault="00263BA3">
            <w:pPr>
              <w:pBdr>
                <w:top w:val="nil"/>
                <w:left w:val="nil"/>
                <w:bottom w:val="nil"/>
                <w:right w:val="nil"/>
                <w:between w:val="nil"/>
              </w:pBdr>
              <w:spacing w:before="6"/>
              <w:rPr>
                <w:rFonts w:ascii="Calibri" w:eastAsia="Calibri" w:hAnsi="Calibri"/>
                <w:color w:val="000000"/>
                <w:sz w:val="29"/>
                <w:szCs w:val="29"/>
              </w:rPr>
            </w:pPr>
            <w:r>
              <w:rPr>
                <w:rFonts w:ascii="Calibri" w:eastAsia="Calibri" w:hAnsi="Calibri"/>
                <w:color w:val="000000"/>
                <w:sz w:val="20"/>
                <w:szCs w:val="29"/>
              </w:rPr>
              <w:t>57508240026</w:t>
            </w:r>
          </w:p>
        </w:tc>
      </w:tr>
      <w:tr w:rsidR="00A43191" w14:paraId="162C3262" w14:textId="77777777">
        <w:trPr>
          <w:trHeight w:val="510"/>
          <w:jc w:val="center"/>
        </w:trPr>
        <w:tc>
          <w:tcPr>
            <w:tcW w:w="3916" w:type="dxa"/>
          </w:tcPr>
          <w:p w14:paraId="162C3260" w14:textId="77777777" w:rsidR="00A43191" w:rsidRDefault="00263BA3">
            <w:pPr>
              <w:pBdr>
                <w:top w:val="nil"/>
                <w:left w:val="nil"/>
                <w:bottom w:val="nil"/>
                <w:right w:val="nil"/>
                <w:between w:val="nil"/>
              </w:pBdr>
              <w:spacing w:before="6"/>
              <w:rPr>
                <w:rFonts w:ascii="Calibri" w:eastAsia="Calibri" w:hAnsi="Calibri"/>
                <w:b/>
                <w:bCs/>
                <w:color w:val="000000"/>
                <w:sz w:val="29"/>
                <w:szCs w:val="29"/>
              </w:rPr>
            </w:pPr>
            <w:r>
              <w:rPr>
                <w:rFonts w:ascii="Calibri" w:eastAsia="Calibri" w:hAnsi="Calibri"/>
                <w:b/>
                <w:bCs/>
                <w:color w:val="000000"/>
                <w:sz w:val="20"/>
                <w:szCs w:val="29"/>
              </w:rPr>
              <w:t>PROJECT TOPIC:-</w:t>
            </w:r>
          </w:p>
        </w:tc>
        <w:tc>
          <w:tcPr>
            <w:tcW w:w="4733" w:type="dxa"/>
          </w:tcPr>
          <w:p w14:paraId="162C3261" w14:textId="77777777" w:rsidR="00A43191" w:rsidRDefault="00263BA3">
            <w:pPr>
              <w:widowControl/>
              <w:pBdr>
                <w:top w:val="nil"/>
                <w:left w:val="nil"/>
                <w:bottom w:val="nil"/>
                <w:right w:val="nil"/>
                <w:between w:val="nil"/>
              </w:pBdr>
              <w:spacing w:after="120" w:line="276" w:lineRule="auto"/>
              <w:rPr>
                <w:rFonts w:ascii="Calibri" w:eastAsia="Calibri" w:hAnsi="Calibri"/>
                <w:color w:val="000000"/>
                <w:szCs w:val="24"/>
              </w:rPr>
            </w:pPr>
            <w:r>
              <w:rPr>
                <w:rFonts w:ascii="Calibri" w:hAnsi="Calibri"/>
                <w:sz w:val="20"/>
                <w:szCs w:val="32"/>
              </w:rPr>
              <w:t>KutumbSetu</w:t>
            </w:r>
          </w:p>
        </w:tc>
      </w:tr>
      <w:tr w:rsidR="00A43191" w14:paraId="162C3265" w14:textId="77777777">
        <w:trPr>
          <w:trHeight w:val="510"/>
          <w:jc w:val="center"/>
        </w:trPr>
        <w:tc>
          <w:tcPr>
            <w:tcW w:w="3916" w:type="dxa"/>
          </w:tcPr>
          <w:p w14:paraId="162C3263" w14:textId="77777777" w:rsidR="00A43191" w:rsidRDefault="00263BA3">
            <w:pPr>
              <w:pBdr>
                <w:top w:val="nil"/>
                <w:left w:val="nil"/>
                <w:bottom w:val="nil"/>
                <w:right w:val="nil"/>
                <w:between w:val="nil"/>
              </w:pBdr>
              <w:spacing w:before="6"/>
              <w:rPr>
                <w:rFonts w:ascii="Calibri" w:eastAsia="Calibri" w:hAnsi="Calibri"/>
                <w:b/>
                <w:bCs/>
                <w:color w:val="000000"/>
                <w:sz w:val="29"/>
                <w:szCs w:val="29"/>
              </w:rPr>
            </w:pPr>
            <w:r>
              <w:rPr>
                <w:rFonts w:ascii="Calibri" w:eastAsia="Calibri" w:hAnsi="Calibri"/>
                <w:b/>
                <w:bCs/>
                <w:color w:val="000000"/>
                <w:sz w:val="20"/>
                <w:szCs w:val="29"/>
              </w:rPr>
              <w:t>COURSE:-</w:t>
            </w:r>
          </w:p>
        </w:tc>
        <w:tc>
          <w:tcPr>
            <w:tcW w:w="4733" w:type="dxa"/>
          </w:tcPr>
          <w:p w14:paraId="162C3264" w14:textId="77777777" w:rsidR="00A43191" w:rsidRDefault="00263BA3">
            <w:pPr>
              <w:pBdr>
                <w:top w:val="nil"/>
                <w:left w:val="nil"/>
                <w:bottom w:val="nil"/>
                <w:right w:val="nil"/>
                <w:between w:val="nil"/>
              </w:pBdr>
              <w:spacing w:before="6"/>
              <w:rPr>
                <w:rFonts w:ascii="Calibri" w:eastAsia="Calibri" w:hAnsi="Calibri"/>
                <w:color w:val="000000"/>
                <w:sz w:val="29"/>
                <w:szCs w:val="29"/>
              </w:rPr>
            </w:pPr>
            <w:r>
              <w:rPr>
                <w:rFonts w:ascii="Calibri" w:hAnsi="Calibri"/>
                <w:sz w:val="20"/>
                <w:szCs w:val="28"/>
              </w:rPr>
              <w:t xml:space="preserve">#Development &amp; Operations (DevOps) </w:t>
            </w:r>
            <w:r>
              <w:rPr>
                <w:rFonts w:ascii="Calibri" w:eastAsia="Calibri" w:hAnsi="Calibri"/>
                <w:color w:val="000000"/>
                <w:sz w:val="20"/>
                <w:szCs w:val="28"/>
              </w:rPr>
              <w:t xml:space="preserve"> (</w:t>
            </w:r>
            <w:r>
              <w:rPr>
                <w:rFonts w:ascii="Calibri" w:hAnsi="Calibri"/>
                <w:sz w:val="20"/>
                <w:szCs w:val="28"/>
              </w:rPr>
              <w:t>DEV230913</w:t>
            </w:r>
            <w:r>
              <w:rPr>
                <w:rFonts w:ascii="Calibri" w:eastAsia="Calibri" w:hAnsi="Calibri"/>
                <w:color w:val="000000"/>
                <w:sz w:val="20"/>
                <w:szCs w:val="28"/>
              </w:rPr>
              <w:t>)</w:t>
            </w:r>
          </w:p>
        </w:tc>
      </w:tr>
      <w:tr w:rsidR="00A43191" w14:paraId="162C3268" w14:textId="77777777">
        <w:trPr>
          <w:trHeight w:val="510"/>
          <w:jc w:val="center"/>
        </w:trPr>
        <w:tc>
          <w:tcPr>
            <w:tcW w:w="3916" w:type="dxa"/>
          </w:tcPr>
          <w:p w14:paraId="162C3266" w14:textId="77777777" w:rsidR="00A43191" w:rsidRDefault="00263BA3">
            <w:pPr>
              <w:pBdr>
                <w:top w:val="nil"/>
                <w:left w:val="nil"/>
                <w:bottom w:val="nil"/>
                <w:right w:val="nil"/>
                <w:between w:val="nil"/>
              </w:pBdr>
              <w:spacing w:before="6"/>
              <w:rPr>
                <w:rFonts w:ascii="Calibri" w:eastAsia="Calibri" w:hAnsi="Calibri"/>
                <w:b/>
                <w:bCs/>
                <w:color w:val="000000"/>
                <w:sz w:val="29"/>
                <w:szCs w:val="29"/>
              </w:rPr>
            </w:pPr>
            <w:r>
              <w:rPr>
                <w:rFonts w:ascii="Calibri" w:eastAsia="Calibri" w:hAnsi="Calibri"/>
                <w:b/>
                <w:bCs/>
                <w:color w:val="000000"/>
                <w:sz w:val="20"/>
                <w:szCs w:val="29"/>
              </w:rPr>
              <w:t>SEMESTER:-</w:t>
            </w:r>
          </w:p>
        </w:tc>
        <w:tc>
          <w:tcPr>
            <w:tcW w:w="4733" w:type="dxa"/>
          </w:tcPr>
          <w:p w14:paraId="162C3267" w14:textId="77777777" w:rsidR="00A43191" w:rsidRDefault="00263BA3">
            <w:pPr>
              <w:pBdr>
                <w:top w:val="nil"/>
                <w:left w:val="nil"/>
                <w:bottom w:val="nil"/>
                <w:right w:val="nil"/>
                <w:between w:val="nil"/>
              </w:pBdr>
              <w:spacing w:before="6"/>
              <w:rPr>
                <w:rFonts w:ascii="Calibri" w:eastAsia="Calibri" w:hAnsi="Calibri"/>
                <w:color w:val="000000"/>
                <w:sz w:val="29"/>
                <w:szCs w:val="29"/>
              </w:rPr>
            </w:pPr>
            <w:r>
              <w:rPr>
                <w:rFonts w:ascii="Calibri" w:eastAsia="Calibri" w:hAnsi="Calibri"/>
                <w:color w:val="000000"/>
                <w:sz w:val="20"/>
                <w:szCs w:val="29"/>
              </w:rPr>
              <w:t>V</w:t>
            </w:r>
          </w:p>
        </w:tc>
      </w:tr>
      <w:tr w:rsidR="00A43191" w14:paraId="162C326B" w14:textId="77777777">
        <w:trPr>
          <w:trHeight w:val="510"/>
          <w:jc w:val="center"/>
        </w:trPr>
        <w:tc>
          <w:tcPr>
            <w:tcW w:w="3916" w:type="dxa"/>
          </w:tcPr>
          <w:p w14:paraId="162C3269" w14:textId="77777777" w:rsidR="00A43191" w:rsidRDefault="00263BA3">
            <w:pPr>
              <w:pBdr>
                <w:top w:val="nil"/>
                <w:left w:val="nil"/>
                <w:bottom w:val="nil"/>
                <w:right w:val="nil"/>
                <w:between w:val="nil"/>
              </w:pBdr>
              <w:spacing w:before="6"/>
              <w:rPr>
                <w:rFonts w:ascii="Calibri" w:eastAsia="Calibri" w:hAnsi="Calibri"/>
                <w:b/>
                <w:bCs/>
                <w:color w:val="000000"/>
                <w:sz w:val="29"/>
                <w:szCs w:val="29"/>
              </w:rPr>
            </w:pPr>
            <w:r>
              <w:rPr>
                <w:rFonts w:ascii="Calibri" w:eastAsia="Calibri" w:hAnsi="Calibri"/>
                <w:b/>
                <w:bCs/>
                <w:color w:val="000000"/>
                <w:sz w:val="20"/>
                <w:szCs w:val="29"/>
              </w:rPr>
              <w:t>ACADEMIC YEAR:-</w:t>
            </w:r>
          </w:p>
        </w:tc>
        <w:tc>
          <w:tcPr>
            <w:tcW w:w="4733" w:type="dxa"/>
          </w:tcPr>
          <w:p w14:paraId="162C326A" w14:textId="77777777" w:rsidR="00A43191" w:rsidRDefault="00263BA3">
            <w:pPr>
              <w:pBdr>
                <w:top w:val="nil"/>
                <w:left w:val="nil"/>
                <w:bottom w:val="nil"/>
                <w:right w:val="nil"/>
                <w:between w:val="nil"/>
              </w:pBdr>
              <w:spacing w:before="6"/>
              <w:rPr>
                <w:rFonts w:ascii="Calibri" w:eastAsia="Calibri" w:hAnsi="Calibri"/>
                <w:color w:val="000000"/>
                <w:sz w:val="29"/>
                <w:szCs w:val="29"/>
              </w:rPr>
            </w:pPr>
            <w:r>
              <w:rPr>
                <w:rFonts w:ascii="Calibri" w:eastAsia="Calibri" w:hAnsi="Calibri"/>
                <w:color w:val="000000"/>
                <w:sz w:val="20"/>
                <w:szCs w:val="29"/>
              </w:rPr>
              <w:t>2026 -2027</w:t>
            </w:r>
          </w:p>
        </w:tc>
      </w:tr>
      <w:tr w:rsidR="00A43191" w14:paraId="162C326E" w14:textId="77777777">
        <w:trPr>
          <w:trHeight w:val="510"/>
          <w:jc w:val="center"/>
        </w:trPr>
        <w:tc>
          <w:tcPr>
            <w:tcW w:w="3916" w:type="dxa"/>
          </w:tcPr>
          <w:p w14:paraId="162C326C" w14:textId="77777777" w:rsidR="00A43191" w:rsidRDefault="00263BA3">
            <w:pPr>
              <w:pBdr>
                <w:top w:val="nil"/>
                <w:left w:val="nil"/>
                <w:bottom w:val="nil"/>
                <w:right w:val="nil"/>
                <w:between w:val="nil"/>
              </w:pBdr>
              <w:spacing w:before="6"/>
              <w:rPr>
                <w:rFonts w:ascii="Calibri" w:eastAsia="Calibri" w:hAnsi="Calibri"/>
                <w:b/>
                <w:bCs/>
                <w:color w:val="000000"/>
                <w:sz w:val="29"/>
                <w:szCs w:val="29"/>
              </w:rPr>
            </w:pPr>
            <w:r>
              <w:rPr>
                <w:rFonts w:ascii="Calibri" w:eastAsia="Calibri" w:hAnsi="Calibri"/>
                <w:b/>
                <w:bCs/>
                <w:color w:val="000000"/>
                <w:sz w:val="20"/>
                <w:szCs w:val="29"/>
              </w:rPr>
              <w:t xml:space="preserve">ACADEMIC TERM:- </w:t>
            </w:r>
          </w:p>
        </w:tc>
        <w:tc>
          <w:tcPr>
            <w:tcW w:w="4733" w:type="dxa"/>
          </w:tcPr>
          <w:p w14:paraId="162C326D" w14:textId="77777777" w:rsidR="00A43191" w:rsidRDefault="00263BA3">
            <w:pPr>
              <w:pBdr>
                <w:top w:val="nil"/>
                <w:left w:val="nil"/>
                <w:bottom w:val="nil"/>
                <w:right w:val="nil"/>
                <w:between w:val="nil"/>
              </w:pBdr>
              <w:spacing w:before="6"/>
              <w:rPr>
                <w:rFonts w:ascii="Calibri" w:eastAsia="Calibri" w:hAnsi="Calibri"/>
                <w:color w:val="000000"/>
                <w:sz w:val="29"/>
                <w:szCs w:val="29"/>
              </w:rPr>
            </w:pPr>
            <w:r>
              <w:rPr>
                <w:rFonts w:ascii="Calibri" w:eastAsia="Calibri" w:hAnsi="Calibri"/>
                <w:color w:val="000000"/>
                <w:sz w:val="20"/>
                <w:szCs w:val="29"/>
              </w:rPr>
              <w:t>01/07/2026 – 19/10/2026</w:t>
            </w:r>
          </w:p>
        </w:tc>
      </w:tr>
      <w:tr w:rsidR="00A43191" w14:paraId="162C3271" w14:textId="77777777">
        <w:trPr>
          <w:trHeight w:val="510"/>
          <w:jc w:val="center"/>
        </w:trPr>
        <w:tc>
          <w:tcPr>
            <w:tcW w:w="3916" w:type="dxa"/>
          </w:tcPr>
          <w:p w14:paraId="162C326F" w14:textId="77777777" w:rsidR="00A43191" w:rsidRDefault="00263BA3">
            <w:pPr>
              <w:pBdr>
                <w:top w:val="nil"/>
                <w:left w:val="nil"/>
                <w:bottom w:val="nil"/>
                <w:right w:val="nil"/>
                <w:between w:val="nil"/>
              </w:pBdr>
              <w:spacing w:before="6"/>
              <w:rPr>
                <w:rFonts w:ascii="Calibri" w:eastAsia="Calibri" w:hAnsi="Calibri"/>
                <w:b/>
                <w:bCs/>
                <w:color w:val="000000"/>
                <w:sz w:val="29"/>
                <w:szCs w:val="29"/>
              </w:rPr>
            </w:pPr>
            <w:r>
              <w:rPr>
                <w:rFonts w:ascii="Calibri" w:eastAsia="Calibri" w:hAnsi="Calibri"/>
                <w:b/>
                <w:bCs/>
                <w:color w:val="000000"/>
                <w:sz w:val="20"/>
                <w:szCs w:val="29"/>
              </w:rPr>
              <w:t xml:space="preserve">NAME OF THE DEPARTMENT:-  </w:t>
            </w:r>
          </w:p>
        </w:tc>
        <w:tc>
          <w:tcPr>
            <w:tcW w:w="4733" w:type="dxa"/>
          </w:tcPr>
          <w:p w14:paraId="162C3270" w14:textId="77777777" w:rsidR="00A43191" w:rsidRDefault="00263BA3">
            <w:pPr>
              <w:pBdr>
                <w:top w:val="nil"/>
                <w:left w:val="nil"/>
                <w:bottom w:val="nil"/>
                <w:right w:val="nil"/>
                <w:between w:val="nil"/>
              </w:pBdr>
              <w:spacing w:before="6"/>
              <w:rPr>
                <w:rFonts w:ascii="Calibri" w:eastAsia="Calibri" w:hAnsi="Calibri"/>
                <w:color w:val="000000"/>
                <w:sz w:val="29"/>
                <w:szCs w:val="29"/>
              </w:rPr>
            </w:pPr>
            <w:r>
              <w:rPr>
                <w:rFonts w:ascii="Calibri" w:eastAsia="Calibri" w:hAnsi="Calibri"/>
                <w:color w:val="000000"/>
                <w:sz w:val="20"/>
                <w:szCs w:val="29"/>
              </w:rPr>
              <w:t>INFORMATION TECHNOLOGY</w:t>
            </w:r>
          </w:p>
        </w:tc>
      </w:tr>
    </w:tbl>
    <w:tbl>
      <w:tblPr>
        <w:tblStyle w:val="a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934"/>
        <w:gridCol w:w="4426"/>
      </w:tblGrid>
      <w:tr w:rsidR="00A43191" w14:paraId="162C3274" w14:textId="77777777">
        <w:tc>
          <w:tcPr>
            <w:tcW w:w="4934" w:type="dxa"/>
            <w:tcBorders>
              <w:top w:val="nil"/>
              <w:left w:val="nil"/>
              <w:bottom w:val="nil"/>
              <w:right w:val="nil"/>
            </w:tcBorders>
          </w:tcPr>
          <w:p w14:paraId="162C3272" w14:textId="77777777" w:rsidR="00A43191" w:rsidRDefault="00A43191">
            <w:pPr>
              <w:jc w:val="right"/>
              <w:rPr>
                <w:b/>
                <w:bCs/>
                <w:sz w:val="27"/>
                <w:szCs w:val="27"/>
              </w:rPr>
            </w:pPr>
          </w:p>
        </w:tc>
        <w:tc>
          <w:tcPr>
            <w:tcW w:w="4426" w:type="dxa"/>
            <w:tcBorders>
              <w:top w:val="nil"/>
              <w:left w:val="nil"/>
              <w:bottom w:val="nil"/>
              <w:right w:val="nil"/>
            </w:tcBorders>
            <w:vAlign w:val="bottom"/>
          </w:tcPr>
          <w:p w14:paraId="20FDA741" w14:textId="77777777" w:rsidR="002D5190" w:rsidRDefault="002D5190">
            <w:pPr>
              <w:pBdr>
                <w:top w:val="nil"/>
                <w:left w:val="nil"/>
                <w:bottom w:val="nil"/>
                <w:right w:val="nil"/>
                <w:between w:val="nil"/>
              </w:pBdr>
              <w:spacing w:before="6"/>
              <w:jc w:val="right"/>
              <w:rPr>
                <w:rFonts w:ascii="Calibri" w:eastAsia="Calibri" w:hAnsi="Calibri"/>
                <w:b/>
                <w:bCs/>
                <w:color w:val="000000"/>
                <w:sz w:val="20"/>
                <w:szCs w:val="24"/>
                <w:u w:val="single"/>
              </w:rPr>
            </w:pPr>
          </w:p>
          <w:p w14:paraId="0E02B26A" w14:textId="77777777" w:rsidR="002D5190" w:rsidRDefault="002D5190">
            <w:pPr>
              <w:pBdr>
                <w:top w:val="nil"/>
                <w:left w:val="nil"/>
                <w:bottom w:val="nil"/>
                <w:right w:val="nil"/>
                <w:between w:val="nil"/>
              </w:pBdr>
              <w:spacing w:before="6"/>
              <w:jc w:val="right"/>
              <w:rPr>
                <w:rFonts w:ascii="Calibri" w:eastAsia="Calibri" w:hAnsi="Calibri"/>
                <w:b/>
                <w:bCs/>
                <w:color w:val="000000"/>
                <w:sz w:val="20"/>
                <w:szCs w:val="24"/>
                <w:u w:val="single"/>
              </w:rPr>
            </w:pPr>
          </w:p>
          <w:p w14:paraId="00767E7D" w14:textId="77777777" w:rsidR="002D5190" w:rsidRDefault="002D5190">
            <w:pPr>
              <w:pBdr>
                <w:top w:val="nil"/>
                <w:left w:val="nil"/>
                <w:bottom w:val="nil"/>
                <w:right w:val="nil"/>
                <w:between w:val="nil"/>
              </w:pBdr>
              <w:spacing w:before="6"/>
              <w:jc w:val="right"/>
              <w:rPr>
                <w:rFonts w:ascii="Calibri" w:eastAsia="Calibri" w:hAnsi="Calibri"/>
                <w:b/>
                <w:bCs/>
                <w:color w:val="000000"/>
                <w:sz w:val="20"/>
                <w:szCs w:val="24"/>
                <w:u w:val="single"/>
              </w:rPr>
            </w:pPr>
          </w:p>
          <w:p w14:paraId="77C0B3DF" w14:textId="77777777" w:rsidR="002D5190" w:rsidRDefault="002D5190">
            <w:pPr>
              <w:pBdr>
                <w:top w:val="nil"/>
                <w:left w:val="nil"/>
                <w:bottom w:val="nil"/>
                <w:right w:val="nil"/>
                <w:between w:val="nil"/>
              </w:pBdr>
              <w:spacing w:before="6"/>
              <w:jc w:val="right"/>
              <w:rPr>
                <w:rFonts w:ascii="Calibri" w:eastAsia="Calibri" w:hAnsi="Calibri"/>
                <w:b/>
                <w:bCs/>
                <w:color w:val="000000"/>
                <w:sz w:val="20"/>
                <w:szCs w:val="24"/>
                <w:u w:val="single"/>
              </w:rPr>
            </w:pPr>
          </w:p>
          <w:p w14:paraId="34590FF9" w14:textId="77777777" w:rsidR="002D5190" w:rsidRDefault="002D5190">
            <w:pPr>
              <w:pBdr>
                <w:top w:val="nil"/>
                <w:left w:val="nil"/>
                <w:bottom w:val="nil"/>
                <w:right w:val="nil"/>
                <w:between w:val="nil"/>
              </w:pBdr>
              <w:spacing w:before="6"/>
              <w:jc w:val="right"/>
              <w:rPr>
                <w:rFonts w:ascii="Calibri" w:eastAsia="Calibri" w:hAnsi="Calibri"/>
                <w:b/>
                <w:bCs/>
                <w:color w:val="000000"/>
                <w:sz w:val="20"/>
                <w:szCs w:val="24"/>
                <w:u w:val="single"/>
              </w:rPr>
            </w:pPr>
          </w:p>
          <w:p w14:paraId="7784F5B0" w14:textId="77777777" w:rsidR="002D5190" w:rsidRDefault="002D5190">
            <w:pPr>
              <w:pBdr>
                <w:top w:val="nil"/>
                <w:left w:val="nil"/>
                <w:bottom w:val="nil"/>
                <w:right w:val="nil"/>
                <w:between w:val="nil"/>
              </w:pBdr>
              <w:spacing w:before="6"/>
              <w:jc w:val="right"/>
              <w:rPr>
                <w:rFonts w:ascii="Calibri" w:eastAsia="Calibri" w:hAnsi="Calibri"/>
                <w:b/>
                <w:bCs/>
                <w:color w:val="000000"/>
                <w:sz w:val="20"/>
                <w:szCs w:val="24"/>
                <w:u w:val="single"/>
              </w:rPr>
            </w:pPr>
          </w:p>
          <w:p w14:paraId="18A0F963" w14:textId="77777777" w:rsidR="002D5190" w:rsidRDefault="002D5190">
            <w:pPr>
              <w:pBdr>
                <w:top w:val="nil"/>
                <w:left w:val="nil"/>
                <w:bottom w:val="nil"/>
                <w:right w:val="nil"/>
                <w:between w:val="nil"/>
              </w:pBdr>
              <w:spacing w:before="6"/>
              <w:jc w:val="right"/>
              <w:rPr>
                <w:rFonts w:ascii="Calibri" w:eastAsia="Calibri" w:hAnsi="Calibri"/>
                <w:b/>
                <w:bCs/>
                <w:color w:val="000000"/>
                <w:sz w:val="20"/>
                <w:szCs w:val="24"/>
                <w:u w:val="single"/>
              </w:rPr>
            </w:pPr>
          </w:p>
          <w:p w14:paraId="011A164D" w14:textId="77777777" w:rsidR="002D5190" w:rsidRDefault="002D5190">
            <w:pPr>
              <w:pBdr>
                <w:top w:val="nil"/>
                <w:left w:val="nil"/>
                <w:bottom w:val="nil"/>
                <w:right w:val="nil"/>
                <w:between w:val="nil"/>
              </w:pBdr>
              <w:spacing w:before="6"/>
              <w:jc w:val="right"/>
              <w:rPr>
                <w:rFonts w:ascii="Calibri" w:eastAsia="Calibri" w:hAnsi="Calibri"/>
                <w:b/>
                <w:bCs/>
                <w:color w:val="000000"/>
                <w:sz w:val="20"/>
                <w:szCs w:val="24"/>
                <w:u w:val="single"/>
              </w:rPr>
            </w:pPr>
          </w:p>
          <w:p w14:paraId="17B3256F" w14:textId="77777777" w:rsidR="002D5190" w:rsidRDefault="002D5190">
            <w:pPr>
              <w:pBdr>
                <w:top w:val="nil"/>
                <w:left w:val="nil"/>
                <w:bottom w:val="nil"/>
                <w:right w:val="nil"/>
                <w:between w:val="nil"/>
              </w:pBdr>
              <w:spacing w:before="6"/>
              <w:jc w:val="right"/>
              <w:rPr>
                <w:rFonts w:ascii="Calibri" w:eastAsia="Calibri" w:hAnsi="Calibri"/>
                <w:b/>
                <w:bCs/>
                <w:color w:val="000000"/>
                <w:sz w:val="20"/>
                <w:szCs w:val="24"/>
                <w:u w:val="single"/>
              </w:rPr>
            </w:pPr>
          </w:p>
          <w:p w14:paraId="495ECD27" w14:textId="77777777" w:rsidR="002D5190" w:rsidRDefault="002D5190">
            <w:pPr>
              <w:pBdr>
                <w:top w:val="nil"/>
                <w:left w:val="nil"/>
                <w:bottom w:val="nil"/>
                <w:right w:val="nil"/>
                <w:between w:val="nil"/>
              </w:pBdr>
              <w:spacing w:before="6"/>
              <w:jc w:val="right"/>
              <w:rPr>
                <w:rFonts w:ascii="Calibri" w:eastAsia="Calibri" w:hAnsi="Calibri"/>
                <w:b/>
                <w:bCs/>
                <w:color w:val="000000"/>
                <w:sz w:val="20"/>
                <w:szCs w:val="24"/>
                <w:u w:val="single"/>
              </w:rPr>
            </w:pPr>
          </w:p>
          <w:p w14:paraId="4239E6D7" w14:textId="77777777" w:rsidR="002D5190" w:rsidRDefault="002D5190">
            <w:pPr>
              <w:pBdr>
                <w:top w:val="nil"/>
                <w:left w:val="nil"/>
                <w:bottom w:val="nil"/>
                <w:right w:val="nil"/>
                <w:between w:val="nil"/>
              </w:pBdr>
              <w:spacing w:before="6"/>
              <w:jc w:val="right"/>
              <w:rPr>
                <w:rFonts w:ascii="Calibri" w:eastAsia="Calibri" w:hAnsi="Calibri"/>
                <w:b/>
                <w:bCs/>
                <w:color w:val="000000"/>
                <w:sz w:val="20"/>
                <w:szCs w:val="24"/>
                <w:u w:val="single"/>
              </w:rPr>
            </w:pPr>
          </w:p>
          <w:p w14:paraId="162C3273" w14:textId="54F12589" w:rsidR="00A43191" w:rsidRDefault="00263BA3">
            <w:pPr>
              <w:pBdr>
                <w:top w:val="nil"/>
                <w:left w:val="nil"/>
                <w:bottom w:val="nil"/>
                <w:right w:val="nil"/>
                <w:between w:val="nil"/>
              </w:pBdr>
              <w:spacing w:before="6"/>
              <w:jc w:val="right"/>
              <w:rPr>
                <w:rFonts w:ascii="Calibri" w:eastAsia="Calibri" w:hAnsi="Calibri"/>
                <w:b/>
                <w:bCs/>
                <w:color w:val="000000"/>
                <w:szCs w:val="24"/>
                <w:u w:val="single"/>
              </w:rPr>
            </w:pPr>
            <w:r>
              <w:rPr>
                <w:rFonts w:ascii="Calibri" w:eastAsia="Calibri" w:hAnsi="Calibri"/>
                <w:b/>
                <w:bCs/>
                <w:color w:val="000000"/>
                <w:sz w:val="20"/>
                <w:szCs w:val="24"/>
                <w:u w:val="single"/>
              </w:rPr>
              <w:t>SIGNATURE OF FACULTY</w:t>
            </w:r>
          </w:p>
        </w:tc>
      </w:tr>
    </w:tbl>
    <w:p w14:paraId="162C3275" w14:textId="77777777" w:rsidR="00A43191" w:rsidRDefault="00263BA3">
      <w:r>
        <w:br w:type="page"/>
      </w:r>
    </w:p>
    <w:p w14:paraId="162C3276" w14:textId="77777777" w:rsidR="00A43191" w:rsidRDefault="00263BA3">
      <w:pPr>
        <w:widowControl w:val="0"/>
        <w:pBdr>
          <w:top w:val="nil"/>
          <w:left w:val="nil"/>
          <w:bottom w:val="nil"/>
          <w:right w:val="nil"/>
          <w:between w:val="nil"/>
        </w:pBdr>
        <w:spacing w:before="8"/>
        <w:jc w:val="center"/>
        <w:rPr>
          <w:rFonts w:ascii="Calibri" w:eastAsia="Calibri" w:hAnsi="Calibri"/>
          <w:b/>
          <w:bCs/>
          <w:color w:val="000000"/>
          <w:sz w:val="48"/>
          <w:szCs w:val="48"/>
          <w:u w:val="single"/>
        </w:rPr>
      </w:pPr>
      <w:r>
        <w:rPr>
          <w:rFonts w:ascii="Calibri" w:hAnsi="Calibri"/>
          <w:b/>
          <w:bCs/>
          <w:color w:val="000000"/>
          <w:sz w:val="40"/>
          <w:szCs w:val="44"/>
          <w:u w:val="single"/>
        </w:rPr>
        <w:lastRenderedPageBreak/>
        <w:t>INFORMATION TECHNOLOGY DEPARTMENT</w:t>
      </w:r>
    </w:p>
    <w:p w14:paraId="162C3277" w14:textId="77777777" w:rsidR="00A43191" w:rsidRDefault="00A43191">
      <w:pPr>
        <w:rPr>
          <w:b/>
          <w:bCs/>
          <w:sz w:val="27"/>
          <w:szCs w:val="27"/>
        </w:rPr>
      </w:pPr>
    </w:p>
    <w:p w14:paraId="162C3278" w14:textId="77777777" w:rsidR="00A43191" w:rsidRDefault="00263BA3">
      <w:pPr>
        <w:jc w:val="center"/>
        <w:rPr>
          <w:rFonts w:ascii="Calibri" w:eastAsia="Calibri" w:hAnsi="Calibri"/>
          <w:sz w:val="28"/>
          <w:szCs w:val="28"/>
        </w:rPr>
      </w:pPr>
      <w:r>
        <w:rPr>
          <w:rFonts w:ascii="Calibri" w:hAnsi="Calibri"/>
          <w:sz w:val="28"/>
          <w:szCs w:val="28"/>
        </w:rPr>
        <w:t>FIFTH SEMESTER</w:t>
      </w:r>
    </w:p>
    <w:p w14:paraId="162C3279" w14:textId="77777777" w:rsidR="00A43191" w:rsidRDefault="00A43191">
      <w:pPr>
        <w:jc w:val="center"/>
        <w:rPr>
          <w:sz w:val="27"/>
          <w:szCs w:val="27"/>
        </w:rPr>
      </w:pPr>
    </w:p>
    <w:tbl>
      <w:tblPr>
        <w:tblStyle w:val="a1"/>
        <w:tblW w:w="93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9"/>
        <w:gridCol w:w="303"/>
        <w:gridCol w:w="4378"/>
      </w:tblGrid>
      <w:tr w:rsidR="00A43191" w14:paraId="162C327C" w14:textId="77777777">
        <w:trPr>
          <w:jc w:val="center"/>
        </w:trPr>
        <w:tc>
          <w:tcPr>
            <w:tcW w:w="4982" w:type="dxa"/>
            <w:gridSpan w:val="2"/>
            <w:tcBorders>
              <w:top w:val="nil"/>
              <w:left w:val="nil"/>
              <w:bottom w:val="nil"/>
              <w:right w:val="nil"/>
            </w:tcBorders>
          </w:tcPr>
          <w:p w14:paraId="162C327A" w14:textId="77777777" w:rsidR="00A43191" w:rsidRDefault="00263BA3">
            <w:pPr>
              <w:spacing w:before="40" w:after="40"/>
            </w:pPr>
            <w:r>
              <w:rPr>
                <w:rFonts w:ascii="Calibri" w:hAnsi="Calibri"/>
                <w:b/>
                <w:color w:val="002060"/>
                <w:sz w:val="20"/>
              </w:rPr>
              <w:t>Course:  # Development &amp; Operations (DevOps)</w:t>
            </w:r>
          </w:p>
        </w:tc>
        <w:tc>
          <w:tcPr>
            <w:tcW w:w="4378" w:type="dxa"/>
            <w:tcBorders>
              <w:top w:val="nil"/>
              <w:left w:val="nil"/>
              <w:bottom w:val="nil"/>
              <w:right w:val="nil"/>
            </w:tcBorders>
          </w:tcPr>
          <w:p w14:paraId="162C327B" w14:textId="77777777" w:rsidR="00A43191" w:rsidRDefault="00263BA3">
            <w:pPr>
              <w:spacing w:before="40" w:after="40"/>
              <w:jc w:val="right"/>
            </w:pPr>
            <w:r>
              <w:rPr>
                <w:rFonts w:ascii="Calibri" w:hAnsi="Calibri"/>
                <w:b/>
                <w:color w:val="002060"/>
                <w:sz w:val="20"/>
              </w:rPr>
              <w:t>Course Code: DEV230913</w:t>
            </w:r>
          </w:p>
        </w:tc>
      </w:tr>
      <w:tr w:rsidR="00A43191" w14:paraId="162C3281" w14:textId="77777777">
        <w:trPr>
          <w:jc w:val="center"/>
        </w:trPr>
        <w:tc>
          <w:tcPr>
            <w:tcW w:w="4679" w:type="dxa"/>
            <w:tcBorders>
              <w:top w:val="nil"/>
              <w:left w:val="nil"/>
              <w:bottom w:val="nil"/>
              <w:right w:val="nil"/>
            </w:tcBorders>
          </w:tcPr>
          <w:p w14:paraId="162C327D" w14:textId="77777777" w:rsidR="00A43191" w:rsidRDefault="00A43191">
            <w:pPr>
              <w:rPr>
                <w:sz w:val="27"/>
                <w:szCs w:val="27"/>
              </w:rPr>
            </w:pPr>
          </w:p>
          <w:p w14:paraId="162C327E" w14:textId="77777777" w:rsidR="00A43191" w:rsidRDefault="00A43191">
            <w:pPr>
              <w:rPr>
                <w:sz w:val="27"/>
                <w:szCs w:val="27"/>
              </w:rPr>
            </w:pPr>
          </w:p>
          <w:p w14:paraId="162C327F" w14:textId="77777777" w:rsidR="00A43191" w:rsidRDefault="00A43191">
            <w:pPr>
              <w:rPr>
                <w:sz w:val="27"/>
                <w:szCs w:val="27"/>
              </w:rPr>
            </w:pPr>
          </w:p>
        </w:tc>
        <w:tc>
          <w:tcPr>
            <w:tcW w:w="4681" w:type="dxa"/>
            <w:gridSpan w:val="2"/>
            <w:tcBorders>
              <w:top w:val="nil"/>
              <w:left w:val="nil"/>
              <w:bottom w:val="nil"/>
              <w:right w:val="nil"/>
            </w:tcBorders>
          </w:tcPr>
          <w:p w14:paraId="162C3280" w14:textId="77777777" w:rsidR="00A43191" w:rsidRDefault="00A43191">
            <w:pPr>
              <w:jc w:val="right"/>
              <w:rPr>
                <w:sz w:val="27"/>
                <w:szCs w:val="27"/>
              </w:rPr>
            </w:pPr>
          </w:p>
        </w:tc>
      </w:tr>
    </w:tbl>
    <w:tbl>
      <w:tblPr>
        <w:tblStyle w:val="a2"/>
        <w:tblpPr w:leftFromText="180" w:rightFromText="180" w:vertAnchor="text" w:tblpXSpec="center" w:tblpY="1"/>
        <w:tblW w:w="9350" w:type="dxa"/>
        <w:jc w:val="center"/>
        <w:tblInd w:w="0" w:type="dxa"/>
        <w:tblBorders>
          <w:top w:val="single" w:sz="4" w:space="0" w:color="B4C7E7"/>
          <w:left w:val="single" w:sz="4" w:space="0" w:color="B4C7E7"/>
          <w:bottom w:val="single" w:sz="4" w:space="0" w:color="B4C7E7"/>
          <w:right w:val="single" w:sz="4" w:space="0" w:color="B4C7E7"/>
          <w:insideH w:val="single" w:sz="4" w:space="0" w:color="B4C7E7"/>
          <w:insideV w:val="single" w:sz="4" w:space="0" w:color="B4C7E7"/>
        </w:tblBorders>
        <w:tblLayout w:type="fixed"/>
        <w:tblLook w:val="0400" w:firstRow="0" w:lastRow="0" w:firstColumn="0" w:lastColumn="0" w:noHBand="0" w:noVBand="1"/>
      </w:tblPr>
      <w:tblGrid>
        <w:gridCol w:w="1234"/>
        <w:gridCol w:w="8116"/>
      </w:tblGrid>
      <w:tr w:rsidR="00A43191" w14:paraId="162C3284" w14:textId="77777777" w:rsidTr="002D5190">
        <w:trPr>
          <w:trHeight w:val="794"/>
          <w:jc w:val="center"/>
        </w:trPr>
        <w:tc>
          <w:tcPr>
            <w:tcW w:w="1234" w:type="dxa"/>
            <w:shd w:val="clear" w:color="auto" w:fill="D9EAF7"/>
            <w:vAlign w:val="center"/>
          </w:tcPr>
          <w:p w14:paraId="162C3282" w14:textId="77777777" w:rsidR="00A43191" w:rsidRDefault="00263BA3">
            <w:pPr>
              <w:spacing w:after="40" w:line="252" w:lineRule="auto"/>
              <w:jc w:val="center"/>
              <w:rPr>
                <w:rFonts w:cs="Times New Roman"/>
                <w:sz w:val="27"/>
                <w:szCs w:val="27"/>
              </w:rPr>
            </w:pPr>
            <w:r>
              <w:rPr>
                <w:rFonts w:ascii="Calibri" w:hAnsi="Calibri" w:cs="Times New Roman"/>
                <w:b/>
                <w:bCs/>
                <w:sz w:val="20"/>
                <w:szCs w:val="27"/>
              </w:rPr>
              <w:t>CO No</w:t>
            </w:r>
            <w:r>
              <w:rPr>
                <w:rFonts w:ascii="Calibri" w:hAnsi="Calibri" w:cs="Times New Roman"/>
                <w:b/>
                <w:sz w:val="20"/>
                <w:szCs w:val="27"/>
              </w:rPr>
              <w:t>.</w:t>
            </w:r>
          </w:p>
        </w:tc>
        <w:tc>
          <w:tcPr>
            <w:tcW w:w="8116" w:type="dxa"/>
            <w:shd w:val="clear" w:color="auto" w:fill="D9EAF7"/>
            <w:vAlign w:val="center"/>
          </w:tcPr>
          <w:p w14:paraId="162C3283" w14:textId="77777777" w:rsidR="00A43191" w:rsidRDefault="00263BA3">
            <w:pPr>
              <w:spacing w:after="40" w:line="252" w:lineRule="auto"/>
              <w:jc w:val="center"/>
              <w:rPr>
                <w:rFonts w:cs="Times New Roman"/>
                <w:b/>
                <w:bCs/>
                <w:sz w:val="27"/>
                <w:szCs w:val="27"/>
              </w:rPr>
            </w:pPr>
            <w:r>
              <w:rPr>
                <w:rFonts w:ascii="Calibri" w:hAnsi="Calibri" w:cs="Times New Roman"/>
                <w:b/>
                <w:bCs/>
                <w:sz w:val="20"/>
                <w:szCs w:val="27"/>
              </w:rPr>
              <w:t>COURSE OUTCOME</w:t>
            </w:r>
          </w:p>
        </w:tc>
      </w:tr>
      <w:tr w:rsidR="00A43191" w14:paraId="162C3287" w14:textId="77777777" w:rsidTr="002D5190">
        <w:trPr>
          <w:trHeight w:val="510"/>
          <w:jc w:val="center"/>
        </w:trPr>
        <w:tc>
          <w:tcPr>
            <w:tcW w:w="1234" w:type="dxa"/>
            <w:vAlign w:val="center"/>
          </w:tcPr>
          <w:p w14:paraId="162C3285" w14:textId="77777777" w:rsidR="00A43191" w:rsidRDefault="00263BA3">
            <w:pPr>
              <w:spacing w:after="40" w:line="252" w:lineRule="auto"/>
              <w:jc w:val="center"/>
              <w:rPr>
                <w:rFonts w:cs="Times New Roman"/>
                <w:sz w:val="27"/>
                <w:szCs w:val="27"/>
              </w:rPr>
            </w:pPr>
            <w:r>
              <w:rPr>
                <w:rFonts w:ascii="Calibri" w:hAnsi="Calibri" w:cs="Times New Roman"/>
                <w:sz w:val="20"/>
                <w:szCs w:val="27"/>
              </w:rPr>
              <w:t>CO1</w:t>
            </w:r>
          </w:p>
        </w:tc>
        <w:tc>
          <w:tcPr>
            <w:tcW w:w="8116" w:type="dxa"/>
            <w:vAlign w:val="center"/>
          </w:tcPr>
          <w:p w14:paraId="162C3286" w14:textId="77777777" w:rsidR="00A43191" w:rsidRDefault="00263BA3">
            <w:pPr>
              <w:spacing w:after="40" w:line="252" w:lineRule="auto"/>
              <w:rPr>
                <w:rFonts w:cs="Times New Roman"/>
                <w:sz w:val="27"/>
                <w:szCs w:val="27"/>
              </w:rPr>
            </w:pPr>
            <w:r>
              <w:rPr>
                <w:rFonts w:ascii="Calibri" w:hAnsi="Calibri" w:cs="Times New Roman"/>
                <w:sz w:val="20"/>
                <w:szCs w:val="27"/>
              </w:rPr>
              <w:t xml:space="preserve">Recognize basic concepts of Development &amp; Operations </w:t>
            </w:r>
          </w:p>
        </w:tc>
      </w:tr>
      <w:tr w:rsidR="00A43191" w14:paraId="162C328A" w14:textId="77777777" w:rsidTr="002D5190">
        <w:trPr>
          <w:trHeight w:val="510"/>
          <w:jc w:val="center"/>
        </w:trPr>
        <w:tc>
          <w:tcPr>
            <w:tcW w:w="1234" w:type="dxa"/>
            <w:vAlign w:val="center"/>
          </w:tcPr>
          <w:p w14:paraId="162C3288" w14:textId="77777777" w:rsidR="00A43191" w:rsidRDefault="00263BA3">
            <w:pPr>
              <w:spacing w:after="40" w:line="252" w:lineRule="auto"/>
              <w:jc w:val="center"/>
              <w:rPr>
                <w:rFonts w:cs="Times New Roman"/>
                <w:sz w:val="27"/>
                <w:szCs w:val="27"/>
              </w:rPr>
            </w:pPr>
            <w:r>
              <w:rPr>
                <w:rFonts w:ascii="Calibri" w:hAnsi="Calibri" w:cs="Times New Roman"/>
                <w:sz w:val="20"/>
                <w:szCs w:val="27"/>
              </w:rPr>
              <w:t>CO2</w:t>
            </w:r>
          </w:p>
        </w:tc>
        <w:tc>
          <w:tcPr>
            <w:tcW w:w="8116" w:type="dxa"/>
            <w:vAlign w:val="center"/>
          </w:tcPr>
          <w:p w14:paraId="162C3289" w14:textId="77777777" w:rsidR="00A43191" w:rsidRDefault="00263BA3">
            <w:pPr>
              <w:spacing w:after="40" w:line="252" w:lineRule="auto"/>
              <w:rPr>
                <w:rFonts w:cs="Times New Roman"/>
                <w:sz w:val="27"/>
                <w:szCs w:val="27"/>
              </w:rPr>
            </w:pPr>
            <w:r>
              <w:rPr>
                <w:rFonts w:ascii="Calibri" w:hAnsi="Calibri" w:cs="Times New Roman"/>
                <w:sz w:val="20"/>
                <w:szCs w:val="27"/>
              </w:rPr>
              <w:t>Interpret and apply various principles, phases, and activities of Agile methodology</w:t>
            </w:r>
          </w:p>
        </w:tc>
      </w:tr>
      <w:tr w:rsidR="00A43191" w14:paraId="162C328D" w14:textId="77777777" w:rsidTr="002D5190">
        <w:trPr>
          <w:trHeight w:val="510"/>
          <w:jc w:val="center"/>
        </w:trPr>
        <w:tc>
          <w:tcPr>
            <w:tcW w:w="1234" w:type="dxa"/>
            <w:vAlign w:val="center"/>
          </w:tcPr>
          <w:p w14:paraId="162C328B" w14:textId="77777777" w:rsidR="00A43191" w:rsidRDefault="00263BA3">
            <w:pPr>
              <w:spacing w:after="40" w:line="252" w:lineRule="auto"/>
              <w:jc w:val="center"/>
              <w:rPr>
                <w:rFonts w:cs="Times New Roman"/>
                <w:sz w:val="27"/>
                <w:szCs w:val="27"/>
              </w:rPr>
            </w:pPr>
            <w:r>
              <w:rPr>
                <w:rFonts w:ascii="Calibri" w:hAnsi="Calibri" w:cs="Times New Roman"/>
                <w:sz w:val="20"/>
                <w:szCs w:val="27"/>
              </w:rPr>
              <w:t>CO3</w:t>
            </w:r>
          </w:p>
        </w:tc>
        <w:tc>
          <w:tcPr>
            <w:tcW w:w="8116" w:type="dxa"/>
            <w:vAlign w:val="center"/>
          </w:tcPr>
          <w:p w14:paraId="162C328C" w14:textId="77777777" w:rsidR="00A43191" w:rsidRDefault="00263BA3">
            <w:pPr>
              <w:spacing w:after="40" w:line="252" w:lineRule="auto"/>
              <w:rPr>
                <w:rFonts w:cs="Times New Roman"/>
                <w:sz w:val="27"/>
                <w:szCs w:val="27"/>
              </w:rPr>
            </w:pPr>
            <w:r>
              <w:rPr>
                <w:rFonts w:ascii="Calibri" w:hAnsi="Calibri" w:cs="Times New Roman"/>
                <w:sz w:val="20"/>
                <w:szCs w:val="27"/>
              </w:rPr>
              <w:t xml:space="preserve">Manage Source Code using Version Control System </w:t>
            </w:r>
          </w:p>
        </w:tc>
      </w:tr>
      <w:tr w:rsidR="00A43191" w14:paraId="162C3290" w14:textId="77777777" w:rsidTr="002D5190">
        <w:trPr>
          <w:trHeight w:val="510"/>
          <w:jc w:val="center"/>
        </w:trPr>
        <w:tc>
          <w:tcPr>
            <w:tcW w:w="1234" w:type="dxa"/>
            <w:vAlign w:val="center"/>
          </w:tcPr>
          <w:p w14:paraId="162C328E" w14:textId="77777777" w:rsidR="00A43191" w:rsidRDefault="00263BA3">
            <w:pPr>
              <w:spacing w:after="40" w:line="252" w:lineRule="auto"/>
              <w:jc w:val="center"/>
              <w:rPr>
                <w:rFonts w:cs="Times New Roman"/>
                <w:sz w:val="27"/>
                <w:szCs w:val="27"/>
              </w:rPr>
            </w:pPr>
            <w:r>
              <w:rPr>
                <w:rFonts w:ascii="Calibri" w:hAnsi="Calibri" w:cs="Times New Roman"/>
                <w:sz w:val="20"/>
                <w:szCs w:val="27"/>
              </w:rPr>
              <w:t>CO4</w:t>
            </w:r>
          </w:p>
        </w:tc>
        <w:tc>
          <w:tcPr>
            <w:tcW w:w="8116" w:type="dxa"/>
            <w:vAlign w:val="center"/>
          </w:tcPr>
          <w:p w14:paraId="162C328F" w14:textId="77777777" w:rsidR="00A43191" w:rsidRDefault="00263BA3">
            <w:pPr>
              <w:spacing w:after="40" w:line="252" w:lineRule="auto"/>
              <w:rPr>
                <w:rFonts w:cs="Times New Roman"/>
                <w:sz w:val="27"/>
                <w:szCs w:val="27"/>
              </w:rPr>
            </w:pPr>
            <w:r>
              <w:rPr>
                <w:rFonts w:ascii="Calibri" w:hAnsi="Calibri" w:cs="Times New Roman"/>
                <w:sz w:val="20"/>
                <w:szCs w:val="27"/>
              </w:rPr>
              <w:t xml:space="preserve">Build applications using the process of Continuous Integration </w:t>
            </w:r>
          </w:p>
        </w:tc>
      </w:tr>
      <w:tr w:rsidR="00A43191" w14:paraId="162C3293" w14:textId="77777777" w:rsidTr="002D5190">
        <w:trPr>
          <w:trHeight w:val="510"/>
          <w:jc w:val="center"/>
        </w:trPr>
        <w:tc>
          <w:tcPr>
            <w:tcW w:w="1234" w:type="dxa"/>
            <w:vAlign w:val="center"/>
          </w:tcPr>
          <w:p w14:paraId="162C3291" w14:textId="77777777" w:rsidR="00A43191" w:rsidRDefault="00263BA3">
            <w:pPr>
              <w:spacing w:after="40" w:line="252" w:lineRule="auto"/>
              <w:jc w:val="center"/>
              <w:rPr>
                <w:rFonts w:cs="Times New Roman"/>
                <w:sz w:val="27"/>
                <w:szCs w:val="27"/>
              </w:rPr>
            </w:pPr>
            <w:r>
              <w:rPr>
                <w:rFonts w:ascii="Calibri" w:hAnsi="Calibri" w:cs="Times New Roman"/>
                <w:sz w:val="20"/>
                <w:szCs w:val="27"/>
              </w:rPr>
              <w:t>CO5</w:t>
            </w:r>
          </w:p>
        </w:tc>
        <w:tc>
          <w:tcPr>
            <w:tcW w:w="8116" w:type="dxa"/>
            <w:vAlign w:val="center"/>
          </w:tcPr>
          <w:p w14:paraId="162C3292" w14:textId="77777777" w:rsidR="00A43191" w:rsidRDefault="00263BA3">
            <w:pPr>
              <w:spacing w:after="40" w:line="252" w:lineRule="auto"/>
              <w:rPr>
                <w:rFonts w:cs="Times New Roman"/>
                <w:sz w:val="27"/>
                <w:szCs w:val="27"/>
              </w:rPr>
            </w:pPr>
            <w:r>
              <w:rPr>
                <w:rFonts w:ascii="Calibri" w:hAnsi="Calibri" w:cs="Times New Roman"/>
                <w:sz w:val="20"/>
                <w:szCs w:val="27"/>
              </w:rPr>
              <w:t xml:space="preserve">Perform automated testing of DevOps application </w:t>
            </w:r>
          </w:p>
        </w:tc>
      </w:tr>
      <w:tr w:rsidR="00A43191" w14:paraId="162C3296" w14:textId="77777777" w:rsidTr="002D5190">
        <w:trPr>
          <w:trHeight w:val="510"/>
          <w:jc w:val="center"/>
        </w:trPr>
        <w:tc>
          <w:tcPr>
            <w:tcW w:w="1234" w:type="dxa"/>
            <w:vAlign w:val="center"/>
          </w:tcPr>
          <w:p w14:paraId="162C3294" w14:textId="77777777" w:rsidR="00A43191" w:rsidRDefault="00263BA3">
            <w:pPr>
              <w:spacing w:after="40" w:line="252" w:lineRule="auto"/>
              <w:jc w:val="center"/>
              <w:rPr>
                <w:rFonts w:cs="Times New Roman"/>
                <w:sz w:val="27"/>
                <w:szCs w:val="27"/>
              </w:rPr>
            </w:pPr>
            <w:r>
              <w:rPr>
                <w:rFonts w:ascii="Calibri" w:hAnsi="Calibri" w:cs="Times New Roman"/>
                <w:sz w:val="20"/>
                <w:szCs w:val="27"/>
              </w:rPr>
              <w:t>CO6</w:t>
            </w:r>
          </w:p>
        </w:tc>
        <w:tc>
          <w:tcPr>
            <w:tcW w:w="8116" w:type="dxa"/>
            <w:vAlign w:val="center"/>
          </w:tcPr>
          <w:p w14:paraId="162C3295" w14:textId="77777777" w:rsidR="00A43191" w:rsidRDefault="00263BA3">
            <w:pPr>
              <w:spacing w:after="40" w:line="252" w:lineRule="auto"/>
              <w:rPr>
                <w:rFonts w:cs="Times New Roman"/>
                <w:sz w:val="27"/>
                <w:szCs w:val="27"/>
              </w:rPr>
            </w:pPr>
            <w:r>
              <w:rPr>
                <w:rFonts w:ascii="Calibri" w:hAnsi="Calibri" w:cs="Times New Roman"/>
                <w:sz w:val="20"/>
                <w:szCs w:val="27"/>
              </w:rPr>
              <w:t xml:space="preserve">Use Configuration Management tools using Containerization </w:t>
            </w:r>
          </w:p>
        </w:tc>
      </w:tr>
    </w:tbl>
    <w:p w14:paraId="162C3297" w14:textId="77777777" w:rsidR="00A43191" w:rsidRDefault="00263BA3">
      <w:r>
        <w:br w:type="page"/>
      </w:r>
    </w:p>
    <w:p w14:paraId="025FC3D7" w14:textId="77777777" w:rsidR="002D5190" w:rsidRDefault="002D5190">
      <w:pPr>
        <w:jc w:val="center"/>
        <w:rPr>
          <w:rFonts w:ascii="Calibri" w:hAnsi="Calibri"/>
          <w:b/>
          <w:bCs/>
          <w:sz w:val="40"/>
          <w:szCs w:val="44"/>
          <w:u w:val="single"/>
        </w:rPr>
      </w:pPr>
    </w:p>
    <w:p w14:paraId="346929B0" w14:textId="77777777" w:rsidR="002D5190" w:rsidRDefault="002D5190">
      <w:pPr>
        <w:jc w:val="center"/>
        <w:rPr>
          <w:rFonts w:ascii="Calibri" w:hAnsi="Calibri"/>
          <w:b/>
          <w:bCs/>
          <w:sz w:val="40"/>
          <w:szCs w:val="44"/>
          <w:u w:val="single"/>
        </w:rPr>
      </w:pPr>
    </w:p>
    <w:p w14:paraId="2CF87B7B" w14:textId="77777777" w:rsidR="002D5190" w:rsidRDefault="002D5190">
      <w:pPr>
        <w:jc w:val="center"/>
        <w:rPr>
          <w:rFonts w:ascii="Calibri" w:hAnsi="Calibri"/>
          <w:b/>
          <w:bCs/>
          <w:sz w:val="40"/>
          <w:szCs w:val="44"/>
          <w:u w:val="single"/>
        </w:rPr>
      </w:pPr>
    </w:p>
    <w:p w14:paraId="20D66433" w14:textId="77777777" w:rsidR="002D5190" w:rsidRDefault="002D5190">
      <w:pPr>
        <w:jc w:val="center"/>
        <w:rPr>
          <w:rFonts w:ascii="Calibri" w:hAnsi="Calibri"/>
          <w:b/>
          <w:bCs/>
          <w:sz w:val="40"/>
          <w:szCs w:val="44"/>
          <w:u w:val="single"/>
        </w:rPr>
      </w:pPr>
    </w:p>
    <w:p w14:paraId="24AEDCC2" w14:textId="77777777" w:rsidR="002D5190" w:rsidRDefault="002D5190">
      <w:pPr>
        <w:jc w:val="center"/>
        <w:rPr>
          <w:rFonts w:ascii="Calibri" w:hAnsi="Calibri"/>
          <w:b/>
          <w:bCs/>
          <w:sz w:val="40"/>
          <w:szCs w:val="44"/>
          <w:u w:val="single"/>
        </w:rPr>
      </w:pPr>
    </w:p>
    <w:p w14:paraId="3A12C41E" w14:textId="77777777" w:rsidR="002D5190" w:rsidRDefault="002D5190">
      <w:pPr>
        <w:jc w:val="center"/>
        <w:rPr>
          <w:rFonts w:ascii="Calibri" w:hAnsi="Calibri"/>
          <w:b/>
          <w:bCs/>
          <w:sz w:val="40"/>
          <w:szCs w:val="44"/>
          <w:u w:val="single"/>
        </w:rPr>
      </w:pPr>
    </w:p>
    <w:p w14:paraId="3396F917" w14:textId="77777777" w:rsidR="002D5190" w:rsidRDefault="002D5190">
      <w:pPr>
        <w:jc w:val="center"/>
        <w:rPr>
          <w:rFonts w:ascii="Calibri" w:hAnsi="Calibri"/>
          <w:b/>
          <w:bCs/>
          <w:sz w:val="40"/>
          <w:szCs w:val="44"/>
          <w:u w:val="single"/>
        </w:rPr>
      </w:pPr>
    </w:p>
    <w:p w14:paraId="1983EE64" w14:textId="77777777" w:rsidR="002D5190" w:rsidRDefault="002D5190">
      <w:pPr>
        <w:jc w:val="center"/>
        <w:rPr>
          <w:rFonts w:ascii="Calibri" w:hAnsi="Calibri"/>
          <w:b/>
          <w:bCs/>
          <w:sz w:val="40"/>
          <w:szCs w:val="44"/>
          <w:u w:val="single"/>
        </w:rPr>
      </w:pPr>
    </w:p>
    <w:p w14:paraId="13184F26" w14:textId="77777777" w:rsidR="002D5190" w:rsidRDefault="002D5190">
      <w:pPr>
        <w:jc w:val="center"/>
        <w:rPr>
          <w:rFonts w:ascii="Calibri" w:hAnsi="Calibri"/>
          <w:b/>
          <w:bCs/>
          <w:sz w:val="40"/>
          <w:szCs w:val="44"/>
          <w:u w:val="single"/>
        </w:rPr>
      </w:pPr>
    </w:p>
    <w:p w14:paraId="0BA6656C" w14:textId="77777777" w:rsidR="002D5190" w:rsidRDefault="002D5190">
      <w:pPr>
        <w:jc w:val="center"/>
        <w:rPr>
          <w:rFonts w:ascii="Calibri" w:hAnsi="Calibri"/>
          <w:b/>
          <w:bCs/>
          <w:sz w:val="40"/>
          <w:szCs w:val="44"/>
          <w:u w:val="single"/>
        </w:rPr>
      </w:pPr>
    </w:p>
    <w:p w14:paraId="162C3298" w14:textId="19752755" w:rsidR="00A43191" w:rsidRDefault="00263BA3">
      <w:pPr>
        <w:jc w:val="center"/>
        <w:rPr>
          <w:rFonts w:ascii="Calibri" w:eastAsia="Calibri" w:hAnsi="Calibri"/>
          <w:b/>
          <w:bCs/>
          <w:sz w:val="44"/>
          <w:szCs w:val="44"/>
          <w:u w:val="single"/>
        </w:rPr>
      </w:pPr>
      <w:r>
        <w:rPr>
          <w:rFonts w:ascii="Calibri" w:hAnsi="Calibri"/>
          <w:b/>
          <w:bCs/>
          <w:sz w:val="40"/>
          <w:szCs w:val="44"/>
          <w:u w:val="single"/>
        </w:rPr>
        <w:t>CERTIFICATE</w:t>
      </w:r>
    </w:p>
    <w:p w14:paraId="162C3299" w14:textId="77777777" w:rsidR="00A43191" w:rsidRDefault="00A43191">
      <w:pPr>
        <w:jc w:val="center"/>
        <w:rPr>
          <w:rFonts w:ascii="Calibri" w:eastAsia="Calibri" w:hAnsi="Calibri"/>
          <w:b/>
          <w:bCs/>
          <w:sz w:val="36"/>
          <w:szCs w:val="36"/>
          <w:u w:val="single"/>
        </w:rPr>
      </w:pPr>
    </w:p>
    <w:p w14:paraId="162C329A" w14:textId="77777777" w:rsidR="00A43191" w:rsidRDefault="00263BA3">
      <w:pPr>
        <w:jc w:val="center"/>
        <w:rPr>
          <w:rFonts w:ascii="Calibri" w:eastAsia="Calibri" w:hAnsi="Calibri"/>
          <w:b/>
          <w:bCs/>
          <w:sz w:val="40"/>
          <w:szCs w:val="40"/>
          <w:u w:val="single"/>
        </w:rPr>
      </w:pPr>
      <w:r>
        <w:rPr>
          <w:rFonts w:ascii="Calibri" w:hAnsi="Calibri"/>
          <w:b/>
          <w:bCs/>
          <w:sz w:val="32"/>
          <w:szCs w:val="40"/>
          <w:u w:val="single"/>
        </w:rPr>
        <w:t>THIS IS TO CERTIFY THAT</w:t>
      </w:r>
    </w:p>
    <w:p w14:paraId="162C329B" w14:textId="77777777" w:rsidR="00A43191" w:rsidRDefault="00263BA3">
      <w:pPr>
        <w:jc w:val="center"/>
        <w:rPr>
          <w:rFonts w:ascii="Calibri" w:eastAsia="Calibri" w:hAnsi="Calibri"/>
          <w:b/>
          <w:bCs/>
          <w:sz w:val="40"/>
          <w:szCs w:val="40"/>
          <w:u w:val="single"/>
        </w:rPr>
      </w:pPr>
      <w:r>
        <w:rPr>
          <w:rFonts w:ascii="Calibri" w:hAnsi="Calibri"/>
          <w:b/>
          <w:bCs/>
          <w:sz w:val="32"/>
          <w:szCs w:val="40"/>
          <w:u w:val="single"/>
        </w:rPr>
        <w:t xml:space="preserve">MR. RISHIK JARIWALA </w:t>
      </w:r>
    </w:p>
    <w:p w14:paraId="162C329C" w14:textId="77777777" w:rsidR="00A43191" w:rsidRDefault="00263BA3">
      <w:pPr>
        <w:jc w:val="center"/>
        <w:rPr>
          <w:rFonts w:ascii="Calibri" w:eastAsia="Calibri" w:hAnsi="Calibri"/>
          <w:b/>
          <w:bCs/>
          <w:sz w:val="40"/>
          <w:szCs w:val="40"/>
          <w:u w:val="single"/>
        </w:rPr>
      </w:pPr>
      <w:r>
        <w:rPr>
          <w:rFonts w:ascii="Calibri" w:hAnsi="Calibri"/>
          <w:b/>
          <w:bCs/>
          <w:sz w:val="28"/>
          <w:szCs w:val="40"/>
          <w:u w:val="single"/>
        </w:rPr>
        <w:t>HAS SATISFACTORILY COMPLETED HIS SELF LEARNING ASSIGNMENT IN PARTIAL FULFILMENT OF THE REQUIREMENTS OF THE</w:t>
      </w:r>
    </w:p>
    <w:p w14:paraId="162C329D" w14:textId="77777777" w:rsidR="00A43191" w:rsidRDefault="00263BA3">
      <w:pPr>
        <w:jc w:val="center"/>
        <w:rPr>
          <w:rFonts w:ascii="Calibri" w:eastAsia="Calibri" w:hAnsi="Calibri"/>
          <w:b/>
          <w:bCs/>
          <w:sz w:val="40"/>
          <w:szCs w:val="40"/>
          <w:u w:val="single"/>
        </w:rPr>
      </w:pPr>
      <w:r>
        <w:rPr>
          <w:rFonts w:ascii="Calibri" w:hAnsi="Calibri"/>
          <w:b/>
          <w:bCs/>
          <w:sz w:val="32"/>
          <w:szCs w:val="40"/>
          <w:u w:val="single"/>
        </w:rPr>
        <w:t>DIPLOMA COURSE IN INFORMATION TECHNOLOGY</w:t>
      </w:r>
    </w:p>
    <w:tbl>
      <w:tblPr>
        <w:tblStyle w:val="a3"/>
        <w:tblW w:w="1037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57"/>
        <w:gridCol w:w="3457"/>
        <w:gridCol w:w="3458"/>
      </w:tblGrid>
      <w:tr w:rsidR="00A43191" w14:paraId="162C32C2" w14:textId="77777777">
        <w:trPr>
          <w:trHeight w:val="278"/>
          <w:jc w:val="center"/>
        </w:trPr>
        <w:tc>
          <w:tcPr>
            <w:tcW w:w="3457" w:type="dxa"/>
            <w:tcBorders>
              <w:top w:val="nil"/>
              <w:left w:val="nil"/>
              <w:bottom w:val="nil"/>
              <w:right w:val="nil"/>
            </w:tcBorders>
          </w:tcPr>
          <w:p w14:paraId="162C329E" w14:textId="77777777" w:rsidR="00A43191" w:rsidRDefault="00A43191">
            <w:pPr>
              <w:jc w:val="center"/>
              <w:rPr>
                <w:b/>
                <w:bCs/>
                <w:szCs w:val="24"/>
                <w:u w:val="single"/>
              </w:rPr>
            </w:pPr>
          </w:p>
          <w:p w14:paraId="162C329F" w14:textId="77777777" w:rsidR="00A43191" w:rsidRDefault="00A43191">
            <w:pPr>
              <w:jc w:val="center"/>
              <w:rPr>
                <w:b/>
                <w:bCs/>
                <w:szCs w:val="24"/>
                <w:u w:val="single"/>
              </w:rPr>
            </w:pPr>
          </w:p>
          <w:p w14:paraId="162C32A0" w14:textId="77777777" w:rsidR="00A43191" w:rsidRDefault="00A43191">
            <w:pPr>
              <w:jc w:val="center"/>
              <w:rPr>
                <w:b/>
                <w:bCs/>
                <w:szCs w:val="24"/>
                <w:u w:val="single"/>
              </w:rPr>
            </w:pPr>
          </w:p>
          <w:p w14:paraId="162C32A1" w14:textId="77777777" w:rsidR="00A43191" w:rsidRDefault="00A43191">
            <w:pPr>
              <w:jc w:val="center"/>
              <w:rPr>
                <w:b/>
                <w:bCs/>
                <w:szCs w:val="24"/>
                <w:u w:val="single"/>
              </w:rPr>
            </w:pPr>
          </w:p>
          <w:p w14:paraId="162C32A2" w14:textId="77777777" w:rsidR="00A43191" w:rsidRDefault="00A43191">
            <w:pPr>
              <w:jc w:val="center"/>
              <w:rPr>
                <w:b/>
                <w:bCs/>
                <w:szCs w:val="24"/>
                <w:u w:val="single"/>
              </w:rPr>
            </w:pPr>
          </w:p>
          <w:p w14:paraId="162C32A3" w14:textId="77777777" w:rsidR="00A43191" w:rsidRDefault="00A43191">
            <w:pPr>
              <w:jc w:val="center"/>
              <w:rPr>
                <w:b/>
                <w:bCs/>
                <w:szCs w:val="24"/>
                <w:u w:val="single"/>
              </w:rPr>
            </w:pPr>
          </w:p>
          <w:p w14:paraId="162C32A4" w14:textId="77777777" w:rsidR="00A43191" w:rsidRDefault="00A43191">
            <w:pPr>
              <w:jc w:val="center"/>
              <w:rPr>
                <w:b/>
                <w:bCs/>
                <w:szCs w:val="24"/>
                <w:u w:val="single"/>
              </w:rPr>
            </w:pPr>
          </w:p>
          <w:p w14:paraId="162C32A5" w14:textId="77777777" w:rsidR="00A43191" w:rsidRDefault="00A43191">
            <w:pPr>
              <w:jc w:val="center"/>
              <w:rPr>
                <w:b/>
                <w:bCs/>
                <w:szCs w:val="24"/>
                <w:u w:val="single"/>
              </w:rPr>
            </w:pPr>
          </w:p>
          <w:p w14:paraId="162C32A6" w14:textId="77777777" w:rsidR="00A43191" w:rsidRDefault="00A43191">
            <w:pPr>
              <w:jc w:val="center"/>
              <w:rPr>
                <w:b/>
                <w:bCs/>
                <w:szCs w:val="24"/>
                <w:u w:val="single"/>
              </w:rPr>
            </w:pPr>
          </w:p>
          <w:p w14:paraId="162C32A7" w14:textId="77777777" w:rsidR="00A43191" w:rsidRDefault="00A43191">
            <w:pPr>
              <w:jc w:val="center"/>
              <w:rPr>
                <w:b/>
                <w:bCs/>
                <w:szCs w:val="24"/>
                <w:u w:val="single"/>
              </w:rPr>
            </w:pPr>
          </w:p>
          <w:p w14:paraId="162C32A8" w14:textId="77777777" w:rsidR="00A43191" w:rsidRDefault="00A43191">
            <w:pPr>
              <w:jc w:val="center"/>
              <w:rPr>
                <w:b/>
                <w:bCs/>
                <w:szCs w:val="24"/>
                <w:u w:val="single"/>
              </w:rPr>
            </w:pPr>
          </w:p>
          <w:p w14:paraId="162C32A9" w14:textId="77777777" w:rsidR="00A43191" w:rsidRDefault="00263BA3">
            <w:pPr>
              <w:jc w:val="center"/>
              <w:rPr>
                <w:b/>
                <w:bCs/>
                <w:szCs w:val="24"/>
                <w:u w:val="single"/>
              </w:rPr>
            </w:pPr>
            <w:r>
              <w:rPr>
                <w:rFonts w:ascii="Calibri" w:hAnsi="Calibri"/>
                <w:b/>
                <w:bCs/>
                <w:sz w:val="20"/>
                <w:szCs w:val="24"/>
                <w:u w:val="single"/>
              </w:rPr>
              <w:t>FACULTY</w:t>
            </w:r>
          </w:p>
        </w:tc>
        <w:tc>
          <w:tcPr>
            <w:tcW w:w="3457" w:type="dxa"/>
            <w:tcBorders>
              <w:top w:val="nil"/>
              <w:left w:val="nil"/>
              <w:bottom w:val="nil"/>
              <w:right w:val="nil"/>
            </w:tcBorders>
          </w:tcPr>
          <w:p w14:paraId="162C32AA" w14:textId="77777777" w:rsidR="00A43191" w:rsidRDefault="00A43191">
            <w:pPr>
              <w:jc w:val="center"/>
              <w:rPr>
                <w:b/>
                <w:bCs/>
                <w:szCs w:val="24"/>
                <w:u w:val="single"/>
              </w:rPr>
            </w:pPr>
          </w:p>
          <w:p w14:paraId="162C32AB" w14:textId="77777777" w:rsidR="00A43191" w:rsidRDefault="00A43191">
            <w:pPr>
              <w:jc w:val="center"/>
              <w:rPr>
                <w:b/>
                <w:bCs/>
                <w:szCs w:val="24"/>
                <w:u w:val="single"/>
              </w:rPr>
            </w:pPr>
          </w:p>
          <w:p w14:paraId="162C32AC" w14:textId="77777777" w:rsidR="00A43191" w:rsidRDefault="00A43191">
            <w:pPr>
              <w:jc w:val="center"/>
              <w:rPr>
                <w:b/>
                <w:bCs/>
                <w:szCs w:val="24"/>
                <w:u w:val="single"/>
              </w:rPr>
            </w:pPr>
          </w:p>
          <w:p w14:paraId="162C32AD" w14:textId="77777777" w:rsidR="00A43191" w:rsidRDefault="00A43191">
            <w:pPr>
              <w:jc w:val="center"/>
              <w:rPr>
                <w:b/>
                <w:bCs/>
                <w:szCs w:val="24"/>
                <w:u w:val="single"/>
              </w:rPr>
            </w:pPr>
          </w:p>
          <w:p w14:paraId="162C32AE" w14:textId="77777777" w:rsidR="00A43191" w:rsidRDefault="00A43191">
            <w:pPr>
              <w:jc w:val="center"/>
              <w:rPr>
                <w:b/>
                <w:bCs/>
                <w:szCs w:val="24"/>
                <w:u w:val="single"/>
              </w:rPr>
            </w:pPr>
          </w:p>
          <w:p w14:paraId="162C32AF" w14:textId="77777777" w:rsidR="00A43191" w:rsidRDefault="00A43191">
            <w:pPr>
              <w:jc w:val="center"/>
              <w:rPr>
                <w:b/>
                <w:bCs/>
                <w:szCs w:val="24"/>
                <w:u w:val="single"/>
              </w:rPr>
            </w:pPr>
          </w:p>
          <w:p w14:paraId="162C32B0" w14:textId="77777777" w:rsidR="00A43191" w:rsidRDefault="00A43191">
            <w:pPr>
              <w:jc w:val="center"/>
              <w:rPr>
                <w:b/>
                <w:bCs/>
                <w:szCs w:val="24"/>
                <w:u w:val="single"/>
              </w:rPr>
            </w:pPr>
          </w:p>
          <w:p w14:paraId="162C32B1" w14:textId="77777777" w:rsidR="00A43191" w:rsidRDefault="00A43191">
            <w:pPr>
              <w:jc w:val="center"/>
              <w:rPr>
                <w:b/>
                <w:bCs/>
                <w:szCs w:val="24"/>
                <w:u w:val="single"/>
              </w:rPr>
            </w:pPr>
          </w:p>
          <w:p w14:paraId="162C32B2" w14:textId="77777777" w:rsidR="00A43191" w:rsidRDefault="00A43191">
            <w:pPr>
              <w:jc w:val="center"/>
              <w:rPr>
                <w:b/>
                <w:bCs/>
                <w:szCs w:val="24"/>
                <w:u w:val="single"/>
              </w:rPr>
            </w:pPr>
          </w:p>
          <w:p w14:paraId="162C32B3" w14:textId="77777777" w:rsidR="00A43191" w:rsidRDefault="00A43191">
            <w:pPr>
              <w:jc w:val="center"/>
              <w:rPr>
                <w:b/>
                <w:bCs/>
                <w:szCs w:val="24"/>
                <w:u w:val="single"/>
              </w:rPr>
            </w:pPr>
          </w:p>
          <w:p w14:paraId="162C32B4" w14:textId="77777777" w:rsidR="00A43191" w:rsidRDefault="00A43191">
            <w:pPr>
              <w:jc w:val="center"/>
              <w:rPr>
                <w:b/>
                <w:bCs/>
                <w:szCs w:val="24"/>
                <w:u w:val="single"/>
              </w:rPr>
            </w:pPr>
          </w:p>
          <w:p w14:paraId="162C32B5" w14:textId="77777777" w:rsidR="00A43191" w:rsidRDefault="00263BA3">
            <w:pPr>
              <w:jc w:val="center"/>
              <w:rPr>
                <w:b/>
                <w:bCs/>
                <w:szCs w:val="24"/>
                <w:u w:val="single"/>
              </w:rPr>
            </w:pPr>
            <w:r>
              <w:rPr>
                <w:rFonts w:ascii="Calibri" w:hAnsi="Calibri"/>
                <w:b/>
                <w:bCs/>
                <w:sz w:val="20"/>
                <w:szCs w:val="24"/>
                <w:u w:val="single"/>
              </w:rPr>
              <w:t>HEAD OF DEPARTMENT (I.T.)</w:t>
            </w:r>
          </w:p>
        </w:tc>
        <w:tc>
          <w:tcPr>
            <w:tcW w:w="3458" w:type="dxa"/>
            <w:tcBorders>
              <w:top w:val="nil"/>
              <w:left w:val="nil"/>
              <w:bottom w:val="nil"/>
              <w:right w:val="nil"/>
            </w:tcBorders>
          </w:tcPr>
          <w:p w14:paraId="162C32B6" w14:textId="77777777" w:rsidR="00A43191" w:rsidRDefault="00A43191">
            <w:pPr>
              <w:jc w:val="center"/>
              <w:rPr>
                <w:b/>
                <w:bCs/>
                <w:szCs w:val="24"/>
                <w:u w:val="single"/>
              </w:rPr>
            </w:pPr>
          </w:p>
          <w:p w14:paraId="162C32B7" w14:textId="77777777" w:rsidR="00A43191" w:rsidRDefault="00A43191">
            <w:pPr>
              <w:jc w:val="center"/>
              <w:rPr>
                <w:b/>
                <w:bCs/>
                <w:szCs w:val="24"/>
                <w:u w:val="single"/>
              </w:rPr>
            </w:pPr>
          </w:p>
          <w:p w14:paraId="162C32B8" w14:textId="77777777" w:rsidR="00A43191" w:rsidRDefault="00A43191">
            <w:pPr>
              <w:jc w:val="center"/>
              <w:rPr>
                <w:b/>
                <w:bCs/>
                <w:szCs w:val="24"/>
                <w:u w:val="single"/>
              </w:rPr>
            </w:pPr>
          </w:p>
          <w:p w14:paraId="162C32B9" w14:textId="77777777" w:rsidR="00A43191" w:rsidRDefault="00A43191">
            <w:pPr>
              <w:jc w:val="center"/>
              <w:rPr>
                <w:b/>
                <w:bCs/>
                <w:szCs w:val="24"/>
                <w:u w:val="single"/>
              </w:rPr>
            </w:pPr>
          </w:p>
          <w:p w14:paraId="162C32BA" w14:textId="77777777" w:rsidR="00A43191" w:rsidRDefault="00A43191">
            <w:pPr>
              <w:jc w:val="center"/>
              <w:rPr>
                <w:b/>
                <w:bCs/>
                <w:szCs w:val="24"/>
                <w:u w:val="single"/>
              </w:rPr>
            </w:pPr>
          </w:p>
          <w:p w14:paraId="162C32BB" w14:textId="77777777" w:rsidR="00A43191" w:rsidRDefault="00A43191">
            <w:pPr>
              <w:jc w:val="center"/>
              <w:rPr>
                <w:b/>
                <w:bCs/>
                <w:szCs w:val="24"/>
                <w:u w:val="single"/>
              </w:rPr>
            </w:pPr>
          </w:p>
          <w:p w14:paraId="162C32BC" w14:textId="77777777" w:rsidR="00A43191" w:rsidRDefault="00A43191">
            <w:pPr>
              <w:jc w:val="center"/>
              <w:rPr>
                <w:b/>
                <w:bCs/>
                <w:szCs w:val="24"/>
                <w:u w:val="single"/>
              </w:rPr>
            </w:pPr>
          </w:p>
          <w:p w14:paraId="162C32BD" w14:textId="77777777" w:rsidR="00A43191" w:rsidRDefault="00A43191">
            <w:pPr>
              <w:jc w:val="center"/>
              <w:rPr>
                <w:b/>
                <w:bCs/>
                <w:szCs w:val="24"/>
                <w:u w:val="single"/>
              </w:rPr>
            </w:pPr>
          </w:p>
          <w:p w14:paraId="162C32BE" w14:textId="77777777" w:rsidR="00A43191" w:rsidRDefault="00A43191">
            <w:pPr>
              <w:jc w:val="center"/>
              <w:rPr>
                <w:b/>
                <w:bCs/>
                <w:szCs w:val="24"/>
                <w:u w:val="single"/>
              </w:rPr>
            </w:pPr>
          </w:p>
          <w:p w14:paraId="162C32BF" w14:textId="77777777" w:rsidR="00A43191" w:rsidRDefault="00A43191">
            <w:pPr>
              <w:jc w:val="center"/>
              <w:rPr>
                <w:b/>
                <w:bCs/>
                <w:szCs w:val="24"/>
                <w:u w:val="single"/>
              </w:rPr>
            </w:pPr>
          </w:p>
          <w:p w14:paraId="162C32C0" w14:textId="77777777" w:rsidR="00A43191" w:rsidRDefault="00A43191">
            <w:pPr>
              <w:jc w:val="center"/>
              <w:rPr>
                <w:b/>
                <w:bCs/>
                <w:szCs w:val="24"/>
                <w:u w:val="single"/>
              </w:rPr>
            </w:pPr>
          </w:p>
          <w:p w14:paraId="162C32C1" w14:textId="77777777" w:rsidR="00A43191" w:rsidRDefault="00263BA3">
            <w:pPr>
              <w:jc w:val="center"/>
              <w:rPr>
                <w:b/>
                <w:bCs/>
                <w:szCs w:val="24"/>
                <w:u w:val="single"/>
              </w:rPr>
            </w:pPr>
            <w:r>
              <w:rPr>
                <w:rFonts w:ascii="Calibri" w:hAnsi="Calibri"/>
                <w:b/>
                <w:bCs/>
                <w:sz w:val="20"/>
                <w:szCs w:val="24"/>
                <w:u w:val="single"/>
              </w:rPr>
              <w:t>PRINCIPAL</w:t>
            </w:r>
          </w:p>
        </w:tc>
      </w:tr>
    </w:tbl>
    <w:p w14:paraId="162C32C3" w14:textId="77777777" w:rsidR="00A43191" w:rsidRDefault="00263BA3">
      <w:r>
        <w:br w:type="page"/>
      </w:r>
    </w:p>
    <w:p w14:paraId="107FB637" w14:textId="77777777" w:rsidR="002D5190" w:rsidRDefault="002D5190">
      <w:pPr>
        <w:spacing w:before="120" w:after="160"/>
        <w:jc w:val="center"/>
        <w:rPr>
          <w:rFonts w:ascii="Calibri" w:hAnsi="Calibri"/>
          <w:b/>
          <w:color w:val="002060"/>
          <w:sz w:val="32"/>
        </w:rPr>
      </w:pPr>
    </w:p>
    <w:p w14:paraId="162C32C4" w14:textId="4D60AAA7" w:rsidR="00A43191" w:rsidRDefault="00263BA3">
      <w:pPr>
        <w:spacing w:before="120" w:after="160"/>
        <w:jc w:val="center"/>
      </w:pPr>
      <w:r>
        <w:rPr>
          <w:rFonts w:ascii="Calibri" w:hAnsi="Calibri"/>
          <w:b/>
          <w:color w:val="002060"/>
          <w:sz w:val="32"/>
        </w:rPr>
        <w:t>TABLE OF CONTENTS</w:t>
      </w:r>
    </w:p>
    <w:p w14:paraId="162C32C5" w14:textId="77777777" w:rsidR="00A43191" w:rsidRDefault="00263BA3">
      <w:pPr>
        <w:tabs>
          <w:tab w:val="right" w:leader="dot" w:pos="9360"/>
        </w:tabs>
        <w:spacing w:before="70" w:after="40" w:line="276" w:lineRule="auto"/>
      </w:pPr>
      <w:r>
        <w:rPr>
          <w:rFonts w:ascii="Calibri" w:hAnsi="Calibri"/>
          <w:b/>
          <w:color w:val="002060"/>
          <w:sz w:val="21"/>
        </w:rPr>
        <w:t>1. Introduction</w:t>
      </w:r>
      <w:r>
        <w:rPr>
          <w:rFonts w:ascii="Calibri" w:hAnsi="Calibri"/>
        </w:rPr>
        <w:tab/>
      </w:r>
      <w:r>
        <w:rPr>
          <w:rFonts w:ascii="Calibri" w:hAnsi="Calibri"/>
          <w:b/>
          <w:color w:val="002060"/>
          <w:sz w:val="21"/>
        </w:rPr>
        <w:t>6</w:t>
      </w:r>
    </w:p>
    <w:p w14:paraId="162C32C6" w14:textId="77777777" w:rsidR="00A43191" w:rsidRDefault="00263BA3">
      <w:pPr>
        <w:tabs>
          <w:tab w:val="right" w:leader="dot" w:pos="9360"/>
        </w:tabs>
        <w:spacing w:before="70" w:after="40" w:line="276" w:lineRule="auto"/>
      </w:pPr>
      <w:r>
        <w:rPr>
          <w:rFonts w:ascii="Calibri" w:hAnsi="Calibri"/>
          <w:b/>
          <w:color w:val="002060"/>
          <w:sz w:val="21"/>
        </w:rPr>
        <w:t>2. Objectives</w:t>
      </w:r>
      <w:r>
        <w:rPr>
          <w:rFonts w:ascii="Calibri" w:hAnsi="Calibri"/>
        </w:rPr>
        <w:tab/>
      </w:r>
      <w:r>
        <w:rPr>
          <w:rFonts w:ascii="Calibri" w:hAnsi="Calibri"/>
          <w:b/>
          <w:color w:val="002060"/>
          <w:sz w:val="21"/>
        </w:rPr>
        <w:t>6</w:t>
      </w:r>
    </w:p>
    <w:p w14:paraId="162C32C7" w14:textId="77777777" w:rsidR="00A43191" w:rsidRDefault="00263BA3">
      <w:pPr>
        <w:tabs>
          <w:tab w:val="right" w:leader="dot" w:pos="9360"/>
        </w:tabs>
        <w:spacing w:before="70" w:after="40" w:line="276" w:lineRule="auto"/>
      </w:pPr>
      <w:r>
        <w:rPr>
          <w:rFonts w:ascii="Calibri" w:hAnsi="Calibri"/>
          <w:b/>
          <w:color w:val="002060"/>
          <w:sz w:val="21"/>
        </w:rPr>
        <w:t>3. Software / Hardware Requirements</w:t>
      </w:r>
      <w:r>
        <w:rPr>
          <w:rFonts w:ascii="Calibri" w:hAnsi="Calibri"/>
        </w:rPr>
        <w:tab/>
      </w:r>
      <w:r>
        <w:rPr>
          <w:rFonts w:ascii="Calibri" w:hAnsi="Calibri"/>
          <w:b/>
          <w:color w:val="002060"/>
          <w:sz w:val="21"/>
        </w:rPr>
        <w:t>7</w:t>
      </w:r>
    </w:p>
    <w:p w14:paraId="162C32C8" w14:textId="77777777" w:rsidR="00A43191" w:rsidRDefault="00263BA3">
      <w:pPr>
        <w:tabs>
          <w:tab w:val="right" w:leader="dot" w:pos="9360"/>
        </w:tabs>
        <w:spacing w:before="30" w:after="30" w:line="276" w:lineRule="auto"/>
        <w:ind w:left="360"/>
      </w:pPr>
      <w:r>
        <w:rPr>
          <w:rFonts w:ascii="Calibri" w:hAnsi="Calibri"/>
          <w:color w:val="222222"/>
          <w:sz w:val="20"/>
        </w:rPr>
        <w:t>3.1 Software Requirements</w:t>
      </w:r>
      <w:r>
        <w:rPr>
          <w:rFonts w:ascii="Calibri" w:hAnsi="Calibri"/>
        </w:rPr>
        <w:tab/>
      </w:r>
      <w:r>
        <w:rPr>
          <w:rFonts w:ascii="Calibri" w:hAnsi="Calibri"/>
          <w:color w:val="222222"/>
          <w:sz w:val="20"/>
        </w:rPr>
        <w:t>7</w:t>
      </w:r>
    </w:p>
    <w:p w14:paraId="162C32C9" w14:textId="77777777" w:rsidR="00A43191" w:rsidRDefault="00263BA3">
      <w:pPr>
        <w:tabs>
          <w:tab w:val="right" w:leader="dot" w:pos="9360"/>
        </w:tabs>
        <w:spacing w:before="30" w:after="30" w:line="276" w:lineRule="auto"/>
        <w:ind w:left="360"/>
      </w:pPr>
      <w:r>
        <w:rPr>
          <w:rFonts w:ascii="Calibri" w:hAnsi="Calibri"/>
          <w:color w:val="222222"/>
          <w:sz w:val="20"/>
        </w:rPr>
        <w:t>3.2 Hardware Requirements</w:t>
      </w:r>
      <w:r>
        <w:rPr>
          <w:rFonts w:ascii="Calibri" w:hAnsi="Calibri"/>
        </w:rPr>
        <w:tab/>
      </w:r>
      <w:r>
        <w:rPr>
          <w:rFonts w:ascii="Calibri" w:hAnsi="Calibri"/>
          <w:color w:val="222222"/>
          <w:sz w:val="20"/>
        </w:rPr>
        <w:t>9</w:t>
      </w:r>
    </w:p>
    <w:p w14:paraId="162C32CA" w14:textId="77777777" w:rsidR="00A43191" w:rsidRDefault="00263BA3">
      <w:pPr>
        <w:tabs>
          <w:tab w:val="right" w:leader="dot" w:pos="9360"/>
        </w:tabs>
        <w:spacing w:before="70" w:after="40" w:line="276" w:lineRule="auto"/>
      </w:pPr>
      <w:r>
        <w:rPr>
          <w:rFonts w:ascii="Calibri" w:hAnsi="Calibri"/>
          <w:b/>
          <w:color w:val="002060"/>
          <w:sz w:val="21"/>
        </w:rPr>
        <w:t>4. Technologies Used</w:t>
      </w:r>
      <w:r>
        <w:rPr>
          <w:rFonts w:ascii="Calibri" w:hAnsi="Calibri"/>
        </w:rPr>
        <w:tab/>
      </w:r>
      <w:r>
        <w:rPr>
          <w:rFonts w:ascii="Calibri" w:hAnsi="Calibri"/>
          <w:b/>
          <w:color w:val="002060"/>
          <w:sz w:val="21"/>
        </w:rPr>
        <w:t>9</w:t>
      </w:r>
    </w:p>
    <w:p w14:paraId="162C32CB" w14:textId="77777777" w:rsidR="00A43191" w:rsidRDefault="00263BA3">
      <w:pPr>
        <w:tabs>
          <w:tab w:val="right" w:leader="dot" w:pos="9360"/>
        </w:tabs>
        <w:spacing w:before="30" w:after="30" w:line="276" w:lineRule="auto"/>
        <w:ind w:left="360"/>
      </w:pPr>
      <w:r>
        <w:rPr>
          <w:rFonts w:ascii="Calibri" w:hAnsi="Calibri"/>
          <w:color w:val="222222"/>
          <w:sz w:val="20"/>
        </w:rPr>
        <w:t>4.1 Git and GitHub</w:t>
      </w:r>
      <w:r>
        <w:rPr>
          <w:rFonts w:ascii="Calibri" w:hAnsi="Calibri"/>
        </w:rPr>
        <w:tab/>
      </w:r>
      <w:r>
        <w:rPr>
          <w:rFonts w:ascii="Calibri" w:hAnsi="Calibri"/>
          <w:color w:val="222222"/>
          <w:sz w:val="20"/>
        </w:rPr>
        <w:t>9</w:t>
      </w:r>
    </w:p>
    <w:p w14:paraId="162C32CC" w14:textId="77777777" w:rsidR="00A43191" w:rsidRDefault="00263BA3">
      <w:pPr>
        <w:tabs>
          <w:tab w:val="right" w:leader="dot" w:pos="9360"/>
        </w:tabs>
        <w:spacing w:before="30" w:after="30" w:line="276" w:lineRule="auto"/>
        <w:ind w:left="360"/>
      </w:pPr>
      <w:r>
        <w:rPr>
          <w:rFonts w:ascii="Calibri" w:hAnsi="Calibri"/>
          <w:color w:val="222222"/>
          <w:sz w:val="20"/>
        </w:rPr>
        <w:t>4.2 Jenkins</w:t>
      </w:r>
      <w:r>
        <w:rPr>
          <w:rFonts w:ascii="Calibri" w:hAnsi="Calibri"/>
        </w:rPr>
        <w:tab/>
      </w:r>
      <w:r>
        <w:rPr>
          <w:rFonts w:ascii="Calibri" w:hAnsi="Calibri"/>
          <w:color w:val="222222"/>
          <w:sz w:val="20"/>
        </w:rPr>
        <w:t>10</w:t>
      </w:r>
    </w:p>
    <w:p w14:paraId="162C32CD" w14:textId="77777777" w:rsidR="00A43191" w:rsidRDefault="00263BA3">
      <w:pPr>
        <w:tabs>
          <w:tab w:val="right" w:leader="dot" w:pos="9360"/>
        </w:tabs>
        <w:spacing w:before="30" w:after="30" w:line="276" w:lineRule="auto"/>
        <w:ind w:left="360"/>
      </w:pPr>
      <w:r>
        <w:rPr>
          <w:rFonts w:ascii="Calibri" w:hAnsi="Calibri"/>
          <w:color w:val="222222"/>
          <w:sz w:val="20"/>
        </w:rPr>
        <w:t>4.3 Appium / Mobile Application Testing Tool</w:t>
      </w:r>
      <w:r>
        <w:rPr>
          <w:rFonts w:ascii="Calibri" w:hAnsi="Calibri"/>
        </w:rPr>
        <w:tab/>
      </w:r>
      <w:r>
        <w:rPr>
          <w:rFonts w:ascii="Calibri" w:hAnsi="Calibri"/>
          <w:color w:val="222222"/>
          <w:sz w:val="20"/>
        </w:rPr>
        <w:t>10</w:t>
      </w:r>
    </w:p>
    <w:p w14:paraId="162C32CE" w14:textId="77777777" w:rsidR="00A43191" w:rsidRDefault="00263BA3">
      <w:pPr>
        <w:tabs>
          <w:tab w:val="right" w:leader="dot" w:pos="9360"/>
        </w:tabs>
        <w:spacing w:before="30" w:after="30" w:line="276" w:lineRule="auto"/>
        <w:ind w:left="360"/>
      </w:pPr>
      <w:r>
        <w:rPr>
          <w:rFonts w:ascii="Calibri" w:hAnsi="Calibri"/>
          <w:color w:val="222222"/>
          <w:sz w:val="20"/>
        </w:rPr>
        <w:t>4.4 Docker and Containerization</w:t>
      </w:r>
      <w:r>
        <w:rPr>
          <w:rFonts w:ascii="Calibri" w:hAnsi="Calibri"/>
        </w:rPr>
        <w:tab/>
      </w:r>
      <w:r>
        <w:rPr>
          <w:rFonts w:ascii="Calibri" w:hAnsi="Calibri"/>
          <w:color w:val="222222"/>
          <w:sz w:val="20"/>
        </w:rPr>
        <w:t>10</w:t>
      </w:r>
    </w:p>
    <w:p w14:paraId="162C32CF" w14:textId="77777777" w:rsidR="00A43191" w:rsidRDefault="00263BA3">
      <w:pPr>
        <w:tabs>
          <w:tab w:val="right" w:leader="dot" w:pos="9360"/>
        </w:tabs>
        <w:spacing w:before="30" w:after="30" w:line="276" w:lineRule="auto"/>
        <w:ind w:left="360"/>
      </w:pPr>
      <w:r>
        <w:rPr>
          <w:rFonts w:ascii="Calibri" w:hAnsi="Calibri"/>
          <w:color w:val="222222"/>
          <w:sz w:val="20"/>
        </w:rPr>
        <w:t>4.5 MongoDB and Database Connectivity</w:t>
      </w:r>
      <w:r>
        <w:rPr>
          <w:rFonts w:ascii="Calibri" w:hAnsi="Calibri"/>
        </w:rPr>
        <w:tab/>
      </w:r>
      <w:r>
        <w:rPr>
          <w:rFonts w:ascii="Calibri" w:hAnsi="Calibri"/>
          <w:color w:val="222222"/>
          <w:sz w:val="20"/>
        </w:rPr>
        <w:t>10</w:t>
      </w:r>
    </w:p>
    <w:p w14:paraId="162C32D0" w14:textId="77777777" w:rsidR="00A43191" w:rsidRDefault="00263BA3">
      <w:pPr>
        <w:tabs>
          <w:tab w:val="right" w:leader="dot" w:pos="9360"/>
        </w:tabs>
        <w:spacing w:before="30" w:after="30" w:line="276" w:lineRule="auto"/>
        <w:ind w:left="360"/>
      </w:pPr>
      <w:r>
        <w:rPr>
          <w:rFonts w:ascii="Calibri" w:hAnsi="Calibri"/>
          <w:color w:val="222222"/>
          <w:sz w:val="20"/>
        </w:rPr>
        <w:t>4.6 Ansible / Chef Configuration Management</w:t>
      </w:r>
      <w:r>
        <w:rPr>
          <w:rFonts w:ascii="Calibri" w:hAnsi="Calibri"/>
        </w:rPr>
        <w:tab/>
      </w:r>
      <w:r>
        <w:rPr>
          <w:rFonts w:ascii="Calibri" w:hAnsi="Calibri"/>
          <w:color w:val="222222"/>
          <w:sz w:val="20"/>
        </w:rPr>
        <w:t>11</w:t>
      </w:r>
    </w:p>
    <w:p w14:paraId="162C32D1" w14:textId="77777777" w:rsidR="00A43191" w:rsidRDefault="00263BA3">
      <w:pPr>
        <w:tabs>
          <w:tab w:val="right" w:leader="dot" w:pos="9360"/>
        </w:tabs>
        <w:spacing w:before="70" w:after="40" w:line="276" w:lineRule="auto"/>
      </w:pPr>
      <w:r>
        <w:rPr>
          <w:rFonts w:ascii="Calibri" w:hAnsi="Calibri"/>
          <w:b/>
          <w:color w:val="002060"/>
          <w:sz w:val="21"/>
        </w:rPr>
        <w:t>5. DevOps Concepts Used</w:t>
      </w:r>
      <w:r>
        <w:rPr>
          <w:rFonts w:ascii="Calibri" w:hAnsi="Calibri"/>
        </w:rPr>
        <w:tab/>
      </w:r>
      <w:r>
        <w:rPr>
          <w:rFonts w:ascii="Calibri" w:hAnsi="Calibri"/>
          <w:b/>
          <w:color w:val="002060"/>
          <w:sz w:val="21"/>
        </w:rPr>
        <w:t>11</w:t>
      </w:r>
    </w:p>
    <w:p w14:paraId="162C32D2" w14:textId="77777777" w:rsidR="00A43191" w:rsidRDefault="00263BA3">
      <w:pPr>
        <w:tabs>
          <w:tab w:val="right" w:leader="dot" w:pos="9360"/>
        </w:tabs>
        <w:spacing w:before="30" w:after="30" w:line="276" w:lineRule="auto"/>
        <w:ind w:left="360"/>
      </w:pPr>
      <w:r>
        <w:rPr>
          <w:rFonts w:ascii="Calibri" w:hAnsi="Calibri"/>
          <w:color w:val="222222"/>
          <w:sz w:val="20"/>
        </w:rPr>
        <w:t>5.1 Version Control and Repository Management</w:t>
      </w:r>
      <w:r>
        <w:rPr>
          <w:rFonts w:ascii="Calibri" w:hAnsi="Calibri"/>
        </w:rPr>
        <w:tab/>
      </w:r>
      <w:r>
        <w:rPr>
          <w:rFonts w:ascii="Calibri" w:hAnsi="Calibri"/>
          <w:color w:val="222222"/>
          <w:sz w:val="20"/>
        </w:rPr>
        <w:t>11</w:t>
      </w:r>
    </w:p>
    <w:p w14:paraId="162C32D3" w14:textId="77777777" w:rsidR="00A43191" w:rsidRDefault="00263BA3">
      <w:pPr>
        <w:tabs>
          <w:tab w:val="right" w:leader="dot" w:pos="9360"/>
        </w:tabs>
        <w:spacing w:before="30" w:after="30" w:line="276" w:lineRule="auto"/>
        <w:ind w:left="360"/>
      </w:pPr>
      <w:r>
        <w:rPr>
          <w:rFonts w:ascii="Calibri" w:hAnsi="Calibri"/>
          <w:color w:val="222222"/>
          <w:sz w:val="20"/>
        </w:rPr>
        <w:t>5.2 Git Operations: Push, Pull and Pop</w:t>
      </w:r>
      <w:r>
        <w:rPr>
          <w:rFonts w:ascii="Calibri" w:hAnsi="Calibri"/>
        </w:rPr>
        <w:tab/>
      </w:r>
      <w:r>
        <w:rPr>
          <w:rFonts w:ascii="Calibri" w:hAnsi="Calibri"/>
          <w:color w:val="222222"/>
          <w:sz w:val="20"/>
        </w:rPr>
        <w:t>12</w:t>
      </w:r>
    </w:p>
    <w:p w14:paraId="162C32D4" w14:textId="77777777" w:rsidR="00A43191" w:rsidRDefault="00263BA3">
      <w:pPr>
        <w:tabs>
          <w:tab w:val="right" w:leader="dot" w:pos="9360"/>
        </w:tabs>
        <w:spacing w:before="30" w:after="30" w:line="276" w:lineRule="auto"/>
        <w:ind w:left="360"/>
      </w:pPr>
      <w:r>
        <w:rPr>
          <w:rFonts w:ascii="Calibri" w:hAnsi="Calibri"/>
          <w:color w:val="222222"/>
          <w:sz w:val="20"/>
        </w:rPr>
        <w:t>5.3 Continuous Integration and Automation Using Jenkins</w:t>
      </w:r>
      <w:r>
        <w:rPr>
          <w:rFonts w:ascii="Calibri" w:hAnsi="Calibri"/>
        </w:rPr>
        <w:tab/>
      </w:r>
      <w:r>
        <w:rPr>
          <w:rFonts w:ascii="Calibri" w:hAnsi="Calibri"/>
          <w:color w:val="222222"/>
          <w:sz w:val="20"/>
        </w:rPr>
        <w:t>12</w:t>
      </w:r>
    </w:p>
    <w:p w14:paraId="162C32D5" w14:textId="77777777" w:rsidR="00A43191" w:rsidRDefault="00263BA3">
      <w:pPr>
        <w:tabs>
          <w:tab w:val="right" w:leader="dot" w:pos="9360"/>
        </w:tabs>
        <w:spacing w:before="30" w:after="30" w:line="276" w:lineRule="auto"/>
        <w:ind w:left="360"/>
      </w:pPr>
      <w:r>
        <w:rPr>
          <w:rFonts w:ascii="Calibri" w:hAnsi="Calibri"/>
          <w:color w:val="222222"/>
          <w:sz w:val="20"/>
        </w:rPr>
        <w:t>5.4 Mobile Application Testing and Automation</w:t>
      </w:r>
      <w:r>
        <w:rPr>
          <w:rFonts w:ascii="Calibri" w:hAnsi="Calibri"/>
        </w:rPr>
        <w:tab/>
      </w:r>
      <w:r>
        <w:rPr>
          <w:rFonts w:ascii="Calibri" w:hAnsi="Calibri"/>
          <w:color w:val="222222"/>
          <w:sz w:val="20"/>
        </w:rPr>
        <w:t>13</w:t>
      </w:r>
    </w:p>
    <w:p w14:paraId="162C32D6" w14:textId="77777777" w:rsidR="00A43191" w:rsidRDefault="00263BA3">
      <w:pPr>
        <w:tabs>
          <w:tab w:val="right" w:leader="dot" w:pos="9360"/>
        </w:tabs>
        <w:spacing w:before="30" w:after="30" w:line="276" w:lineRule="auto"/>
        <w:ind w:left="360"/>
      </w:pPr>
      <w:r>
        <w:rPr>
          <w:rFonts w:ascii="Calibri" w:hAnsi="Calibri"/>
          <w:color w:val="222222"/>
          <w:sz w:val="20"/>
        </w:rPr>
        <w:t>5.5 Docker Images, Containers and Networking</w:t>
      </w:r>
      <w:r>
        <w:rPr>
          <w:rFonts w:ascii="Calibri" w:hAnsi="Calibri"/>
        </w:rPr>
        <w:tab/>
      </w:r>
      <w:r>
        <w:rPr>
          <w:rFonts w:ascii="Calibri" w:hAnsi="Calibri"/>
          <w:color w:val="222222"/>
          <w:sz w:val="20"/>
        </w:rPr>
        <w:t>13</w:t>
      </w:r>
    </w:p>
    <w:p w14:paraId="162C32D7" w14:textId="77777777" w:rsidR="00A43191" w:rsidRDefault="00263BA3">
      <w:pPr>
        <w:tabs>
          <w:tab w:val="right" w:leader="dot" w:pos="9360"/>
        </w:tabs>
        <w:spacing w:before="30" w:after="30" w:line="276" w:lineRule="auto"/>
        <w:ind w:left="360"/>
      </w:pPr>
      <w:r>
        <w:rPr>
          <w:rFonts w:ascii="Calibri" w:hAnsi="Calibri"/>
          <w:color w:val="222222"/>
          <w:sz w:val="20"/>
        </w:rPr>
        <w:t>5.6 Configuration Management and Software Installation Automation</w:t>
      </w:r>
      <w:r>
        <w:rPr>
          <w:rFonts w:ascii="Calibri" w:hAnsi="Calibri"/>
        </w:rPr>
        <w:tab/>
      </w:r>
      <w:r>
        <w:rPr>
          <w:rFonts w:ascii="Calibri" w:hAnsi="Calibri"/>
          <w:color w:val="222222"/>
          <w:sz w:val="20"/>
        </w:rPr>
        <w:t>14</w:t>
      </w:r>
    </w:p>
    <w:p w14:paraId="162C32D8" w14:textId="77777777" w:rsidR="00A43191" w:rsidRDefault="00263BA3">
      <w:pPr>
        <w:tabs>
          <w:tab w:val="right" w:leader="dot" w:pos="9360"/>
        </w:tabs>
        <w:spacing w:before="70" w:after="40" w:line="276" w:lineRule="auto"/>
      </w:pPr>
      <w:r>
        <w:rPr>
          <w:rFonts w:ascii="Calibri" w:hAnsi="Calibri"/>
          <w:b/>
          <w:color w:val="002060"/>
          <w:sz w:val="21"/>
        </w:rPr>
        <w:t>6. System / Project Description</w:t>
      </w:r>
      <w:r>
        <w:rPr>
          <w:rFonts w:ascii="Calibri" w:hAnsi="Calibri"/>
        </w:rPr>
        <w:tab/>
      </w:r>
      <w:r>
        <w:rPr>
          <w:rFonts w:ascii="Calibri" w:hAnsi="Calibri"/>
          <w:b/>
          <w:color w:val="002060"/>
          <w:sz w:val="21"/>
        </w:rPr>
        <w:t>14</w:t>
      </w:r>
    </w:p>
    <w:p w14:paraId="162C32D9" w14:textId="77777777" w:rsidR="00A43191" w:rsidRDefault="00263BA3">
      <w:pPr>
        <w:tabs>
          <w:tab w:val="right" w:leader="dot" w:pos="9360"/>
        </w:tabs>
        <w:spacing w:before="70" w:after="40" w:line="276" w:lineRule="auto"/>
      </w:pPr>
      <w:r>
        <w:rPr>
          <w:rFonts w:ascii="Calibri" w:hAnsi="Calibri"/>
          <w:b/>
          <w:color w:val="002060"/>
          <w:sz w:val="21"/>
        </w:rPr>
        <w:t>7. Application Features</w:t>
      </w:r>
      <w:r>
        <w:rPr>
          <w:rFonts w:ascii="Calibri" w:hAnsi="Calibri"/>
        </w:rPr>
        <w:tab/>
      </w:r>
      <w:r>
        <w:rPr>
          <w:rFonts w:ascii="Calibri" w:hAnsi="Calibri"/>
          <w:b/>
          <w:color w:val="002060"/>
          <w:sz w:val="21"/>
        </w:rPr>
        <w:t>15</w:t>
      </w:r>
    </w:p>
    <w:p w14:paraId="162C32DA" w14:textId="77777777" w:rsidR="00A43191" w:rsidRDefault="00263BA3">
      <w:pPr>
        <w:tabs>
          <w:tab w:val="right" w:leader="dot" w:pos="9360"/>
        </w:tabs>
        <w:spacing w:before="70" w:after="40" w:line="276" w:lineRule="auto"/>
      </w:pPr>
      <w:r>
        <w:rPr>
          <w:rFonts w:ascii="Calibri" w:hAnsi="Calibri"/>
          <w:b/>
          <w:color w:val="002060"/>
          <w:sz w:val="21"/>
        </w:rPr>
        <w:t>8. System Architecture and Component Structure</w:t>
      </w:r>
      <w:r>
        <w:rPr>
          <w:rFonts w:ascii="Calibri" w:hAnsi="Calibri"/>
        </w:rPr>
        <w:tab/>
      </w:r>
      <w:r>
        <w:rPr>
          <w:rFonts w:ascii="Calibri" w:hAnsi="Calibri"/>
          <w:b/>
          <w:color w:val="002060"/>
          <w:sz w:val="21"/>
        </w:rPr>
        <w:t>15</w:t>
      </w:r>
    </w:p>
    <w:p w14:paraId="162C32DB" w14:textId="77777777" w:rsidR="00A43191" w:rsidRDefault="00263BA3">
      <w:pPr>
        <w:tabs>
          <w:tab w:val="right" w:leader="dot" w:pos="9360"/>
        </w:tabs>
        <w:spacing w:before="30" w:after="30" w:line="276" w:lineRule="auto"/>
        <w:ind w:left="360"/>
      </w:pPr>
      <w:r>
        <w:rPr>
          <w:rFonts w:ascii="Calibri" w:hAnsi="Calibri"/>
          <w:color w:val="222222"/>
          <w:sz w:val="20"/>
        </w:rPr>
        <w:t>8.1 Flutter Mobile Application</w:t>
      </w:r>
      <w:r>
        <w:rPr>
          <w:rFonts w:ascii="Calibri" w:hAnsi="Calibri"/>
        </w:rPr>
        <w:tab/>
      </w:r>
      <w:r>
        <w:rPr>
          <w:rFonts w:ascii="Calibri" w:hAnsi="Calibri"/>
          <w:color w:val="222222"/>
          <w:sz w:val="20"/>
        </w:rPr>
        <w:t>16</w:t>
      </w:r>
    </w:p>
    <w:p w14:paraId="162C32DC" w14:textId="77777777" w:rsidR="00A43191" w:rsidRDefault="00263BA3">
      <w:pPr>
        <w:tabs>
          <w:tab w:val="right" w:leader="dot" w:pos="9360"/>
        </w:tabs>
        <w:spacing w:before="30" w:after="30" w:line="276" w:lineRule="auto"/>
        <w:ind w:left="360"/>
      </w:pPr>
      <w:r>
        <w:rPr>
          <w:rFonts w:ascii="Calibri" w:hAnsi="Calibri"/>
          <w:color w:val="222222"/>
          <w:sz w:val="20"/>
        </w:rPr>
        <w:t>8.2 Node.js / Express Backend</w:t>
      </w:r>
      <w:r>
        <w:rPr>
          <w:rFonts w:ascii="Calibri" w:hAnsi="Calibri"/>
        </w:rPr>
        <w:tab/>
      </w:r>
      <w:r>
        <w:rPr>
          <w:rFonts w:ascii="Calibri" w:hAnsi="Calibri"/>
          <w:color w:val="222222"/>
          <w:sz w:val="20"/>
        </w:rPr>
        <w:t>16</w:t>
      </w:r>
    </w:p>
    <w:p w14:paraId="162C32DD" w14:textId="77777777" w:rsidR="00A43191" w:rsidRDefault="00263BA3">
      <w:pPr>
        <w:tabs>
          <w:tab w:val="right" w:leader="dot" w:pos="9360"/>
        </w:tabs>
        <w:spacing w:before="30" w:after="30" w:line="276" w:lineRule="auto"/>
        <w:ind w:left="360"/>
      </w:pPr>
      <w:r>
        <w:rPr>
          <w:rFonts w:ascii="Calibri" w:hAnsi="Calibri"/>
          <w:color w:val="222222"/>
          <w:sz w:val="20"/>
        </w:rPr>
        <w:t>8.3 MongoDB Database</w:t>
      </w:r>
      <w:r>
        <w:rPr>
          <w:rFonts w:ascii="Calibri" w:hAnsi="Calibri"/>
        </w:rPr>
        <w:tab/>
      </w:r>
      <w:r>
        <w:rPr>
          <w:rFonts w:ascii="Calibri" w:hAnsi="Calibri"/>
          <w:color w:val="222222"/>
          <w:sz w:val="20"/>
        </w:rPr>
        <w:t>16</w:t>
      </w:r>
    </w:p>
    <w:p w14:paraId="162C32DE" w14:textId="77777777" w:rsidR="00A43191" w:rsidRDefault="00263BA3">
      <w:pPr>
        <w:tabs>
          <w:tab w:val="right" w:leader="dot" w:pos="9360"/>
        </w:tabs>
        <w:spacing w:before="30" w:after="30" w:line="276" w:lineRule="auto"/>
        <w:ind w:left="360"/>
      </w:pPr>
      <w:r>
        <w:rPr>
          <w:rFonts w:ascii="Calibri" w:hAnsi="Calibri"/>
          <w:color w:val="222222"/>
          <w:sz w:val="20"/>
        </w:rPr>
        <w:t>8.4 DevOps Tools Integration</w:t>
      </w:r>
      <w:r>
        <w:rPr>
          <w:rFonts w:ascii="Calibri" w:hAnsi="Calibri"/>
        </w:rPr>
        <w:tab/>
      </w:r>
      <w:r>
        <w:rPr>
          <w:rFonts w:ascii="Calibri" w:hAnsi="Calibri"/>
          <w:color w:val="222222"/>
          <w:sz w:val="20"/>
        </w:rPr>
        <w:t>17</w:t>
      </w:r>
    </w:p>
    <w:p w14:paraId="162C32DF" w14:textId="77777777" w:rsidR="00A43191" w:rsidRDefault="00263BA3">
      <w:pPr>
        <w:tabs>
          <w:tab w:val="right" w:leader="dot" w:pos="9360"/>
        </w:tabs>
        <w:spacing w:before="70" w:after="40" w:line="276" w:lineRule="auto"/>
      </w:pPr>
      <w:r>
        <w:rPr>
          <w:rFonts w:ascii="Calibri" w:hAnsi="Calibri"/>
          <w:b/>
          <w:color w:val="002060"/>
          <w:sz w:val="21"/>
        </w:rPr>
        <w:t>9. Working / Implementation</w:t>
      </w:r>
      <w:r>
        <w:rPr>
          <w:rFonts w:ascii="Calibri" w:hAnsi="Calibri"/>
        </w:rPr>
        <w:tab/>
      </w:r>
      <w:r>
        <w:rPr>
          <w:rFonts w:ascii="Calibri" w:hAnsi="Calibri"/>
          <w:b/>
          <w:color w:val="002060"/>
          <w:sz w:val="21"/>
        </w:rPr>
        <w:t>17</w:t>
      </w:r>
    </w:p>
    <w:p w14:paraId="162C32E0" w14:textId="77777777" w:rsidR="00A43191" w:rsidRDefault="00263BA3">
      <w:pPr>
        <w:tabs>
          <w:tab w:val="right" w:leader="dot" w:pos="9360"/>
        </w:tabs>
        <w:spacing w:before="30" w:after="30" w:line="276" w:lineRule="auto"/>
        <w:ind w:left="360"/>
      </w:pPr>
      <w:r>
        <w:rPr>
          <w:rFonts w:ascii="Calibri" w:hAnsi="Calibri"/>
          <w:color w:val="222222"/>
          <w:sz w:val="20"/>
        </w:rPr>
        <w:t>9.1 GitHub Repository Setup and Version Control</w:t>
      </w:r>
      <w:r>
        <w:rPr>
          <w:rFonts w:ascii="Calibri" w:hAnsi="Calibri"/>
        </w:rPr>
        <w:tab/>
      </w:r>
      <w:r>
        <w:rPr>
          <w:rFonts w:ascii="Calibri" w:hAnsi="Calibri"/>
          <w:color w:val="222222"/>
          <w:sz w:val="20"/>
        </w:rPr>
        <w:t>17</w:t>
      </w:r>
    </w:p>
    <w:p w14:paraId="162C32E1" w14:textId="77777777" w:rsidR="00A43191" w:rsidRDefault="00263BA3">
      <w:pPr>
        <w:tabs>
          <w:tab w:val="right" w:leader="dot" w:pos="9360"/>
        </w:tabs>
        <w:spacing w:before="30" w:after="30" w:line="276" w:lineRule="auto"/>
        <w:ind w:left="360"/>
      </w:pPr>
      <w:r>
        <w:rPr>
          <w:rFonts w:ascii="Calibri" w:hAnsi="Calibri"/>
          <w:color w:val="222222"/>
          <w:sz w:val="20"/>
        </w:rPr>
        <w:t>9.2 Jenkins Installation and Application Execution</w:t>
      </w:r>
      <w:r>
        <w:rPr>
          <w:rFonts w:ascii="Calibri" w:hAnsi="Calibri"/>
        </w:rPr>
        <w:tab/>
      </w:r>
      <w:r>
        <w:rPr>
          <w:rFonts w:ascii="Calibri" w:hAnsi="Calibri"/>
          <w:color w:val="222222"/>
          <w:sz w:val="20"/>
        </w:rPr>
        <w:t>18</w:t>
      </w:r>
    </w:p>
    <w:p w14:paraId="162C32E2" w14:textId="77777777" w:rsidR="00A43191" w:rsidRDefault="00263BA3">
      <w:pPr>
        <w:tabs>
          <w:tab w:val="right" w:leader="dot" w:pos="9360"/>
        </w:tabs>
        <w:spacing w:before="30" w:after="30" w:line="276" w:lineRule="auto"/>
        <w:ind w:left="360"/>
      </w:pPr>
      <w:r>
        <w:rPr>
          <w:rFonts w:ascii="Calibri" w:hAnsi="Calibri"/>
          <w:color w:val="222222"/>
          <w:sz w:val="20"/>
        </w:rPr>
        <w:t>9.3 Mobile Application Testing Using Appium</w:t>
      </w:r>
      <w:r>
        <w:rPr>
          <w:rFonts w:ascii="Calibri" w:hAnsi="Calibri"/>
        </w:rPr>
        <w:tab/>
      </w:r>
      <w:r>
        <w:rPr>
          <w:rFonts w:ascii="Calibri" w:hAnsi="Calibri"/>
          <w:color w:val="222222"/>
          <w:sz w:val="20"/>
        </w:rPr>
        <w:t>19</w:t>
      </w:r>
    </w:p>
    <w:p w14:paraId="162C32E3" w14:textId="77777777" w:rsidR="00A43191" w:rsidRDefault="00263BA3">
      <w:pPr>
        <w:tabs>
          <w:tab w:val="right" w:leader="dot" w:pos="9360"/>
        </w:tabs>
        <w:spacing w:before="30" w:after="30" w:line="276" w:lineRule="auto"/>
        <w:ind w:left="360"/>
      </w:pPr>
      <w:r>
        <w:rPr>
          <w:rFonts w:ascii="Calibri" w:hAnsi="Calibri"/>
          <w:color w:val="222222"/>
          <w:sz w:val="20"/>
        </w:rPr>
        <w:t>9.4 Docker Image Creation and Database Connectivity</w:t>
      </w:r>
      <w:r>
        <w:rPr>
          <w:rFonts w:ascii="Calibri" w:hAnsi="Calibri"/>
        </w:rPr>
        <w:tab/>
      </w:r>
      <w:r>
        <w:rPr>
          <w:rFonts w:ascii="Calibri" w:hAnsi="Calibri"/>
          <w:color w:val="222222"/>
          <w:sz w:val="20"/>
        </w:rPr>
        <w:t>20</w:t>
      </w:r>
    </w:p>
    <w:p w14:paraId="162C32E4" w14:textId="77777777" w:rsidR="00A43191" w:rsidRDefault="00263BA3">
      <w:pPr>
        <w:tabs>
          <w:tab w:val="right" w:leader="dot" w:pos="9360"/>
        </w:tabs>
        <w:spacing w:before="30" w:after="30" w:line="276" w:lineRule="auto"/>
        <w:ind w:left="360"/>
      </w:pPr>
      <w:r>
        <w:rPr>
          <w:rFonts w:ascii="Calibri" w:hAnsi="Calibri"/>
          <w:color w:val="222222"/>
          <w:sz w:val="20"/>
        </w:rPr>
        <w:t>9.5 Automated Software Installation Using Ansible / Chef</w:t>
      </w:r>
      <w:r>
        <w:rPr>
          <w:rFonts w:ascii="Calibri" w:hAnsi="Calibri"/>
        </w:rPr>
        <w:tab/>
      </w:r>
      <w:r>
        <w:rPr>
          <w:rFonts w:ascii="Calibri" w:hAnsi="Calibri"/>
          <w:color w:val="222222"/>
          <w:sz w:val="20"/>
        </w:rPr>
        <w:t>21</w:t>
      </w:r>
    </w:p>
    <w:p w14:paraId="162C32E5" w14:textId="77777777" w:rsidR="00A43191" w:rsidRDefault="00263BA3">
      <w:pPr>
        <w:tabs>
          <w:tab w:val="right" w:leader="dot" w:pos="9360"/>
        </w:tabs>
        <w:spacing w:before="70" w:after="40" w:line="276" w:lineRule="auto"/>
      </w:pPr>
      <w:r>
        <w:rPr>
          <w:rFonts w:ascii="Calibri" w:hAnsi="Calibri"/>
          <w:b/>
          <w:color w:val="002060"/>
          <w:sz w:val="21"/>
        </w:rPr>
        <w:t>10. Important Commands and Configuration Files</w:t>
      </w:r>
      <w:r>
        <w:rPr>
          <w:rFonts w:ascii="Calibri" w:hAnsi="Calibri"/>
        </w:rPr>
        <w:tab/>
      </w:r>
      <w:r>
        <w:rPr>
          <w:rFonts w:ascii="Calibri" w:hAnsi="Calibri"/>
          <w:b/>
          <w:color w:val="002060"/>
          <w:sz w:val="21"/>
        </w:rPr>
        <w:t>22</w:t>
      </w:r>
    </w:p>
    <w:p w14:paraId="162C32E6" w14:textId="77777777" w:rsidR="00A43191" w:rsidRDefault="00263BA3">
      <w:pPr>
        <w:tabs>
          <w:tab w:val="right" w:leader="dot" w:pos="9360"/>
        </w:tabs>
        <w:spacing w:before="30" w:after="30" w:line="276" w:lineRule="auto"/>
        <w:ind w:left="360"/>
      </w:pPr>
      <w:r>
        <w:rPr>
          <w:rFonts w:ascii="Calibri" w:hAnsi="Calibri"/>
          <w:color w:val="222222"/>
          <w:sz w:val="20"/>
        </w:rPr>
        <w:t>10.1 Git Commands and Repository Operations</w:t>
      </w:r>
      <w:r>
        <w:rPr>
          <w:rFonts w:ascii="Calibri" w:hAnsi="Calibri"/>
        </w:rPr>
        <w:tab/>
      </w:r>
      <w:r>
        <w:rPr>
          <w:rFonts w:ascii="Calibri" w:hAnsi="Calibri"/>
          <w:color w:val="222222"/>
          <w:sz w:val="20"/>
        </w:rPr>
        <w:t>22</w:t>
      </w:r>
    </w:p>
    <w:p w14:paraId="162C32E7" w14:textId="77777777" w:rsidR="00A43191" w:rsidRDefault="00263BA3">
      <w:pPr>
        <w:tabs>
          <w:tab w:val="right" w:leader="dot" w:pos="9360"/>
        </w:tabs>
        <w:spacing w:before="30" w:after="30" w:line="276" w:lineRule="auto"/>
        <w:ind w:left="360"/>
      </w:pPr>
      <w:r>
        <w:rPr>
          <w:rFonts w:ascii="Calibri" w:hAnsi="Calibri"/>
          <w:color w:val="222222"/>
          <w:sz w:val="20"/>
        </w:rPr>
        <w:t>10.2 Jenkins Configuration and Build Execution</w:t>
      </w:r>
      <w:r>
        <w:rPr>
          <w:rFonts w:ascii="Calibri" w:hAnsi="Calibri"/>
        </w:rPr>
        <w:tab/>
      </w:r>
      <w:r>
        <w:rPr>
          <w:rFonts w:ascii="Calibri" w:hAnsi="Calibri"/>
          <w:color w:val="222222"/>
          <w:sz w:val="20"/>
        </w:rPr>
        <w:t>23</w:t>
      </w:r>
    </w:p>
    <w:p w14:paraId="162C32E8" w14:textId="77777777" w:rsidR="00A43191" w:rsidRDefault="00263BA3">
      <w:pPr>
        <w:tabs>
          <w:tab w:val="right" w:leader="dot" w:pos="9360"/>
        </w:tabs>
        <w:spacing w:before="30" w:after="30" w:line="276" w:lineRule="auto"/>
        <w:ind w:left="360"/>
      </w:pPr>
      <w:r>
        <w:rPr>
          <w:rFonts w:ascii="Calibri" w:hAnsi="Calibri"/>
          <w:color w:val="222222"/>
          <w:sz w:val="20"/>
        </w:rPr>
        <w:t>10.3 Appium Test Script and Test Configuration</w:t>
      </w:r>
      <w:r>
        <w:rPr>
          <w:rFonts w:ascii="Calibri" w:hAnsi="Calibri"/>
        </w:rPr>
        <w:tab/>
      </w:r>
      <w:r>
        <w:rPr>
          <w:rFonts w:ascii="Calibri" w:hAnsi="Calibri"/>
          <w:color w:val="222222"/>
          <w:sz w:val="20"/>
        </w:rPr>
        <w:t>23</w:t>
      </w:r>
    </w:p>
    <w:p w14:paraId="162C32E9" w14:textId="77777777" w:rsidR="00A43191" w:rsidRDefault="00263BA3">
      <w:pPr>
        <w:tabs>
          <w:tab w:val="right" w:leader="dot" w:pos="9360"/>
        </w:tabs>
        <w:spacing w:before="30" w:after="30" w:line="276" w:lineRule="auto"/>
        <w:ind w:left="360"/>
      </w:pPr>
      <w:r>
        <w:rPr>
          <w:rFonts w:ascii="Calibri" w:hAnsi="Calibri"/>
          <w:color w:val="222222"/>
          <w:sz w:val="20"/>
        </w:rPr>
        <w:t>10.4 Dockerfile and Container Execution Commands</w:t>
      </w:r>
      <w:r>
        <w:rPr>
          <w:rFonts w:ascii="Calibri" w:hAnsi="Calibri"/>
        </w:rPr>
        <w:tab/>
      </w:r>
      <w:r>
        <w:rPr>
          <w:rFonts w:ascii="Calibri" w:hAnsi="Calibri"/>
          <w:color w:val="222222"/>
          <w:sz w:val="20"/>
        </w:rPr>
        <w:t>24</w:t>
      </w:r>
    </w:p>
    <w:p w14:paraId="162C32EA" w14:textId="77777777" w:rsidR="00A43191" w:rsidRDefault="00263BA3">
      <w:pPr>
        <w:tabs>
          <w:tab w:val="right" w:leader="dot" w:pos="9360"/>
        </w:tabs>
        <w:spacing w:before="30" w:after="30" w:line="276" w:lineRule="auto"/>
        <w:ind w:left="360"/>
      </w:pPr>
      <w:r>
        <w:rPr>
          <w:rFonts w:ascii="Calibri" w:hAnsi="Calibri"/>
          <w:color w:val="222222"/>
          <w:sz w:val="20"/>
        </w:rPr>
        <w:t>10.5 Database Connection Configuration</w:t>
      </w:r>
      <w:r>
        <w:rPr>
          <w:rFonts w:ascii="Calibri" w:hAnsi="Calibri"/>
        </w:rPr>
        <w:tab/>
      </w:r>
      <w:r>
        <w:rPr>
          <w:rFonts w:ascii="Calibri" w:hAnsi="Calibri"/>
          <w:color w:val="222222"/>
          <w:sz w:val="20"/>
        </w:rPr>
        <w:t>24</w:t>
      </w:r>
    </w:p>
    <w:p w14:paraId="162C32EB" w14:textId="77777777" w:rsidR="00A43191" w:rsidRDefault="00263BA3">
      <w:pPr>
        <w:tabs>
          <w:tab w:val="right" w:leader="dot" w:pos="9360"/>
        </w:tabs>
        <w:spacing w:before="30" w:after="30" w:line="276" w:lineRule="auto"/>
        <w:ind w:left="360"/>
      </w:pPr>
      <w:r>
        <w:rPr>
          <w:rFonts w:ascii="Calibri" w:hAnsi="Calibri"/>
          <w:color w:val="222222"/>
          <w:sz w:val="20"/>
        </w:rPr>
        <w:t>10.6 Ansible Playbook / Chef Configuration</w:t>
      </w:r>
      <w:r>
        <w:rPr>
          <w:rFonts w:ascii="Calibri" w:hAnsi="Calibri"/>
        </w:rPr>
        <w:tab/>
      </w:r>
      <w:r>
        <w:rPr>
          <w:rFonts w:ascii="Calibri" w:hAnsi="Calibri"/>
          <w:color w:val="222222"/>
          <w:sz w:val="20"/>
        </w:rPr>
        <w:t>25</w:t>
      </w:r>
    </w:p>
    <w:p w14:paraId="162C32EC" w14:textId="77777777" w:rsidR="00A43191" w:rsidRDefault="00263BA3">
      <w:pPr>
        <w:tabs>
          <w:tab w:val="right" w:leader="dot" w:pos="9360"/>
        </w:tabs>
        <w:spacing w:before="70" w:after="40" w:line="276" w:lineRule="auto"/>
      </w:pPr>
      <w:r>
        <w:rPr>
          <w:rFonts w:ascii="Calibri" w:hAnsi="Calibri"/>
          <w:b/>
          <w:color w:val="002060"/>
          <w:sz w:val="21"/>
        </w:rPr>
        <w:t>11. Screenshots of DevOps Implementation</w:t>
      </w:r>
      <w:r>
        <w:rPr>
          <w:rFonts w:ascii="Calibri" w:hAnsi="Calibri"/>
        </w:rPr>
        <w:tab/>
      </w:r>
      <w:r>
        <w:rPr>
          <w:rFonts w:ascii="Calibri" w:hAnsi="Calibri"/>
          <w:b/>
          <w:color w:val="002060"/>
          <w:sz w:val="21"/>
        </w:rPr>
        <w:t>25</w:t>
      </w:r>
    </w:p>
    <w:p w14:paraId="162C32ED" w14:textId="77777777" w:rsidR="00A43191" w:rsidRDefault="00263BA3">
      <w:pPr>
        <w:tabs>
          <w:tab w:val="right" w:leader="dot" w:pos="9360"/>
        </w:tabs>
        <w:spacing w:before="30" w:after="30" w:line="276" w:lineRule="auto"/>
        <w:ind w:left="360"/>
      </w:pPr>
      <w:r>
        <w:rPr>
          <w:rFonts w:ascii="Calibri" w:hAnsi="Calibri"/>
          <w:color w:val="222222"/>
          <w:sz w:val="20"/>
        </w:rPr>
        <w:lastRenderedPageBreak/>
        <w:t>11.1 GitHub Repository and Git Operations</w:t>
      </w:r>
      <w:r>
        <w:rPr>
          <w:rFonts w:ascii="Calibri" w:hAnsi="Calibri"/>
        </w:rPr>
        <w:tab/>
      </w:r>
      <w:r>
        <w:rPr>
          <w:rFonts w:ascii="Calibri" w:hAnsi="Calibri"/>
          <w:color w:val="222222"/>
          <w:sz w:val="20"/>
        </w:rPr>
        <w:t>26</w:t>
      </w:r>
    </w:p>
    <w:p w14:paraId="162C32EE" w14:textId="77777777" w:rsidR="00A43191" w:rsidRDefault="00263BA3">
      <w:pPr>
        <w:tabs>
          <w:tab w:val="right" w:leader="dot" w:pos="9360"/>
        </w:tabs>
        <w:spacing w:before="30" w:after="30" w:line="276" w:lineRule="auto"/>
        <w:ind w:left="360"/>
      </w:pPr>
      <w:r>
        <w:rPr>
          <w:rFonts w:ascii="Calibri" w:hAnsi="Calibri"/>
          <w:color w:val="222222"/>
          <w:sz w:val="20"/>
        </w:rPr>
        <w:t>11.2 Jenkins Home Page and Successful Execution</w:t>
      </w:r>
      <w:r>
        <w:rPr>
          <w:rFonts w:ascii="Calibri" w:hAnsi="Calibri"/>
        </w:rPr>
        <w:tab/>
      </w:r>
      <w:r>
        <w:rPr>
          <w:rFonts w:ascii="Calibri" w:hAnsi="Calibri"/>
          <w:color w:val="222222"/>
          <w:sz w:val="20"/>
        </w:rPr>
        <w:t>27</w:t>
      </w:r>
    </w:p>
    <w:p w14:paraId="162C32EF" w14:textId="77777777" w:rsidR="00A43191" w:rsidRDefault="00263BA3">
      <w:pPr>
        <w:tabs>
          <w:tab w:val="right" w:leader="dot" w:pos="9360"/>
        </w:tabs>
        <w:spacing w:before="30" w:after="30" w:line="276" w:lineRule="auto"/>
        <w:ind w:left="360"/>
      </w:pPr>
      <w:r>
        <w:rPr>
          <w:rFonts w:ascii="Calibri" w:hAnsi="Calibri"/>
          <w:color w:val="222222"/>
          <w:sz w:val="20"/>
        </w:rPr>
        <w:t>11.3 Mobile Application Testing Results (Appium)</w:t>
      </w:r>
      <w:r>
        <w:rPr>
          <w:rFonts w:ascii="Calibri" w:hAnsi="Calibri"/>
        </w:rPr>
        <w:tab/>
      </w:r>
      <w:r>
        <w:rPr>
          <w:rFonts w:ascii="Calibri" w:hAnsi="Calibri"/>
          <w:color w:val="222222"/>
          <w:sz w:val="20"/>
        </w:rPr>
        <w:t>30</w:t>
      </w:r>
    </w:p>
    <w:p w14:paraId="162C32F0" w14:textId="77777777" w:rsidR="00A43191" w:rsidRDefault="00263BA3">
      <w:pPr>
        <w:tabs>
          <w:tab w:val="right" w:leader="dot" w:pos="9360"/>
        </w:tabs>
        <w:spacing w:before="30" w:after="30" w:line="276" w:lineRule="auto"/>
        <w:ind w:left="360"/>
      </w:pPr>
      <w:r>
        <w:rPr>
          <w:rFonts w:ascii="Calibri" w:hAnsi="Calibri"/>
          <w:color w:val="222222"/>
          <w:sz w:val="20"/>
        </w:rPr>
        <w:t>11.4 Docker Image and Container Execution</w:t>
      </w:r>
      <w:r>
        <w:rPr>
          <w:rFonts w:ascii="Calibri" w:hAnsi="Calibri"/>
        </w:rPr>
        <w:tab/>
      </w:r>
      <w:r>
        <w:rPr>
          <w:rFonts w:ascii="Calibri" w:hAnsi="Calibri"/>
          <w:color w:val="222222"/>
          <w:sz w:val="20"/>
        </w:rPr>
        <w:t>33</w:t>
      </w:r>
    </w:p>
    <w:p w14:paraId="162C32F1" w14:textId="77777777" w:rsidR="00A43191" w:rsidRDefault="00263BA3">
      <w:pPr>
        <w:tabs>
          <w:tab w:val="right" w:leader="dot" w:pos="9360"/>
        </w:tabs>
        <w:spacing w:before="30" w:after="30" w:line="276" w:lineRule="auto"/>
        <w:ind w:left="360"/>
      </w:pPr>
      <w:r>
        <w:rPr>
          <w:rFonts w:ascii="Calibri" w:hAnsi="Calibri"/>
          <w:color w:val="222222"/>
          <w:sz w:val="20"/>
        </w:rPr>
        <w:t>11.5 Ansible Playbook and Automation Execution Results</w:t>
      </w:r>
      <w:r>
        <w:rPr>
          <w:rFonts w:ascii="Calibri" w:hAnsi="Calibri"/>
        </w:rPr>
        <w:tab/>
      </w:r>
      <w:r>
        <w:rPr>
          <w:rFonts w:ascii="Calibri" w:hAnsi="Calibri"/>
          <w:color w:val="222222"/>
          <w:sz w:val="20"/>
        </w:rPr>
        <w:t>35</w:t>
      </w:r>
    </w:p>
    <w:p w14:paraId="162C32F2" w14:textId="77777777" w:rsidR="00A43191" w:rsidRDefault="00263BA3">
      <w:pPr>
        <w:tabs>
          <w:tab w:val="right" w:leader="dot" w:pos="9360"/>
        </w:tabs>
        <w:spacing w:before="70" w:after="40" w:line="276" w:lineRule="auto"/>
      </w:pPr>
      <w:r>
        <w:rPr>
          <w:rFonts w:ascii="Calibri" w:hAnsi="Calibri"/>
          <w:b/>
          <w:color w:val="002060"/>
          <w:sz w:val="21"/>
        </w:rPr>
        <w:t>12. Summary of DevOps Implementation</w:t>
      </w:r>
      <w:r>
        <w:rPr>
          <w:rFonts w:ascii="Calibri" w:hAnsi="Calibri"/>
        </w:rPr>
        <w:tab/>
      </w:r>
      <w:r>
        <w:rPr>
          <w:rFonts w:ascii="Calibri" w:hAnsi="Calibri"/>
          <w:b/>
          <w:color w:val="002060"/>
          <w:sz w:val="21"/>
        </w:rPr>
        <w:t>39</w:t>
      </w:r>
    </w:p>
    <w:p w14:paraId="162C32F3" w14:textId="77777777" w:rsidR="00A43191" w:rsidRDefault="00263BA3">
      <w:pPr>
        <w:tabs>
          <w:tab w:val="right" w:leader="dot" w:pos="9360"/>
        </w:tabs>
        <w:spacing w:before="70" w:after="40" w:line="276" w:lineRule="auto"/>
      </w:pPr>
      <w:r>
        <w:rPr>
          <w:rFonts w:ascii="Calibri" w:hAnsi="Calibri"/>
          <w:b/>
          <w:color w:val="002060"/>
          <w:sz w:val="21"/>
        </w:rPr>
        <w:t>13. Conclusion</w:t>
      </w:r>
      <w:r>
        <w:rPr>
          <w:rFonts w:ascii="Calibri" w:hAnsi="Calibri"/>
        </w:rPr>
        <w:tab/>
      </w:r>
      <w:r>
        <w:rPr>
          <w:rFonts w:ascii="Calibri" w:hAnsi="Calibri"/>
          <w:b/>
          <w:color w:val="002060"/>
          <w:sz w:val="21"/>
        </w:rPr>
        <w:t>40</w:t>
      </w:r>
    </w:p>
    <w:p w14:paraId="162C32F4" w14:textId="77777777" w:rsidR="00A43191" w:rsidRDefault="00263BA3">
      <w:pPr>
        <w:tabs>
          <w:tab w:val="right" w:leader="dot" w:pos="9360"/>
        </w:tabs>
        <w:spacing w:before="70" w:after="40" w:line="276" w:lineRule="auto"/>
      </w:pPr>
      <w:r>
        <w:rPr>
          <w:rFonts w:ascii="Calibri" w:hAnsi="Calibri"/>
          <w:b/>
          <w:color w:val="002060"/>
          <w:sz w:val="21"/>
        </w:rPr>
        <w:t>14. References</w:t>
      </w:r>
      <w:r>
        <w:rPr>
          <w:rFonts w:ascii="Calibri" w:hAnsi="Calibri"/>
        </w:rPr>
        <w:tab/>
      </w:r>
      <w:r>
        <w:rPr>
          <w:rFonts w:ascii="Calibri" w:hAnsi="Calibri"/>
          <w:b/>
          <w:color w:val="002060"/>
          <w:sz w:val="21"/>
        </w:rPr>
        <w:t>40</w:t>
      </w:r>
    </w:p>
    <w:p w14:paraId="162C32F5" w14:textId="77777777" w:rsidR="00A43191" w:rsidRDefault="00263BA3">
      <w:pPr>
        <w:spacing w:before="240" w:after="120"/>
      </w:pPr>
      <w:r>
        <w:rPr>
          <w:rFonts w:ascii="Calibri" w:hAnsi="Calibri"/>
          <w:b/>
          <w:color w:val="002060"/>
          <w:sz w:val="26"/>
        </w:rPr>
        <w:t>LIST OF FIGURES</w:t>
      </w:r>
    </w:p>
    <w:p w14:paraId="162C32F6" w14:textId="77777777" w:rsidR="00A43191" w:rsidRDefault="00263BA3">
      <w:pPr>
        <w:tabs>
          <w:tab w:val="right" w:leader="dot" w:pos="9360"/>
        </w:tabs>
        <w:spacing w:before="30" w:after="30" w:line="276" w:lineRule="auto"/>
        <w:ind w:left="360"/>
      </w:pPr>
      <w:r>
        <w:rPr>
          <w:rFonts w:ascii="Calibri" w:hAnsi="Calibri"/>
          <w:color w:val="222222"/>
          <w:sz w:val="20"/>
        </w:rPr>
        <w:t>Figure 11.1 – GitHub Repository and Git Operations</w:t>
      </w:r>
      <w:r>
        <w:rPr>
          <w:rFonts w:ascii="Calibri" w:hAnsi="Calibri"/>
        </w:rPr>
        <w:tab/>
      </w:r>
      <w:r>
        <w:rPr>
          <w:rFonts w:ascii="Calibri" w:hAnsi="Calibri"/>
          <w:color w:val="222222"/>
          <w:sz w:val="20"/>
        </w:rPr>
        <w:t>26</w:t>
      </w:r>
    </w:p>
    <w:p w14:paraId="162C32F7" w14:textId="77777777" w:rsidR="00A43191" w:rsidRDefault="00263BA3">
      <w:pPr>
        <w:tabs>
          <w:tab w:val="right" w:leader="dot" w:pos="9360"/>
        </w:tabs>
        <w:spacing w:before="30" w:after="30" w:line="276" w:lineRule="auto"/>
        <w:ind w:left="360"/>
      </w:pPr>
      <w:r>
        <w:rPr>
          <w:rFonts w:ascii="Calibri" w:hAnsi="Calibri"/>
          <w:color w:val="222222"/>
          <w:sz w:val="20"/>
        </w:rPr>
        <w:t>Figure 11.2 – Jenkins Dashboard and Application Pipeline Execution</w:t>
      </w:r>
      <w:r>
        <w:rPr>
          <w:rFonts w:ascii="Calibri" w:hAnsi="Calibri"/>
        </w:rPr>
        <w:tab/>
      </w:r>
      <w:r>
        <w:rPr>
          <w:rFonts w:ascii="Calibri" w:hAnsi="Calibri"/>
          <w:color w:val="222222"/>
          <w:sz w:val="20"/>
        </w:rPr>
        <w:t>27</w:t>
      </w:r>
    </w:p>
    <w:p w14:paraId="162C32F8" w14:textId="77777777" w:rsidR="00A43191" w:rsidRDefault="00263BA3">
      <w:pPr>
        <w:tabs>
          <w:tab w:val="right" w:leader="dot" w:pos="9360"/>
        </w:tabs>
        <w:spacing w:before="30" w:after="30" w:line="276" w:lineRule="auto"/>
        <w:ind w:left="360"/>
      </w:pPr>
      <w:r>
        <w:rPr>
          <w:rFonts w:ascii="Calibri" w:hAnsi="Calibri"/>
          <w:color w:val="222222"/>
          <w:sz w:val="20"/>
        </w:rPr>
        <w:t>Figure 11.3 – Mobile Application Testing with Appium on Android</w:t>
      </w:r>
      <w:r>
        <w:rPr>
          <w:rFonts w:ascii="Calibri" w:hAnsi="Calibri"/>
        </w:rPr>
        <w:tab/>
      </w:r>
      <w:r>
        <w:rPr>
          <w:rFonts w:ascii="Calibri" w:hAnsi="Calibri"/>
          <w:color w:val="222222"/>
          <w:sz w:val="20"/>
        </w:rPr>
        <w:t>30</w:t>
      </w:r>
    </w:p>
    <w:p w14:paraId="162C32F9" w14:textId="77777777" w:rsidR="00A43191" w:rsidRDefault="00263BA3">
      <w:pPr>
        <w:tabs>
          <w:tab w:val="right" w:leader="dot" w:pos="9360"/>
        </w:tabs>
        <w:spacing w:before="30" w:after="30" w:line="276" w:lineRule="auto"/>
        <w:ind w:left="360"/>
      </w:pPr>
      <w:r>
        <w:rPr>
          <w:rFonts w:ascii="Calibri" w:hAnsi="Calibri"/>
          <w:color w:val="222222"/>
          <w:sz w:val="20"/>
        </w:rPr>
        <w:t>Figure 11.4 – Docker Backend Build and Running Container</w:t>
      </w:r>
      <w:r>
        <w:rPr>
          <w:rFonts w:ascii="Calibri" w:hAnsi="Calibri"/>
        </w:rPr>
        <w:tab/>
      </w:r>
      <w:r>
        <w:rPr>
          <w:rFonts w:ascii="Calibri" w:hAnsi="Calibri"/>
          <w:color w:val="222222"/>
          <w:sz w:val="20"/>
        </w:rPr>
        <w:t>33</w:t>
      </w:r>
    </w:p>
    <w:p w14:paraId="162C32FA" w14:textId="77777777" w:rsidR="00A43191" w:rsidRDefault="00263BA3">
      <w:pPr>
        <w:tabs>
          <w:tab w:val="right" w:leader="dot" w:pos="9360"/>
        </w:tabs>
        <w:spacing w:before="30" w:after="30" w:line="276" w:lineRule="auto"/>
        <w:ind w:left="360"/>
      </w:pPr>
      <w:r>
        <w:rPr>
          <w:rFonts w:ascii="Calibri" w:hAnsi="Calibri"/>
          <w:color w:val="222222"/>
          <w:sz w:val="20"/>
        </w:rPr>
        <w:t>Figure 11.5 – Login &amp; Database Connectivity Verification (MongoDB)</w:t>
      </w:r>
      <w:r>
        <w:rPr>
          <w:rFonts w:ascii="Calibri" w:hAnsi="Calibri"/>
        </w:rPr>
        <w:tab/>
      </w:r>
      <w:r>
        <w:rPr>
          <w:rFonts w:ascii="Calibri" w:hAnsi="Calibri"/>
          <w:color w:val="222222"/>
          <w:sz w:val="20"/>
        </w:rPr>
        <w:t>34</w:t>
      </w:r>
    </w:p>
    <w:p w14:paraId="162C32FB" w14:textId="77777777" w:rsidR="00A43191" w:rsidRDefault="00263BA3">
      <w:pPr>
        <w:tabs>
          <w:tab w:val="right" w:leader="dot" w:pos="9360"/>
        </w:tabs>
        <w:spacing w:before="30" w:after="30" w:line="276" w:lineRule="auto"/>
        <w:ind w:left="360"/>
      </w:pPr>
      <w:r>
        <w:rPr>
          <w:rFonts w:ascii="Calibri" w:hAnsi="Calibri"/>
          <w:color w:val="222222"/>
          <w:sz w:val="20"/>
        </w:rPr>
        <w:t>Figure 11.6 – Ansible Playbook Automation Execution Results</w:t>
      </w:r>
      <w:r>
        <w:rPr>
          <w:rFonts w:ascii="Calibri" w:hAnsi="Calibri"/>
        </w:rPr>
        <w:tab/>
      </w:r>
      <w:r>
        <w:rPr>
          <w:rFonts w:ascii="Calibri" w:hAnsi="Calibri"/>
          <w:color w:val="222222"/>
          <w:sz w:val="20"/>
        </w:rPr>
        <w:t>35</w:t>
      </w:r>
    </w:p>
    <w:p w14:paraId="162C32FC" w14:textId="77777777" w:rsidR="00A43191" w:rsidRDefault="00263BA3">
      <w:r>
        <w:br w:type="page"/>
      </w:r>
    </w:p>
    <w:p w14:paraId="162C32FD" w14:textId="77777777" w:rsidR="00A43191" w:rsidRDefault="00263BA3">
      <w:pPr>
        <w:pStyle w:val="Heading1"/>
        <w:pBdr>
          <w:bottom w:val="none" w:sz="0" w:space="0" w:color="auto"/>
        </w:pBdr>
        <w:spacing w:before="480" w:after="120" w:line="290" w:lineRule="auto"/>
        <w:ind w:left="540" w:hanging="360"/>
        <w:rPr>
          <w:color w:val="000000"/>
          <w:sz w:val="46"/>
          <w:szCs w:val="46"/>
        </w:rPr>
      </w:pPr>
      <w:bookmarkStart w:id="0" w:name="_3zagj3xqzcv" w:colFirst="0" w:colLast="0"/>
      <w:bookmarkEnd w:id="0"/>
      <w:r>
        <w:rPr>
          <w:rFonts w:ascii="Calibri" w:hAnsi="Calibri"/>
          <w:szCs w:val="46"/>
        </w:rPr>
        <w:lastRenderedPageBreak/>
        <w:t>1. Introduction</w:t>
      </w:r>
    </w:p>
    <w:p w14:paraId="162C32FE" w14:textId="77777777" w:rsidR="00A43191" w:rsidRDefault="00263BA3">
      <w:pPr>
        <w:spacing w:before="240" w:after="100" w:line="276" w:lineRule="auto"/>
      </w:pPr>
      <w:r>
        <w:rPr>
          <w:rFonts w:ascii="Calibri" w:hAnsi="Calibri"/>
        </w:rPr>
        <w:t>DevOps is a combination of software development and IT operations practices that aims to improve collaboration, automation, testing, deployment and maintenance of software applications. It helps developers manage source code, automate repetitive tasks, identify errors early and maintain consistency across development environments.</w:t>
      </w:r>
    </w:p>
    <w:p w14:paraId="162C32FF" w14:textId="77777777" w:rsidR="00A43191" w:rsidRDefault="00263BA3">
      <w:pPr>
        <w:spacing w:before="240" w:after="100" w:line="276" w:lineRule="auto"/>
      </w:pPr>
      <w:r>
        <w:rPr>
          <w:rFonts w:ascii="Calibri" w:hAnsi="Calibri"/>
        </w:rPr>
        <w:t>The primary purpose of this DevOps Self-Learning Assessment (SLA) is to apply DevOps tools and practices to the development workflow of KutumbSetu (कुटुम्बसेतु), a community management mobile application developed for Samast Darji Samaj, Babariyawad.</w:t>
      </w:r>
    </w:p>
    <w:p w14:paraId="162C3300" w14:textId="77777777" w:rsidR="00A43191" w:rsidRDefault="00263BA3">
      <w:pPr>
        <w:spacing w:before="240" w:after="100" w:line="276" w:lineRule="auto"/>
      </w:pPr>
      <w:r>
        <w:rPr>
          <w:rFonts w:ascii="Calibri" w:hAnsi="Calibri"/>
        </w:rPr>
        <w:t>The project uses Flutter and Dart for mobile application development, Node.js and Express.js for backend services, and MongoDB for database management. The DevOps activities include maintaining the project on GitHub, installing Jenkins on Windows, testing the mobile application using an approved automation tool, creating a Docker image for the login/registration component with database connectivity, and automating software installation using Ansible or Chef.</w:t>
      </w:r>
    </w:p>
    <w:p w14:paraId="162C3301" w14:textId="77777777" w:rsidR="00A43191" w:rsidRDefault="00263BA3">
      <w:pPr>
        <w:spacing w:before="240" w:after="100" w:line="276" w:lineRule="auto"/>
      </w:pPr>
      <w:r>
        <w:rPr>
          <w:rFonts w:ascii="Calibri" w:hAnsi="Calibri"/>
        </w:rPr>
        <w:t>These activities demonstrate how version control, continuous integration concepts, automated testing, containerization and configuration management can support a more organized software development process.</w:t>
      </w:r>
    </w:p>
    <w:p w14:paraId="162C3302" w14:textId="77777777" w:rsidR="00A43191" w:rsidRDefault="00263BA3">
      <w:pPr>
        <w:pStyle w:val="Heading1"/>
        <w:pBdr>
          <w:bottom w:val="none" w:sz="0" w:space="0" w:color="auto"/>
        </w:pBdr>
        <w:spacing w:before="480" w:after="120" w:line="290" w:lineRule="auto"/>
        <w:ind w:left="540" w:hanging="360"/>
        <w:rPr>
          <w:color w:val="000000"/>
          <w:sz w:val="46"/>
          <w:szCs w:val="46"/>
        </w:rPr>
      </w:pPr>
      <w:bookmarkStart w:id="1" w:name="_om7s2efoppqt" w:colFirst="0" w:colLast="0"/>
      <w:bookmarkEnd w:id="1"/>
      <w:r>
        <w:rPr>
          <w:rFonts w:ascii="Calibri" w:hAnsi="Calibri"/>
          <w:szCs w:val="46"/>
        </w:rPr>
        <w:t>2. Objectives</w:t>
      </w:r>
    </w:p>
    <w:p w14:paraId="162C3303" w14:textId="77777777" w:rsidR="00A43191" w:rsidRDefault="00263BA3">
      <w:pPr>
        <w:spacing w:before="240" w:after="100" w:line="276" w:lineRule="auto"/>
      </w:pPr>
      <w:r>
        <w:rPr>
          <w:rFonts w:ascii="Calibri" w:hAnsi="Calibri"/>
        </w:rPr>
        <w:t>The main objectives of this DevOps SLA are:</w:t>
      </w:r>
    </w:p>
    <w:p w14:paraId="162C3304" w14:textId="77777777" w:rsidR="00A43191" w:rsidRDefault="00263BA3">
      <w:pPr>
        <w:numPr>
          <w:ilvl w:val="0"/>
          <w:numId w:val="4"/>
        </w:numPr>
        <w:spacing w:before="240" w:after="100" w:line="276" w:lineRule="auto"/>
      </w:pPr>
      <w:r>
        <w:rPr>
          <w:rFonts w:ascii="Calibri" w:hAnsi="Calibri"/>
        </w:rPr>
        <w:t>To maintain the KutumbSetu project source code using Git and GitHub.</w:t>
      </w:r>
    </w:p>
    <w:p w14:paraId="162C3305" w14:textId="77777777" w:rsidR="00A43191" w:rsidRDefault="00263BA3">
      <w:pPr>
        <w:numPr>
          <w:ilvl w:val="0"/>
          <w:numId w:val="4"/>
        </w:numPr>
        <w:spacing w:after="100" w:line="276" w:lineRule="auto"/>
      </w:pPr>
      <w:r>
        <w:rPr>
          <w:rFonts w:ascii="Calibri" w:hAnsi="Calibri"/>
        </w:rPr>
        <w:t>To understand and demonstrate Git operations such as push, pull and pop-related workflows.</w:t>
      </w:r>
    </w:p>
    <w:p w14:paraId="162C3306" w14:textId="77777777" w:rsidR="00A43191" w:rsidRDefault="00263BA3">
      <w:pPr>
        <w:numPr>
          <w:ilvl w:val="0"/>
          <w:numId w:val="4"/>
        </w:numPr>
        <w:spacing w:after="100" w:line="276" w:lineRule="auto"/>
      </w:pPr>
      <w:r>
        <w:rPr>
          <w:rFonts w:ascii="Calibri" w:hAnsi="Calibri"/>
        </w:rPr>
        <w:t>To install Jenkins on Windows and demonstrate the execution of the application's home page or a suitable project build.</w:t>
      </w:r>
    </w:p>
    <w:p w14:paraId="162C3307" w14:textId="77777777" w:rsidR="00A43191" w:rsidRDefault="00263BA3">
      <w:pPr>
        <w:numPr>
          <w:ilvl w:val="0"/>
          <w:numId w:val="4"/>
        </w:numPr>
        <w:spacing w:after="100" w:line="276" w:lineRule="auto"/>
      </w:pPr>
      <w:r>
        <w:rPr>
          <w:rFonts w:ascii="Calibri" w:hAnsi="Calibri"/>
        </w:rPr>
        <w:t>To test the KutumbSetu mobile application using Appium or another faculty-approved testing tool.</w:t>
      </w:r>
    </w:p>
    <w:p w14:paraId="162C3308" w14:textId="77777777" w:rsidR="00A43191" w:rsidRDefault="00263BA3">
      <w:pPr>
        <w:numPr>
          <w:ilvl w:val="0"/>
          <w:numId w:val="4"/>
        </w:numPr>
        <w:spacing w:after="100" w:line="276" w:lineRule="auto"/>
      </w:pPr>
      <w:r>
        <w:rPr>
          <w:rFonts w:ascii="Calibri" w:hAnsi="Calibri"/>
        </w:rPr>
        <w:t>To create a Docker image for the login/registration component and demonstrate database connectivity.</w:t>
      </w:r>
    </w:p>
    <w:p w14:paraId="162C3309" w14:textId="77777777" w:rsidR="00A43191" w:rsidRDefault="00263BA3">
      <w:pPr>
        <w:numPr>
          <w:ilvl w:val="0"/>
          <w:numId w:val="4"/>
        </w:numPr>
        <w:spacing w:after="100" w:line="276" w:lineRule="auto"/>
      </w:pPr>
      <w:r>
        <w:rPr>
          <w:rFonts w:ascii="Calibri" w:hAnsi="Calibri"/>
        </w:rPr>
        <w:t>To automate the installation and configuration of required project software using Ansible or Chef.</w:t>
      </w:r>
    </w:p>
    <w:p w14:paraId="162C330A" w14:textId="77777777" w:rsidR="00A43191" w:rsidRDefault="00263BA3">
      <w:pPr>
        <w:numPr>
          <w:ilvl w:val="0"/>
          <w:numId w:val="4"/>
        </w:numPr>
        <w:spacing w:after="100" w:line="276" w:lineRule="auto"/>
      </w:pPr>
      <w:r>
        <w:rPr>
          <w:rFonts w:ascii="Calibri" w:hAnsi="Calibri"/>
        </w:rPr>
        <w:t>To understand the role of automation, version control, testing and containerization in software development.</w:t>
      </w:r>
    </w:p>
    <w:p w14:paraId="162C330B" w14:textId="77777777" w:rsidR="00A43191" w:rsidRDefault="00263BA3">
      <w:pPr>
        <w:numPr>
          <w:ilvl w:val="0"/>
          <w:numId w:val="4"/>
        </w:numPr>
        <w:spacing w:after="100" w:line="276" w:lineRule="auto"/>
      </w:pPr>
      <w:r>
        <w:rPr>
          <w:rFonts w:ascii="Calibri" w:hAnsi="Calibri"/>
        </w:rPr>
        <w:lastRenderedPageBreak/>
        <w:t>To document the implementation process with commands, configuration files, screenshots and test results.</w:t>
      </w:r>
    </w:p>
    <w:p w14:paraId="162C330C" w14:textId="77777777" w:rsidR="00A43191" w:rsidRDefault="00263BA3">
      <w:pPr>
        <w:pStyle w:val="Heading1"/>
        <w:spacing w:before="360" w:after="200"/>
        <w:rPr>
          <w:color w:val="000000"/>
        </w:rPr>
      </w:pPr>
      <w:bookmarkStart w:id="2" w:name="9d5n3egtrdm5" w:colFirst="0" w:colLast="0"/>
      <w:bookmarkEnd w:id="2"/>
      <w:r>
        <w:rPr>
          <w:rFonts w:ascii="Calibri" w:hAnsi="Calibri"/>
        </w:rPr>
        <w:t>3. Software / Hardware Requirements</w:t>
      </w:r>
    </w:p>
    <w:p w14:paraId="162C330D" w14:textId="77777777" w:rsidR="00A43191" w:rsidRDefault="00263BA3">
      <w:pPr>
        <w:spacing w:after="100" w:line="276" w:lineRule="auto"/>
        <w:rPr>
          <w:color w:val="000000"/>
        </w:rPr>
      </w:pPr>
      <w:r>
        <w:rPr>
          <w:rFonts w:ascii="Calibri" w:hAnsi="Calibri"/>
          <w:color w:val="000000"/>
        </w:rPr>
        <w:t xml:space="preserve">The project requires software development tools, source-control utilities, automation tools, a database and suitable computer hardware. The exact requirements depend on the selected testing and configuration-management tools. </w:t>
      </w:r>
      <w:bookmarkStart w:id="3" w:name="csoq9fhsxx9e" w:colFirst="0" w:colLast="0"/>
      <w:bookmarkEnd w:id="3"/>
    </w:p>
    <w:tbl>
      <w:tblPr>
        <w:tblStyle w:val="a4"/>
        <w:tblW w:w="8830" w:type="dxa"/>
        <w:tblInd w:w="0" w:type="dxa"/>
        <w:tblBorders>
          <w:top w:val="single" w:sz="4" w:space="0" w:color="B4C7E7"/>
          <w:left w:val="single" w:sz="4" w:space="0" w:color="B4C7E7"/>
          <w:bottom w:val="single" w:sz="4" w:space="0" w:color="B4C7E7"/>
          <w:right w:val="single" w:sz="4" w:space="0" w:color="B4C7E7"/>
          <w:insideH w:val="single" w:sz="4" w:space="0" w:color="B4C7E7"/>
          <w:insideV w:val="single" w:sz="4" w:space="0" w:color="B4C7E7"/>
        </w:tblBorders>
        <w:tblLayout w:type="fixed"/>
        <w:tblLook w:val="0600" w:firstRow="0" w:lastRow="0" w:firstColumn="0" w:lastColumn="0" w:noHBand="1" w:noVBand="1"/>
      </w:tblPr>
      <w:tblGrid>
        <w:gridCol w:w="3305"/>
        <w:gridCol w:w="5525"/>
      </w:tblGrid>
      <w:tr w:rsidR="00A43191" w14:paraId="162C3310" w14:textId="77777777">
        <w:trPr>
          <w:trHeight w:val="500"/>
        </w:trPr>
        <w:tc>
          <w:tcPr>
            <w:tcW w:w="3305" w:type="dxa"/>
            <w:tcBorders>
              <w:top w:val="nil"/>
              <w:left w:val="nil"/>
              <w:bottom w:val="nil"/>
              <w:right w:val="nil"/>
            </w:tcBorders>
            <w:shd w:val="clear" w:color="auto" w:fill="D9EAF7"/>
            <w:tcMar>
              <w:top w:w="100" w:type="dxa"/>
              <w:left w:w="100" w:type="dxa"/>
              <w:bottom w:w="100" w:type="dxa"/>
              <w:right w:w="100" w:type="dxa"/>
            </w:tcMar>
            <w:vAlign w:val="center"/>
          </w:tcPr>
          <w:p w14:paraId="162C330E" w14:textId="77777777" w:rsidR="00A43191" w:rsidRDefault="00263BA3">
            <w:pPr>
              <w:keepNext/>
              <w:spacing w:before="240" w:after="40" w:line="252" w:lineRule="auto"/>
              <w:jc w:val="center"/>
              <w:rPr>
                <w:color w:val="000000"/>
              </w:rPr>
            </w:pPr>
            <w:r>
              <w:rPr>
                <w:rFonts w:ascii="Calibri" w:hAnsi="Calibri"/>
                <w:b/>
                <w:color w:val="000000"/>
                <w:sz w:val="20"/>
              </w:rPr>
              <w:lastRenderedPageBreak/>
              <w:t>Software / Tool</w:t>
            </w:r>
          </w:p>
        </w:tc>
        <w:tc>
          <w:tcPr>
            <w:tcW w:w="5525" w:type="dxa"/>
            <w:tcBorders>
              <w:top w:val="nil"/>
              <w:left w:val="nil"/>
              <w:bottom w:val="nil"/>
              <w:right w:val="nil"/>
            </w:tcBorders>
            <w:shd w:val="clear" w:color="auto" w:fill="D9EAF7"/>
            <w:tcMar>
              <w:top w:w="100" w:type="dxa"/>
              <w:left w:w="100" w:type="dxa"/>
              <w:bottom w:w="100" w:type="dxa"/>
              <w:right w:w="100" w:type="dxa"/>
            </w:tcMar>
            <w:vAlign w:val="center"/>
          </w:tcPr>
          <w:p w14:paraId="162C330F" w14:textId="77777777" w:rsidR="00A43191" w:rsidRDefault="00263BA3">
            <w:pPr>
              <w:keepNext/>
              <w:spacing w:before="240" w:after="40" w:line="252" w:lineRule="auto"/>
              <w:jc w:val="center"/>
              <w:rPr>
                <w:color w:val="000000"/>
              </w:rPr>
            </w:pPr>
            <w:r>
              <w:rPr>
                <w:rFonts w:ascii="Calibri" w:hAnsi="Calibri"/>
                <w:b/>
                <w:color w:val="000000"/>
                <w:sz w:val="20"/>
              </w:rPr>
              <w:t>Purpose</w:t>
            </w:r>
          </w:p>
        </w:tc>
      </w:tr>
      <w:tr w:rsidR="00A43191" w14:paraId="162C3313" w14:textId="77777777">
        <w:trPr>
          <w:trHeight w:val="500"/>
        </w:trPr>
        <w:tc>
          <w:tcPr>
            <w:tcW w:w="3305" w:type="dxa"/>
            <w:tcBorders>
              <w:top w:val="nil"/>
              <w:left w:val="nil"/>
              <w:bottom w:val="nil"/>
              <w:right w:val="nil"/>
            </w:tcBorders>
            <w:tcMar>
              <w:top w:w="100" w:type="dxa"/>
              <w:left w:w="100" w:type="dxa"/>
              <w:bottom w:w="100" w:type="dxa"/>
              <w:right w:w="100" w:type="dxa"/>
            </w:tcMar>
            <w:vAlign w:val="center"/>
          </w:tcPr>
          <w:p w14:paraId="162C3311" w14:textId="77777777" w:rsidR="00A43191" w:rsidRDefault="00263BA3">
            <w:pPr>
              <w:keepNext/>
              <w:spacing w:before="240" w:after="40" w:line="252" w:lineRule="auto"/>
              <w:rPr>
                <w:color w:val="000000"/>
              </w:rPr>
            </w:pPr>
            <w:r>
              <w:rPr>
                <w:rFonts w:ascii="Calibri" w:hAnsi="Calibri"/>
                <w:color w:val="000000"/>
                <w:sz w:val="20"/>
              </w:rPr>
              <w:t>Windows 10/11</w:t>
            </w:r>
          </w:p>
        </w:tc>
        <w:tc>
          <w:tcPr>
            <w:tcW w:w="5525" w:type="dxa"/>
            <w:tcBorders>
              <w:top w:val="nil"/>
              <w:left w:val="nil"/>
              <w:bottom w:val="nil"/>
              <w:right w:val="nil"/>
            </w:tcBorders>
            <w:tcMar>
              <w:top w:w="100" w:type="dxa"/>
              <w:left w:w="100" w:type="dxa"/>
              <w:bottom w:w="100" w:type="dxa"/>
              <w:right w:w="100" w:type="dxa"/>
            </w:tcMar>
            <w:vAlign w:val="center"/>
          </w:tcPr>
          <w:p w14:paraId="162C3312" w14:textId="77777777" w:rsidR="00A43191" w:rsidRDefault="00263BA3">
            <w:pPr>
              <w:keepNext/>
              <w:spacing w:before="240" w:after="40" w:line="252" w:lineRule="auto"/>
              <w:rPr>
                <w:color w:val="000000"/>
              </w:rPr>
            </w:pPr>
            <w:r>
              <w:rPr>
                <w:rFonts w:ascii="Calibri" w:hAnsi="Calibri"/>
                <w:color w:val="000000"/>
                <w:sz w:val="20"/>
              </w:rPr>
              <w:t>Operating system for development and tool installation</w:t>
            </w:r>
          </w:p>
        </w:tc>
      </w:tr>
      <w:tr w:rsidR="00A43191" w14:paraId="162C3316" w14:textId="77777777">
        <w:trPr>
          <w:trHeight w:val="500"/>
        </w:trPr>
        <w:tc>
          <w:tcPr>
            <w:tcW w:w="3305" w:type="dxa"/>
            <w:tcBorders>
              <w:top w:val="nil"/>
              <w:left w:val="nil"/>
              <w:bottom w:val="nil"/>
              <w:right w:val="nil"/>
            </w:tcBorders>
            <w:tcMar>
              <w:top w:w="100" w:type="dxa"/>
              <w:left w:w="100" w:type="dxa"/>
              <w:bottom w:w="100" w:type="dxa"/>
              <w:right w:w="100" w:type="dxa"/>
            </w:tcMar>
            <w:vAlign w:val="center"/>
          </w:tcPr>
          <w:p w14:paraId="162C3314" w14:textId="77777777" w:rsidR="00A43191" w:rsidRDefault="00263BA3">
            <w:pPr>
              <w:keepNext/>
              <w:spacing w:before="240" w:after="40" w:line="252" w:lineRule="auto"/>
              <w:rPr>
                <w:color w:val="000000"/>
              </w:rPr>
            </w:pPr>
            <w:r>
              <w:rPr>
                <w:rFonts w:ascii="Calibri" w:hAnsi="Calibri"/>
                <w:color w:val="000000"/>
                <w:sz w:val="20"/>
              </w:rPr>
              <w:t>Flutter SDK and Dart</w:t>
            </w:r>
          </w:p>
        </w:tc>
        <w:tc>
          <w:tcPr>
            <w:tcW w:w="5525" w:type="dxa"/>
            <w:tcBorders>
              <w:top w:val="nil"/>
              <w:left w:val="nil"/>
              <w:bottom w:val="nil"/>
              <w:right w:val="nil"/>
            </w:tcBorders>
            <w:tcMar>
              <w:top w:w="100" w:type="dxa"/>
              <w:left w:w="100" w:type="dxa"/>
              <w:bottom w:w="100" w:type="dxa"/>
              <w:right w:w="100" w:type="dxa"/>
            </w:tcMar>
            <w:vAlign w:val="center"/>
          </w:tcPr>
          <w:p w14:paraId="162C3315" w14:textId="77777777" w:rsidR="00A43191" w:rsidRDefault="00263BA3">
            <w:pPr>
              <w:keepNext/>
              <w:spacing w:before="240" w:after="40" w:line="252" w:lineRule="auto"/>
              <w:rPr>
                <w:color w:val="000000"/>
              </w:rPr>
            </w:pPr>
            <w:r>
              <w:rPr>
                <w:rFonts w:ascii="Calibri" w:hAnsi="Calibri"/>
                <w:color w:val="000000"/>
                <w:sz w:val="20"/>
              </w:rPr>
              <w:t>Mobile application development</w:t>
            </w:r>
          </w:p>
        </w:tc>
      </w:tr>
      <w:tr w:rsidR="00A43191" w14:paraId="162C3319" w14:textId="77777777">
        <w:trPr>
          <w:trHeight w:val="500"/>
        </w:trPr>
        <w:tc>
          <w:tcPr>
            <w:tcW w:w="3305" w:type="dxa"/>
            <w:tcBorders>
              <w:top w:val="nil"/>
              <w:left w:val="nil"/>
              <w:bottom w:val="nil"/>
              <w:right w:val="nil"/>
            </w:tcBorders>
            <w:tcMar>
              <w:top w:w="100" w:type="dxa"/>
              <w:left w:w="100" w:type="dxa"/>
              <w:bottom w:w="100" w:type="dxa"/>
              <w:right w:w="100" w:type="dxa"/>
            </w:tcMar>
            <w:vAlign w:val="center"/>
          </w:tcPr>
          <w:p w14:paraId="162C3317" w14:textId="77777777" w:rsidR="00A43191" w:rsidRDefault="00263BA3">
            <w:pPr>
              <w:keepNext/>
              <w:spacing w:before="240" w:after="40" w:line="252" w:lineRule="auto"/>
              <w:rPr>
                <w:color w:val="000000"/>
              </w:rPr>
            </w:pPr>
            <w:r>
              <w:rPr>
                <w:rFonts w:ascii="Calibri" w:hAnsi="Calibri"/>
                <w:color w:val="000000"/>
                <w:sz w:val="20"/>
              </w:rPr>
              <w:t>Android Studio / Android SDK</w:t>
            </w:r>
          </w:p>
        </w:tc>
        <w:tc>
          <w:tcPr>
            <w:tcW w:w="5525" w:type="dxa"/>
            <w:tcBorders>
              <w:top w:val="nil"/>
              <w:left w:val="nil"/>
              <w:bottom w:val="nil"/>
              <w:right w:val="nil"/>
            </w:tcBorders>
            <w:tcMar>
              <w:top w:w="100" w:type="dxa"/>
              <w:left w:w="100" w:type="dxa"/>
              <w:bottom w:w="100" w:type="dxa"/>
              <w:right w:w="100" w:type="dxa"/>
            </w:tcMar>
            <w:vAlign w:val="center"/>
          </w:tcPr>
          <w:p w14:paraId="162C3318" w14:textId="77777777" w:rsidR="00A43191" w:rsidRDefault="00263BA3">
            <w:pPr>
              <w:keepNext/>
              <w:spacing w:before="240" w:after="40" w:line="252" w:lineRule="auto"/>
              <w:rPr>
                <w:color w:val="000000"/>
              </w:rPr>
            </w:pPr>
            <w:r>
              <w:rPr>
                <w:rFonts w:ascii="Calibri" w:hAnsi="Calibri"/>
                <w:color w:val="000000"/>
                <w:sz w:val="20"/>
              </w:rPr>
              <w:t>Android build tools and emulator/device support</w:t>
            </w:r>
          </w:p>
        </w:tc>
      </w:tr>
      <w:tr w:rsidR="00A43191" w14:paraId="162C331C" w14:textId="77777777">
        <w:trPr>
          <w:trHeight w:val="500"/>
        </w:trPr>
        <w:tc>
          <w:tcPr>
            <w:tcW w:w="3305" w:type="dxa"/>
            <w:tcBorders>
              <w:top w:val="nil"/>
              <w:left w:val="nil"/>
              <w:bottom w:val="nil"/>
              <w:right w:val="nil"/>
            </w:tcBorders>
            <w:tcMar>
              <w:top w:w="100" w:type="dxa"/>
              <w:left w:w="100" w:type="dxa"/>
              <w:bottom w:w="100" w:type="dxa"/>
              <w:right w:w="100" w:type="dxa"/>
            </w:tcMar>
            <w:vAlign w:val="center"/>
          </w:tcPr>
          <w:p w14:paraId="162C331A" w14:textId="77777777" w:rsidR="00A43191" w:rsidRDefault="00263BA3">
            <w:pPr>
              <w:keepNext/>
              <w:spacing w:before="240" w:after="40" w:line="252" w:lineRule="auto"/>
              <w:rPr>
                <w:color w:val="000000"/>
              </w:rPr>
            </w:pPr>
            <w:r>
              <w:rPr>
                <w:rFonts w:ascii="Calibri" w:hAnsi="Calibri"/>
                <w:color w:val="000000"/>
                <w:sz w:val="20"/>
              </w:rPr>
              <w:t>Visual Studio Code</w:t>
            </w:r>
          </w:p>
        </w:tc>
        <w:tc>
          <w:tcPr>
            <w:tcW w:w="5525" w:type="dxa"/>
            <w:tcBorders>
              <w:top w:val="nil"/>
              <w:left w:val="nil"/>
              <w:bottom w:val="nil"/>
              <w:right w:val="nil"/>
            </w:tcBorders>
            <w:tcMar>
              <w:top w:w="100" w:type="dxa"/>
              <w:left w:w="100" w:type="dxa"/>
              <w:bottom w:w="100" w:type="dxa"/>
              <w:right w:w="100" w:type="dxa"/>
            </w:tcMar>
            <w:vAlign w:val="center"/>
          </w:tcPr>
          <w:p w14:paraId="162C331B" w14:textId="77777777" w:rsidR="00A43191" w:rsidRDefault="00263BA3">
            <w:pPr>
              <w:keepNext/>
              <w:spacing w:before="240" w:after="40" w:line="252" w:lineRule="auto"/>
              <w:rPr>
                <w:color w:val="000000"/>
              </w:rPr>
            </w:pPr>
            <w:r>
              <w:rPr>
                <w:rFonts w:ascii="Calibri" w:hAnsi="Calibri"/>
                <w:color w:val="000000"/>
                <w:sz w:val="20"/>
              </w:rPr>
              <w:t>Source-code editing and project management</w:t>
            </w:r>
          </w:p>
        </w:tc>
      </w:tr>
      <w:tr w:rsidR="00A43191" w14:paraId="162C331F" w14:textId="77777777">
        <w:trPr>
          <w:trHeight w:val="500"/>
        </w:trPr>
        <w:tc>
          <w:tcPr>
            <w:tcW w:w="3305" w:type="dxa"/>
            <w:tcBorders>
              <w:top w:val="nil"/>
              <w:left w:val="nil"/>
              <w:bottom w:val="nil"/>
              <w:right w:val="nil"/>
            </w:tcBorders>
            <w:tcMar>
              <w:top w:w="100" w:type="dxa"/>
              <w:left w:w="100" w:type="dxa"/>
              <w:bottom w:w="100" w:type="dxa"/>
              <w:right w:w="100" w:type="dxa"/>
            </w:tcMar>
            <w:vAlign w:val="center"/>
          </w:tcPr>
          <w:p w14:paraId="162C331D" w14:textId="77777777" w:rsidR="00A43191" w:rsidRDefault="00263BA3">
            <w:pPr>
              <w:keepNext/>
              <w:spacing w:before="240" w:after="40" w:line="252" w:lineRule="auto"/>
              <w:rPr>
                <w:color w:val="000000"/>
              </w:rPr>
            </w:pPr>
            <w:r>
              <w:rPr>
                <w:rFonts w:ascii="Calibri" w:hAnsi="Calibri"/>
                <w:color w:val="000000"/>
                <w:sz w:val="20"/>
              </w:rPr>
              <w:t>Git</w:t>
            </w:r>
          </w:p>
        </w:tc>
        <w:tc>
          <w:tcPr>
            <w:tcW w:w="5525" w:type="dxa"/>
            <w:tcBorders>
              <w:top w:val="nil"/>
              <w:left w:val="nil"/>
              <w:bottom w:val="nil"/>
              <w:right w:val="nil"/>
            </w:tcBorders>
            <w:tcMar>
              <w:top w:w="100" w:type="dxa"/>
              <w:left w:w="100" w:type="dxa"/>
              <w:bottom w:w="100" w:type="dxa"/>
              <w:right w:w="100" w:type="dxa"/>
            </w:tcMar>
            <w:vAlign w:val="center"/>
          </w:tcPr>
          <w:p w14:paraId="162C331E" w14:textId="77777777" w:rsidR="00A43191" w:rsidRDefault="00263BA3">
            <w:pPr>
              <w:keepNext/>
              <w:spacing w:before="240" w:after="40" w:line="252" w:lineRule="auto"/>
              <w:rPr>
                <w:color w:val="000000"/>
              </w:rPr>
            </w:pPr>
            <w:r>
              <w:rPr>
                <w:rFonts w:ascii="Calibri" w:hAnsi="Calibri"/>
                <w:color w:val="000000"/>
                <w:sz w:val="20"/>
              </w:rPr>
              <w:t>Version control and repository operations</w:t>
            </w:r>
          </w:p>
        </w:tc>
      </w:tr>
      <w:tr w:rsidR="00A43191" w14:paraId="162C3322" w14:textId="77777777">
        <w:trPr>
          <w:trHeight w:val="500"/>
        </w:trPr>
        <w:tc>
          <w:tcPr>
            <w:tcW w:w="3305" w:type="dxa"/>
            <w:tcBorders>
              <w:top w:val="nil"/>
              <w:left w:val="nil"/>
              <w:bottom w:val="nil"/>
              <w:right w:val="nil"/>
            </w:tcBorders>
            <w:tcMar>
              <w:top w:w="100" w:type="dxa"/>
              <w:left w:w="100" w:type="dxa"/>
              <w:bottom w:w="100" w:type="dxa"/>
              <w:right w:w="100" w:type="dxa"/>
            </w:tcMar>
            <w:vAlign w:val="center"/>
          </w:tcPr>
          <w:p w14:paraId="162C3320" w14:textId="77777777" w:rsidR="00A43191" w:rsidRDefault="00263BA3">
            <w:pPr>
              <w:keepNext/>
              <w:spacing w:before="240" w:after="40" w:line="252" w:lineRule="auto"/>
              <w:rPr>
                <w:color w:val="000000"/>
              </w:rPr>
            </w:pPr>
            <w:r>
              <w:rPr>
                <w:rFonts w:ascii="Calibri" w:hAnsi="Calibri"/>
                <w:color w:val="000000"/>
                <w:sz w:val="20"/>
              </w:rPr>
              <w:t>GitHub</w:t>
            </w:r>
          </w:p>
        </w:tc>
        <w:tc>
          <w:tcPr>
            <w:tcW w:w="5525" w:type="dxa"/>
            <w:tcBorders>
              <w:top w:val="nil"/>
              <w:left w:val="nil"/>
              <w:bottom w:val="nil"/>
              <w:right w:val="nil"/>
            </w:tcBorders>
            <w:tcMar>
              <w:top w:w="100" w:type="dxa"/>
              <w:left w:w="100" w:type="dxa"/>
              <w:bottom w:w="100" w:type="dxa"/>
              <w:right w:w="100" w:type="dxa"/>
            </w:tcMar>
            <w:vAlign w:val="center"/>
          </w:tcPr>
          <w:p w14:paraId="162C3321" w14:textId="77777777" w:rsidR="00A43191" w:rsidRDefault="00263BA3">
            <w:pPr>
              <w:keepNext/>
              <w:spacing w:before="240" w:after="40" w:line="252" w:lineRule="auto"/>
              <w:rPr>
                <w:color w:val="000000"/>
              </w:rPr>
            </w:pPr>
            <w:r>
              <w:rPr>
                <w:rFonts w:ascii="Calibri" w:hAnsi="Calibri"/>
                <w:color w:val="000000"/>
                <w:sz w:val="20"/>
              </w:rPr>
              <w:t>Remote source-code repository and collaboration</w:t>
            </w:r>
          </w:p>
        </w:tc>
      </w:tr>
      <w:tr w:rsidR="00A43191" w14:paraId="162C3325" w14:textId="77777777">
        <w:trPr>
          <w:trHeight w:val="500"/>
        </w:trPr>
        <w:tc>
          <w:tcPr>
            <w:tcW w:w="3305" w:type="dxa"/>
            <w:tcBorders>
              <w:top w:val="nil"/>
              <w:left w:val="nil"/>
              <w:bottom w:val="nil"/>
              <w:right w:val="nil"/>
            </w:tcBorders>
            <w:tcMar>
              <w:top w:w="100" w:type="dxa"/>
              <w:left w:w="100" w:type="dxa"/>
              <w:bottom w:w="100" w:type="dxa"/>
              <w:right w:w="100" w:type="dxa"/>
            </w:tcMar>
            <w:vAlign w:val="center"/>
          </w:tcPr>
          <w:p w14:paraId="162C3323" w14:textId="77777777" w:rsidR="00A43191" w:rsidRDefault="00263BA3">
            <w:pPr>
              <w:keepNext/>
              <w:spacing w:before="240" w:after="40" w:line="252" w:lineRule="auto"/>
              <w:rPr>
                <w:color w:val="000000"/>
              </w:rPr>
            </w:pPr>
            <w:r>
              <w:rPr>
                <w:rFonts w:ascii="Calibri" w:hAnsi="Calibri"/>
                <w:color w:val="000000"/>
                <w:sz w:val="20"/>
              </w:rPr>
              <w:t>Node.js and npm</w:t>
            </w:r>
          </w:p>
        </w:tc>
        <w:tc>
          <w:tcPr>
            <w:tcW w:w="5525" w:type="dxa"/>
            <w:tcBorders>
              <w:top w:val="nil"/>
              <w:left w:val="nil"/>
              <w:bottom w:val="nil"/>
              <w:right w:val="nil"/>
            </w:tcBorders>
            <w:tcMar>
              <w:top w:w="100" w:type="dxa"/>
              <w:left w:w="100" w:type="dxa"/>
              <w:bottom w:w="100" w:type="dxa"/>
              <w:right w:w="100" w:type="dxa"/>
            </w:tcMar>
            <w:vAlign w:val="center"/>
          </w:tcPr>
          <w:p w14:paraId="162C3324" w14:textId="77777777" w:rsidR="00A43191" w:rsidRDefault="00263BA3">
            <w:pPr>
              <w:keepNext/>
              <w:spacing w:before="240" w:after="40" w:line="252" w:lineRule="auto"/>
              <w:rPr>
                <w:color w:val="000000"/>
              </w:rPr>
            </w:pPr>
            <w:r>
              <w:rPr>
                <w:rFonts w:ascii="Calibri" w:hAnsi="Calibri"/>
                <w:color w:val="000000"/>
                <w:sz w:val="20"/>
              </w:rPr>
              <w:t>Backend runtime and dependency management</w:t>
            </w:r>
          </w:p>
        </w:tc>
      </w:tr>
      <w:tr w:rsidR="00A43191" w14:paraId="162C3328" w14:textId="77777777">
        <w:trPr>
          <w:trHeight w:val="500"/>
        </w:trPr>
        <w:tc>
          <w:tcPr>
            <w:tcW w:w="3305" w:type="dxa"/>
            <w:tcBorders>
              <w:top w:val="nil"/>
              <w:left w:val="nil"/>
              <w:bottom w:val="nil"/>
              <w:right w:val="nil"/>
            </w:tcBorders>
            <w:tcMar>
              <w:top w:w="100" w:type="dxa"/>
              <w:left w:w="100" w:type="dxa"/>
              <w:bottom w:w="100" w:type="dxa"/>
              <w:right w:w="100" w:type="dxa"/>
            </w:tcMar>
            <w:vAlign w:val="center"/>
          </w:tcPr>
          <w:p w14:paraId="162C3326" w14:textId="77777777" w:rsidR="00A43191" w:rsidRDefault="00263BA3">
            <w:pPr>
              <w:keepNext/>
              <w:spacing w:before="240" w:after="40" w:line="252" w:lineRule="auto"/>
              <w:rPr>
                <w:color w:val="000000"/>
              </w:rPr>
            </w:pPr>
            <w:r>
              <w:rPr>
                <w:rFonts w:ascii="Calibri" w:hAnsi="Calibri"/>
                <w:color w:val="000000"/>
                <w:sz w:val="20"/>
              </w:rPr>
              <w:t>Express.js</w:t>
            </w:r>
          </w:p>
        </w:tc>
        <w:tc>
          <w:tcPr>
            <w:tcW w:w="5525" w:type="dxa"/>
            <w:tcBorders>
              <w:top w:val="nil"/>
              <w:left w:val="nil"/>
              <w:bottom w:val="nil"/>
              <w:right w:val="nil"/>
            </w:tcBorders>
            <w:tcMar>
              <w:top w:w="100" w:type="dxa"/>
              <w:left w:w="100" w:type="dxa"/>
              <w:bottom w:w="100" w:type="dxa"/>
              <w:right w:w="100" w:type="dxa"/>
            </w:tcMar>
            <w:vAlign w:val="center"/>
          </w:tcPr>
          <w:p w14:paraId="162C3327" w14:textId="77777777" w:rsidR="00A43191" w:rsidRDefault="00263BA3">
            <w:pPr>
              <w:keepNext/>
              <w:spacing w:before="240" w:after="40" w:line="252" w:lineRule="auto"/>
              <w:rPr>
                <w:color w:val="000000"/>
              </w:rPr>
            </w:pPr>
            <w:r>
              <w:rPr>
                <w:rFonts w:ascii="Calibri" w:hAnsi="Calibri"/>
                <w:color w:val="000000"/>
                <w:sz w:val="20"/>
              </w:rPr>
              <w:t>Backend API development</w:t>
            </w:r>
          </w:p>
        </w:tc>
      </w:tr>
      <w:tr w:rsidR="00A43191" w14:paraId="162C332B" w14:textId="77777777">
        <w:trPr>
          <w:trHeight w:val="500"/>
        </w:trPr>
        <w:tc>
          <w:tcPr>
            <w:tcW w:w="3305" w:type="dxa"/>
            <w:tcBorders>
              <w:top w:val="nil"/>
              <w:left w:val="nil"/>
              <w:bottom w:val="nil"/>
              <w:right w:val="nil"/>
            </w:tcBorders>
            <w:tcMar>
              <w:top w:w="100" w:type="dxa"/>
              <w:left w:w="100" w:type="dxa"/>
              <w:bottom w:w="100" w:type="dxa"/>
              <w:right w:w="100" w:type="dxa"/>
            </w:tcMar>
            <w:vAlign w:val="center"/>
          </w:tcPr>
          <w:p w14:paraId="162C3329" w14:textId="77777777" w:rsidR="00A43191" w:rsidRDefault="00263BA3">
            <w:pPr>
              <w:keepNext/>
              <w:spacing w:before="240" w:after="40" w:line="252" w:lineRule="auto"/>
              <w:rPr>
                <w:color w:val="000000"/>
              </w:rPr>
            </w:pPr>
            <w:r>
              <w:rPr>
                <w:rFonts w:ascii="Calibri" w:hAnsi="Calibri"/>
                <w:color w:val="000000"/>
                <w:sz w:val="20"/>
              </w:rPr>
              <w:t>MongoDB</w:t>
            </w:r>
          </w:p>
        </w:tc>
        <w:tc>
          <w:tcPr>
            <w:tcW w:w="5525" w:type="dxa"/>
            <w:tcBorders>
              <w:top w:val="nil"/>
              <w:left w:val="nil"/>
              <w:bottom w:val="nil"/>
              <w:right w:val="nil"/>
            </w:tcBorders>
            <w:tcMar>
              <w:top w:w="100" w:type="dxa"/>
              <w:left w:w="100" w:type="dxa"/>
              <w:bottom w:w="100" w:type="dxa"/>
              <w:right w:w="100" w:type="dxa"/>
            </w:tcMar>
            <w:vAlign w:val="center"/>
          </w:tcPr>
          <w:p w14:paraId="162C332A" w14:textId="77777777" w:rsidR="00A43191" w:rsidRDefault="00263BA3">
            <w:pPr>
              <w:keepNext/>
              <w:spacing w:before="240" w:after="40" w:line="252" w:lineRule="auto"/>
              <w:rPr>
                <w:color w:val="000000"/>
              </w:rPr>
            </w:pPr>
            <w:r>
              <w:rPr>
                <w:rFonts w:ascii="Calibri" w:hAnsi="Calibri"/>
                <w:color w:val="000000"/>
                <w:sz w:val="20"/>
              </w:rPr>
              <w:t>Database storage</w:t>
            </w:r>
          </w:p>
        </w:tc>
      </w:tr>
      <w:tr w:rsidR="00A43191" w14:paraId="162C332E" w14:textId="77777777">
        <w:trPr>
          <w:trHeight w:val="500"/>
        </w:trPr>
        <w:tc>
          <w:tcPr>
            <w:tcW w:w="3305" w:type="dxa"/>
            <w:tcBorders>
              <w:top w:val="nil"/>
              <w:left w:val="nil"/>
              <w:bottom w:val="nil"/>
              <w:right w:val="nil"/>
            </w:tcBorders>
            <w:tcMar>
              <w:top w:w="100" w:type="dxa"/>
              <w:left w:w="100" w:type="dxa"/>
              <w:bottom w:w="100" w:type="dxa"/>
              <w:right w:w="100" w:type="dxa"/>
            </w:tcMar>
            <w:vAlign w:val="center"/>
          </w:tcPr>
          <w:p w14:paraId="162C332C" w14:textId="77777777" w:rsidR="00A43191" w:rsidRDefault="00263BA3">
            <w:pPr>
              <w:keepNext/>
              <w:spacing w:before="240" w:after="40" w:line="252" w:lineRule="auto"/>
              <w:rPr>
                <w:color w:val="000000"/>
              </w:rPr>
            </w:pPr>
            <w:r>
              <w:rPr>
                <w:rFonts w:ascii="Calibri" w:hAnsi="Calibri"/>
                <w:color w:val="000000"/>
                <w:sz w:val="20"/>
              </w:rPr>
              <w:t>Jenkins</w:t>
            </w:r>
          </w:p>
        </w:tc>
        <w:tc>
          <w:tcPr>
            <w:tcW w:w="5525" w:type="dxa"/>
            <w:tcBorders>
              <w:top w:val="nil"/>
              <w:left w:val="nil"/>
              <w:bottom w:val="nil"/>
              <w:right w:val="nil"/>
            </w:tcBorders>
            <w:tcMar>
              <w:top w:w="100" w:type="dxa"/>
              <w:left w:w="100" w:type="dxa"/>
              <w:bottom w:w="100" w:type="dxa"/>
              <w:right w:w="100" w:type="dxa"/>
            </w:tcMar>
            <w:vAlign w:val="center"/>
          </w:tcPr>
          <w:p w14:paraId="162C332D" w14:textId="77777777" w:rsidR="00A43191" w:rsidRDefault="00263BA3">
            <w:pPr>
              <w:keepNext/>
              <w:spacing w:before="240" w:after="40" w:line="252" w:lineRule="auto"/>
              <w:rPr>
                <w:color w:val="000000"/>
              </w:rPr>
            </w:pPr>
            <w:r>
              <w:rPr>
                <w:rFonts w:ascii="Calibri" w:hAnsi="Calibri"/>
                <w:color w:val="000000"/>
                <w:sz w:val="20"/>
              </w:rPr>
              <w:t>Build and execution automation</w:t>
            </w:r>
          </w:p>
        </w:tc>
      </w:tr>
      <w:tr w:rsidR="00A43191" w14:paraId="162C3331" w14:textId="77777777">
        <w:trPr>
          <w:trHeight w:val="500"/>
        </w:trPr>
        <w:tc>
          <w:tcPr>
            <w:tcW w:w="3305" w:type="dxa"/>
            <w:tcBorders>
              <w:top w:val="nil"/>
              <w:left w:val="nil"/>
              <w:bottom w:val="nil"/>
              <w:right w:val="nil"/>
            </w:tcBorders>
            <w:tcMar>
              <w:top w:w="100" w:type="dxa"/>
              <w:left w:w="100" w:type="dxa"/>
              <w:bottom w:w="100" w:type="dxa"/>
              <w:right w:w="100" w:type="dxa"/>
            </w:tcMar>
            <w:vAlign w:val="center"/>
          </w:tcPr>
          <w:p w14:paraId="162C332F" w14:textId="77777777" w:rsidR="00A43191" w:rsidRDefault="00263BA3">
            <w:pPr>
              <w:keepNext/>
              <w:spacing w:before="240" w:after="40" w:line="252" w:lineRule="auto"/>
              <w:rPr>
                <w:color w:val="000000"/>
              </w:rPr>
            </w:pPr>
            <w:r>
              <w:rPr>
                <w:rFonts w:ascii="Calibri" w:hAnsi="Calibri"/>
                <w:color w:val="000000"/>
                <w:sz w:val="20"/>
              </w:rPr>
              <w:t>Appium or approved alternative</w:t>
            </w:r>
          </w:p>
        </w:tc>
        <w:tc>
          <w:tcPr>
            <w:tcW w:w="5525" w:type="dxa"/>
            <w:tcBorders>
              <w:top w:val="nil"/>
              <w:left w:val="nil"/>
              <w:bottom w:val="nil"/>
              <w:right w:val="nil"/>
            </w:tcBorders>
            <w:tcMar>
              <w:top w:w="100" w:type="dxa"/>
              <w:left w:w="100" w:type="dxa"/>
              <w:bottom w:w="100" w:type="dxa"/>
              <w:right w:w="100" w:type="dxa"/>
            </w:tcMar>
            <w:vAlign w:val="center"/>
          </w:tcPr>
          <w:p w14:paraId="162C3330" w14:textId="77777777" w:rsidR="00A43191" w:rsidRDefault="00263BA3">
            <w:pPr>
              <w:keepNext/>
              <w:spacing w:before="240" w:after="40" w:line="252" w:lineRule="auto"/>
              <w:rPr>
                <w:color w:val="000000"/>
              </w:rPr>
            </w:pPr>
            <w:r>
              <w:rPr>
                <w:rFonts w:ascii="Calibri" w:hAnsi="Calibri"/>
                <w:color w:val="000000"/>
                <w:sz w:val="20"/>
              </w:rPr>
              <w:t>Mobile application testing</w:t>
            </w:r>
          </w:p>
        </w:tc>
      </w:tr>
      <w:tr w:rsidR="00A43191" w14:paraId="162C3334" w14:textId="77777777">
        <w:trPr>
          <w:trHeight w:val="500"/>
        </w:trPr>
        <w:tc>
          <w:tcPr>
            <w:tcW w:w="3305" w:type="dxa"/>
            <w:tcBorders>
              <w:top w:val="nil"/>
              <w:left w:val="nil"/>
              <w:bottom w:val="nil"/>
              <w:right w:val="nil"/>
            </w:tcBorders>
            <w:tcMar>
              <w:top w:w="100" w:type="dxa"/>
              <w:left w:w="100" w:type="dxa"/>
              <w:bottom w:w="100" w:type="dxa"/>
              <w:right w:w="100" w:type="dxa"/>
            </w:tcMar>
            <w:vAlign w:val="center"/>
          </w:tcPr>
          <w:p w14:paraId="162C3332" w14:textId="77777777" w:rsidR="00A43191" w:rsidRDefault="00263BA3">
            <w:pPr>
              <w:keepNext/>
              <w:spacing w:before="240" w:after="40" w:line="252" w:lineRule="auto"/>
              <w:rPr>
                <w:color w:val="000000"/>
              </w:rPr>
            </w:pPr>
            <w:r>
              <w:rPr>
                <w:rFonts w:ascii="Calibri" w:hAnsi="Calibri"/>
                <w:color w:val="000000"/>
                <w:sz w:val="20"/>
              </w:rPr>
              <w:t>Docker Desktop</w:t>
            </w:r>
          </w:p>
        </w:tc>
        <w:tc>
          <w:tcPr>
            <w:tcW w:w="5525" w:type="dxa"/>
            <w:tcBorders>
              <w:top w:val="nil"/>
              <w:left w:val="nil"/>
              <w:bottom w:val="nil"/>
              <w:right w:val="nil"/>
            </w:tcBorders>
            <w:tcMar>
              <w:top w:w="100" w:type="dxa"/>
              <w:left w:w="100" w:type="dxa"/>
              <w:bottom w:w="100" w:type="dxa"/>
              <w:right w:w="100" w:type="dxa"/>
            </w:tcMar>
            <w:vAlign w:val="center"/>
          </w:tcPr>
          <w:p w14:paraId="162C3333" w14:textId="77777777" w:rsidR="00A43191" w:rsidRDefault="00263BA3">
            <w:pPr>
              <w:keepNext/>
              <w:spacing w:before="240" w:after="40" w:line="252" w:lineRule="auto"/>
              <w:rPr>
                <w:color w:val="000000"/>
              </w:rPr>
            </w:pPr>
            <w:r>
              <w:rPr>
                <w:rFonts w:ascii="Calibri" w:hAnsi="Calibri"/>
                <w:color w:val="000000"/>
                <w:sz w:val="20"/>
              </w:rPr>
              <w:t>Container image creation and execution</w:t>
            </w:r>
          </w:p>
        </w:tc>
      </w:tr>
      <w:tr w:rsidR="00A43191" w14:paraId="162C3337" w14:textId="77777777">
        <w:trPr>
          <w:trHeight w:val="500"/>
        </w:trPr>
        <w:tc>
          <w:tcPr>
            <w:tcW w:w="3305" w:type="dxa"/>
            <w:tcBorders>
              <w:top w:val="nil"/>
              <w:left w:val="nil"/>
              <w:bottom w:val="nil"/>
              <w:right w:val="nil"/>
            </w:tcBorders>
            <w:tcMar>
              <w:top w:w="100" w:type="dxa"/>
              <w:left w:w="100" w:type="dxa"/>
              <w:bottom w:w="100" w:type="dxa"/>
              <w:right w:w="100" w:type="dxa"/>
            </w:tcMar>
            <w:vAlign w:val="center"/>
          </w:tcPr>
          <w:p w14:paraId="162C3335" w14:textId="77777777" w:rsidR="00A43191" w:rsidRDefault="00263BA3">
            <w:pPr>
              <w:keepNext/>
              <w:spacing w:before="240" w:after="40" w:line="252" w:lineRule="auto"/>
              <w:rPr>
                <w:color w:val="000000"/>
              </w:rPr>
            </w:pPr>
            <w:r>
              <w:rPr>
                <w:rFonts w:ascii="Calibri" w:hAnsi="Calibri"/>
                <w:color w:val="000000"/>
                <w:sz w:val="20"/>
              </w:rPr>
              <w:t>Ansible or Chef</w:t>
            </w:r>
          </w:p>
        </w:tc>
        <w:tc>
          <w:tcPr>
            <w:tcW w:w="5525" w:type="dxa"/>
            <w:tcBorders>
              <w:top w:val="nil"/>
              <w:left w:val="nil"/>
              <w:bottom w:val="nil"/>
              <w:right w:val="nil"/>
            </w:tcBorders>
            <w:tcMar>
              <w:top w:w="100" w:type="dxa"/>
              <w:left w:w="100" w:type="dxa"/>
              <w:bottom w:w="100" w:type="dxa"/>
              <w:right w:w="100" w:type="dxa"/>
            </w:tcMar>
            <w:vAlign w:val="center"/>
          </w:tcPr>
          <w:p w14:paraId="162C3336" w14:textId="77777777" w:rsidR="00A43191" w:rsidRDefault="00263BA3">
            <w:pPr>
              <w:keepNext/>
              <w:spacing w:before="240" w:after="40" w:line="252" w:lineRule="auto"/>
              <w:rPr>
                <w:color w:val="000000"/>
              </w:rPr>
            </w:pPr>
            <w:r>
              <w:rPr>
                <w:rFonts w:ascii="Calibri" w:hAnsi="Calibri"/>
                <w:color w:val="000000"/>
                <w:sz w:val="20"/>
              </w:rPr>
              <w:t>Software installation and configuration automation</w:t>
            </w:r>
          </w:p>
        </w:tc>
      </w:tr>
      <w:tr w:rsidR="00A43191" w14:paraId="162C333A" w14:textId="77777777">
        <w:trPr>
          <w:trHeight w:val="500"/>
        </w:trPr>
        <w:tc>
          <w:tcPr>
            <w:tcW w:w="3305" w:type="dxa"/>
            <w:tcBorders>
              <w:top w:val="nil"/>
              <w:left w:val="nil"/>
              <w:bottom w:val="nil"/>
              <w:right w:val="nil"/>
            </w:tcBorders>
            <w:tcMar>
              <w:top w:w="100" w:type="dxa"/>
              <w:left w:w="100" w:type="dxa"/>
              <w:bottom w:w="100" w:type="dxa"/>
              <w:right w:w="100" w:type="dxa"/>
            </w:tcMar>
            <w:vAlign w:val="center"/>
          </w:tcPr>
          <w:p w14:paraId="162C3338" w14:textId="77777777" w:rsidR="00A43191" w:rsidRDefault="00263BA3">
            <w:pPr>
              <w:keepNext/>
              <w:spacing w:before="240" w:after="40" w:line="252" w:lineRule="auto"/>
              <w:rPr>
                <w:color w:val="000000"/>
              </w:rPr>
            </w:pPr>
            <w:r>
              <w:rPr>
                <w:rFonts w:ascii="Calibri" w:hAnsi="Calibri"/>
                <w:color w:val="000000"/>
                <w:sz w:val="20"/>
              </w:rPr>
              <w:t>Postman</w:t>
            </w:r>
          </w:p>
        </w:tc>
        <w:tc>
          <w:tcPr>
            <w:tcW w:w="5525" w:type="dxa"/>
            <w:tcBorders>
              <w:top w:val="nil"/>
              <w:left w:val="nil"/>
              <w:bottom w:val="nil"/>
              <w:right w:val="nil"/>
            </w:tcBorders>
            <w:tcMar>
              <w:top w:w="100" w:type="dxa"/>
              <w:left w:w="100" w:type="dxa"/>
              <w:bottom w:w="100" w:type="dxa"/>
              <w:right w:w="100" w:type="dxa"/>
            </w:tcMar>
            <w:vAlign w:val="center"/>
          </w:tcPr>
          <w:p w14:paraId="162C3339" w14:textId="77777777" w:rsidR="00A43191" w:rsidRDefault="00263BA3">
            <w:pPr>
              <w:keepNext/>
              <w:spacing w:before="240" w:after="40" w:line="252" w:lineRule="auto"/>
              <w:rPr>
                <w:color w:val="000000"/>
              </w:rPr>
            </w:pPr>
            <w:r>
              <w:rPr>
                <w:rFonts w:ascii="Calibri" w:hAnsi="Calibri"/>
                <w:color w:val="000000"/>
                <w:sz w:val="20"/>
              </w:rPr>
              <w:t>Optional API testing and verification</w:t>
            </w:r>
          </w:p>
        </w:tc>
      </w:tr>
      <w:tr w:rsidR="00A43191" w14:paraId="162C333D" w14:textId="77777777">
        <w:trPr>
          <w:trHeight w:val="500"/>
        </w:trPr>
        <w:tc>
          <w:tcPr>
            <w:tcW w:w="3305" w:type="dxa"/>
            <w:tcBorders>
              <w:top w:val="nil"/>
              <w:left w:val="nil"/>
              <w:bottom w:val="nil"/>
              <w:right w:val="nil"/>
            </w:tcBorders>
            <w:tcMar>
              <w:top w:w="100" w:type="dxa"/>
              <w:left w:w="100" w:type="dxa"/>
              <w:bottom w:w="100" w:type="dxa"/>
              <w:right w:w="100" w:type="dxa"/>
            </w:tcMar>
            <w:vAlign w:val="center"/>
          </w:tcPr>
          <w:p w14:paraId="162C333B" w14:textId="77777777" w:rsidR="00A43191" w:rsidRDefault="00263BA3">
            <w:pPr>
              <w:keepNext/>
              <w:spacing w:before="240" w:after="40" w:line="252" w:lineRule="auto"/>
              <w:rPr>
                <w:color w:val="000000"/>
              </w:rPr>
            </w:pPr>
            <w:r>
              <w:rPr>
                <w:rFonts w:ascii="Calibri" w:hAnsi="Calibri"/>
                <w:color w:val="000000"/>
                <w:sz w:val="20"/>
              </w:rPr>
              <w:t>Web browser</w:t>
            </w:r>
          </w:p>
        </w:tc>
        <w:tc>
          <w:tcPr>
            <w:tcW w:w="5525" w:type="dxa"/>
            <w:tcBorders>
              <w:top w:val="nil"/>
              <w:left w:val="nil"/>
              <w:bottom w:val="nil"/>
              <w:right w:val="nil"/>
            </w:tcBorders>
            <w:tcMar>
              <w:top w:w="100" w:type="dxa"/>
              <w:left w:w="100" w:type="dxa"/>
              <w:bottom w:w="100" w:type="dxa"/>
              <w:right w:w="100" w:type="dxa"/>
            </w:tcMar>
            <w:vAlign w:val="center"/>
          </w:tcPr>
          <w:p w14:paraId="162C333C" w14:textId="77777777" w:rsidR="00A43191" w:rsidRDefault="00263BA3">
            <w:pPr>
              <w:keepNext/>
              <w:spacing w:before="240" w:after="40" w:line="252" w:lineRule="auto"/>
              <w:rPr>
                <w:color w:val="000000"/>
              </w:rPr>
            </w:pPr>
            <w:bookmarkStart w:id="4" w:name="_1k9abu83u78y" w:colFirst="0" w:colLast="0"/>
            <w:bookmarkEnd w:id="4"/>
            <w:r>
              <w:rPr>
                <w:rFonts w:ascii="Calibri" w:hAnsi="Calibri"/>
                <w:color w:val="000000"/>
                <w:sz w:val="20"/>
              </w:rPr>
              <w:t>Accessing Jenkins, GitHub and web-based interfaces</w:t>
            </w:r>
          </w:p>
        </w:tc>
      </w:tr>
    </w:tbl>
    <w:p w14:paraId="162C333E" w14:textId="77777777" w:rsidR="00A43191" w:rsidRDefault="00263BA3">
      <w:pPr>
        <w:pStyle w:val="Heading2"/>
        <w:keepNext w:val="0"/>
        <w:spacing w:before="360" w:after="80"/>
        <w:rPr>
          <w:color w:val="000000"/>
          <w:sz w:val="34"/>
          <w:szCs w:val="34"/>
        </w:rPr>
      </w:pPr>
      <w:bookmarkStart w:id="5" w:name="_b8chdmmhyzjz" w:colFirst="0" w:colLast="0"/>
      <w:bookmarkEnd w:id="5"/>
      <w:r>
        <w:rPr>
          <w:rFonts w:ascii="Calibri" w:hAnsi="Calibri"/>
          <w:szCs w:val="34"/>
        </w:rPr>
        <w:t>3.2 Hardware Requirements</w:t>
      </w:r>
    </w:p>
    <w:p w14:paraId="162C333F" w14:textId="77777777" w:rsidR="00A43191" w:rsidRDefault="00263BA3">
      <w:pPr>
        <w:spacing w:before="240" w:after="100" w:line="276" w:lineRule="auto"/>
      </w:pPr>
      <w:r>
        <w:rPr>
          <w:rFonts w:ascii="Calibri" w:hAnsi="Calibri"/>
        </w:rPr>
        <w:t>The following are suggested development requirements, not measured specifications of your computer.</w:t>
      </w:r>
    </w:p>
    <w:tbl>
      <w:tblPr>
        <w:tblStyle w:val="a5"/>
        <w:tblW w:w="9220" w:type="dxa"/>
        <w:tblInd w:w="0" w:type="dxa"/>
        <w:tblBorders>
          <w:top w:val="single" w:sz="4" w:space="0" w:color="B4C7E7"/>
          <w:left w:val="single" w:sz="4" w:space="0" w:color="B4C7E7"/>
          <w:bottom w:val="single" w:sz="4" w:space="0" w:color="B4C7E7"/>
          <w:right w:val="single" w:sz="4" w:space="0" w:color="B4C7E7"/>
          <w:insideH w:val="single" w:sz="4" w:space="0" w:color="B4C7E7"/>
          <w:insideV w:val="single" w:sz="4" w:space="0" w:color="B4C7E7"/>
        </w:tblBorders>
        <w:tblLayout w:type="fixed"/>
        <w:tblLook w:val="0600" w:firstRow="0" w:lastRow="0" w:firstColumn="0" w:lastColumn="0" w:noHBand="1" w:noVBand="1"/>
      </w:tblPr>
      <w:tblGrid>
        <w:gridCol w:w="1640"/>
        <w:gridCol w:w="7580"/>
      </w:tblGrid>
      <w:tr w:rsidR="00A43191" w14:paraId="162C3342" w14:textId="77777777">
        <w:trPr>
          <w:trHeight w:val="500"/>
        </w:trPr>
        <w:tc>
          <w:tcPr>
            <w:tcW w:w="1640" w:type="dxa"/>
            <w:tcBorders>
              <w:top w:val="nil"/>
              <w:left w:val="nil"/>
              <w:bottom w:val="nil"/>
              <w:right w:val="nil"/>
            </w:tcBorders>
            <w:shd w:val="clear" w:color="auto" w:fill="D9EAF7"/>
            <w:tcMar>
              <w:top w:w="100" w:type="dxa"/>
              <w:left w:w="100" w:type="dxa"/>
              <w:bottom w:w="100" w:type="dxa"/>
              <w:right w:w="100" w:type="dxa"/>
            </w:tcMar>
            <w:vAlign w:val="center"/>
          </w:tcPr>
          <w:p w14:paraId="162C3340" w14:textId="77777777" w:rsidR="00A43191" w:rsidRDefault="00263BA3">
            <w:pPr>
              <w:spacing w:before="240" w:after="40" w:line="252" w:lineRule="auto"/>
              <w:jc w:val="center"/>
              <w:rPr>
                <w:b/>
                <w:bCs/>
              </w:rPr>
            </w:pPr>
            <w:r>
              <w:rPr>
                <w:rFonts w:ascii="Calibri" w:hAnsi="Calibri"/>
                <w:b/>
                <w:bCs/>
                <w:sz w:val="20"/>
              </w:rPr>
              <w:lastRenderedPageBreak/>
              <w:t>Component</w:t>
            </w:r>
          </w:p>
        </w:tc>
        <w:tc>
          <w:tcPr>
            <w:tcW w:w="7580" w:type="dxa"/>
            <w:tcBorders>
              <w:top w:val="nil"/>
              <w:left w:val="nil"/>
              <w:bottom w:val="nil"/>
              <w:right w:val="nil"/>
            </w:tcBorders>
            <w:shd w:val="clear" w:color="auto" w:fill="D9EAF7"/>
            <w:tcMar>
              <w:top w:w="100" w:type="dxa"/>
              <w:left w:w="100" w:type="dxa"/>
              <w:bottom w:w="100" w:type="dxa"/>
              <w:right w:w="100" w:type="dxa"/>
            </w:tcMar>
            <w:vAlign w:val="center"/>
          </w:tcPr>
          <w:p w14:paraId="162C3341" w14:textId="77777777" w:rsidR="00A43191" w:rsidRDefault="00263BA3">
            <w:pPr>
              <w:spacing w:before="240" w:after="40" w:line="252" w:lineRule="auto"/>
              <w:jc w:val="center"/>
              <w:rPr>
                <w:b/>
                <w:bCs/>
              </w:rPr>
            </w:pPr>
            <w:r>
              <w:rPr>
                <w:rFonts w:ascii="Calibri" w:hAnsi="Calibri"/>
                <w:b/>
                <w:bCs/>
                <w:sz w:val="20"/>
              </w:rPr>
              <w:t>Suggested requirement</w:t>
            </w:r>
          </w:p>
        </w:tc>
      </w:tr>
      <w:tr w:rsidR="00A43191" w14:paraId="162C3345" w14:textId="77777777">
        <w:trPr>
          <w:trHeight w:val="500"/>
        </w:trPr>
        <w:tc>
          <w:tcPr>
            <w:tcW w:w="1640" w:type="dxa"/>
            <w:tcBorders>
              <w:top w:val="nil"/>
              <w:left w:val="nil"/>
              <w:bottom w:val="nil"/>
              <w:right w:val="nil"/>
            </w:tcBorders>
            <w:tcMar>
              <w:top w:w="100" w:type="dxa"/>
              <w:left w:w="100" w:type="dxa"/>
              <w:bottom w:w="100" w:type="dxa"/>
              <w:right w:w="100" w:type="dxa"/>
            </w:tcMar>
            <w:vAlign w:val="center"/>
          </w:tcPr>
          <w:p w14:paraId="162C3343" w14:textId="77777777" w:rsidR="00A43191" w:rsidRDefault="00263BA3">
            <w:pPr>
              <w:spacing w:before="240" w:after="40" w:line="252" w:lineRule="auto"/>
            </w:pPr>
            <w:r>
              <w:rPr>
                <w:rFonts w:ascii="Calibri" w:hAnsi="Calibri"/>
                <w:sz w:val="20"/>
              </w:rPr>
              <w:t>Processor</w:t>
            </w:r>
          </w:p>
        </w:tc>
        <w:tc>
          <w:tcPr>
            <w:tcW w:w="7580" w:type="dxa"/>
            <w:tcBorders>
              <w:top w:val="nil"/>
              <w:left w:val="nil"/>
              <w:bottom w:val="nil"/>
              <w:right w:val="nil"/>
            </w:tcBorders>
            <w:tcMar>
              <w:top w:w="100" w:type="dxa"/>
              <w:left w:w="100" w:type="dxa"/>
              <w:bottom w:w="100" w:type="dxa"/>
              <w:right w:w="100" w:type="dxa"/>
            </w:tcMar>
            <w:vAlign w:val="center"/>
          </w:tcPr>
          <w:p w14:paraId="162C3344" w14:textId="77777777" w:rsidR="00A43191" w:rsidRDefault="00263BA3">
            <w:pPr>
              <w:spacing w:before="240" w:after="40" w:line="252" w:lineRule="auto"/>
            </w:pPr>
            <w:r>
              <w:rPr>
                <w:rFonts w:ascii="Calibri" w:hAnsi="Calibri"/>
                <w:sz w:val="20"/>
              </w:rPr>
              <w:t>Intel Core i3 or equivalent; i5/Ryzen 5 recommended</w:t>
            </w:r>
          </w:p>
        </w:tc>
      </w:tr>
      <w:tr w:rsidR="00A43191" w14:paraId="162C3348" w14:textId="77777777">
        <w:trPr>
          <w:trHeight w:val="500"/>
        </w:trPr>
        <w:tc>
          <w:tcPr>
            <w:tcW w:w="1640" w:type="dxa"/>
            <w:tcBorders>
              <w:top w:val="nil"/>
              <w:left w:val="nil"/>
              <w:bottom w:val="nil"/>
              <w:right w:val="nil"/>
            </w:tcBorders>
            <w:tcMar>
              <w:top w:w="100" w:type="dxa"/>
              <w:left w:w="100" w:type="dxa"/>
              <w:bottom w:w="100" w:type="dxa"/>
              <w:right w:w="100" w:type="dxa"/>
            </w:tcMar>
            <w:vAlign w:val="center"/>
          </w:tcPr>
          <w:p w14:paraId="162C3346" w14:textId="77777777" w:rsidR="00A43191" w:rsidRDefault="00263BA3">
            <w:pPr>
              <w:spacing w:before="240" w:after="40" w:line="252" w:lineRule="auto"/>
            </w:pPr>
            <w:r>
              <w:rPr>
                <w:rFonts w:ascii="Calibri" w:hAnsi="Calibri"/>
                <w:sz w:val="20"/>
              </w:rPr>
              <w:t>RAM</w:t>
            </w:r>
          </w:p>
        </w:tc>
        <w:tc>
          <w:tcPr>
            <w:tcW w:w="7580" w:type="dxa"/>
            <w:tcBorders>
              <w:top w:val="nil"/>
              <w:left w:val="nil"/>
              <w:bottom w:val="nil"/>
              <w:right w:val="nil"/>
            </w:tcBorders>
            <w:tcMar>
              <w:top w:w="100" w:type="dxa"/>
              <w:left w:w="100" w:type="dxa"/>
              <w:bottom w:w="100" w:type="dxa"/>
              <w:right w:w="100" w:type="dxa"/>
            </w:tcMar>
            <w:vAlign w:val="center"/>
          </w:tcPr>
          <w:p w14:paraId="162C3347" w14:textId="77777777" w:rsidR="00A43191" w:rsidRDefault="00263BA3">
            <w:pPr>
              <w:spacing w:before="240" w:after="40" w:line="252" w:lineRule="auto"/>
            </w:pPr>
            <w:r>
              <w:rPr>
                <w:rFonts w:ascii="Calibri" w:hAnsi="Calibri"/>
                <w:sz w:val="20"/>
              </w:rPr>
              <w:t>8 GB minimum; 16 GB recommended for emulators and containers</w:t>
            </w:r>
          </w:p>
        </w:tc>
      </w:tr>
      <w:tr w:rsidR="00A43191" w14:paraId="162C334B" w14:textId="77777777">
        <w:trPr>
          <w:trHeight w:val="770"/>
        </w:trPr>
        <w:tc>
          <w:tcPr>
            <w:tcW w:w="1640" w:type="dxa"/>
            <w:tcBorders>
              <w:top w:val="nil"/>
              <w:left w:val="nil"/>
              <w:bottom w:val="nil"/>
              <w:right w:val="nil"/>
            </w:tcBorders>
            <w:tcMar>
              <w:top w:w="100" w:type="dxa"/>
              <w:left w:w="100" w:type="dxa"/>
              <w:bottom w:w="100" w:type="dxa"/>
              <w:right w:w="100" w:type="dxa"/>
            </w:tcMar>
            <w:vAlign w:val="center"/>
          </w:tcPr>
          <w:p w14:paraId="162C3349" w14:textId="77777777" w:rsidR="00A43191" w:rsidRDefault="00263BA3">
            <w:pPr>
              <w:spacing w:before="240" w:after="40" w:line="252" w:lineRule="auto"/>
            </w:pPr>
            <w:r>
              <w:rPr>
                <w:rFonts w:ascii="Calibri" w:hAnsi="Calibri"/>
                <w:sz w:val="20"/>
              </w:rPr>
              <w:t>Storage</w:t>
            </w:r>
          </w:p>
        </w:tc>
        <w:tc>
          <w:tcPr>
            <w:tcW w:w="7580" w:type="dxa"/>
            <w:tcBorders>
              <w:top w:val="nil"/>
              <w:left w:val="nil"/>
              <w:bottom w:val="nil"/>
              <w:right w:val="nil"/>
            </w:tcBorders>
            <w:tcMar>
              <w:top w:w="100" w:type="dxa"/>
              <w:left w:w="100" w:type="dxa"/>
              <w:bottom w:w="100" w:type="dxa"/>
              <w:right w:w="100" w:type="dxa"/>
            </w:tcMar>
            <w:vAlign w:val="center"/>
          </w:tcPr>
          <w:p w14:paraId="162C334A" w14:textId="77777777" w:rsidR="00A43191" w:rsidRDefault="00263BA3">
            <w:pPr>
              <w:spacing w:before="240" w:after="40" w:line="252" w:lineRule="auto"/>
            </w:pPr>
            <w:r>
              <w:rPr>
                <w:rFonts w:ascii="Calibri" w:hAnsi="Calibri"/>
                <w:sz w:val="20"/>
              </w:rPr>
              <w:t>At least 20–30 GB of free space for project tools and build files; additional space may be required</w:t>
            </w:r>
          </w:p>
        </w:tc>
      </w:tr>
      <w:tr w:rsidR="00A43191" w14:paraId="162C334E" w14:textId="77777777">
        <w:trPr>
          <w:trHeight w:val="500"/>
        </w:trPr>
        <w:tc>
          <w:tcPr>
            <w:tcW w:w="1640" w:type="dxa"/>
            <w:tcBorders>
              <w:top w:val="nil"/>
              <w:left w:val="nil"/>
              <w:bottom w:val="nil"/>
              <w:right w:val="nil"/>
            </w:tcBorders>
            <w:tcMar>
              <w:top w:w="100" w:type="dxa"/>
              <w:left w:w="100" w:type="dxa"/>
              <w:bottom w:w="100" w:type="dxa"/>
              <w:right w:w="100" w:type="dxa"/>
            </w:tcMar>
            <w:vAlign w:val="center"/>
          </w:tcPr>
          <w:p w14:paraId="162C334C" w14:textId="77777777" w:rsidR="00A43191" w:rsidRDefault="00263BA3">
            <w:pPr>
              <w:spacing w:before="240" w:after="40" w:line="252" w:lineRule="auto"/>
            </w:pPr>
            <w:r>
              <w:rPr>
                <w:rFonts w:ascii="Calibri" w:hAnsi="Calibri"/>
                <w:sz w:val="20"/>
              </w:rPr>
              <w:t>Display</w:t>
            </w:r>
          </w:p>
        </w:tc>
        <w:tc>
          <w:tcPr>
            <w:tcW w:w="7580" w:type="dxa"/>
            <w:tcBorders>
              <w:top w:val="nil"/>
              <w:left w:val="nil"/>
              <w:bottom w:val="nil"/>
              <w:right w:val="nil"/>
            </w:tcBorders>
            <w:tcMar>
              <w:top w:w="100" w:type="dxa"/>
              <w:left w:w="100" w:type="dxa"/>
              <w:bottom w:w="100" w:type="dxa"/>
              <w:right w:w="100" w:type="dxa"/>
            </w:tcMar>
            <w:vAlign w:val="center"/>
          </w:tcPr>
          <w:p w14:paraId="162C334D" w14:textId="77777777" w:rsidR="00A43191" w:rsidRDefault="00263BA3">
            <w:pPr>
              <w:spacing w:before="240" w:after="40" w:line="252" w:lineRule="auto"/>
            </w:pPr>
            <w:r>
              <w:rPr>
                <w:rFonts w:ascii="Calibri" w:hAnsi="Calibri"/>
                <w:sz w:val="20"/>
              </w:rPr>
              <w:t>1366 × 768 or higher</w:t>
            </w:r>
          </w:p>
        </w:tc>
      </w:tr>
      <w:tr w:rsidR="00A43191" w14:paraId="162C3351" w14:textId="77777777">
        <w:trPr>
          <w:trHeight w:val="500"/>
        </w:trPr>
        <w:tc>
          <w:tcPr>
            <w:tcW w:w="1640" w:type="dxa"/>
            <w:tcBorders>
              <w:top w:val="nil"/>
              <w:left w:val="nil"/>
              <w:bottom w:val="nil"/>
              <w:right w:val="nil"/>
            </w:tcBorders>
            <w:tcMar>
              <w:top w:w="100" w:type="dxa"/>
              <w:left w:w="100" w:type="dxa"/>
              <w:bottom w:w="100" w:type="dxa"/>
              <w:right w:w="100" w:type="dxa"/>
            </w:tcMar>
            <w:vAlign w:val="center"/>
          </w:tcPr>
          <w:p w14:paraId="162C334F" w14:textId="77777777" w:rsidR="00A43191" w:rsidRDefault="00263BA3">
            <w:pPr>
              <w:spacing w:before="240" w:after="40" w:line="252" w:lineRule="auto"/>
            </w:pPr>
            <w:r>
              <w:rPr>
                <w:rFonts w:ascii="Calibri" w:hAnsi="Calibri"/>
                <w:sz w:val="20"/>
              </w:rPr>
              <w:t>Internet</w:t>
            </w:r>
          </w:p>
        </w:tc>
        <w:tc>
          <w:tcPr>
            <w:tcW w:w="7580" w:type="dxa"/>
            <w:tcBorders>
              <w:top w:val="nil"/>
              <w:left w:val="nil"/>
              <w:bottom w:val="nil"/>
              <w:right w:val="nil"/>
            </w:tcBorders>
            <w:tcMar>
              <w:top w:w="100" w:type="dxa"/>
              <w:left w:w="100" w:type="dxa"/>
              <w:bottom w:w="100" w:type="dxa"/>
              <w:right w:w="100" w:type="dxa"/>
            </w:tcMar>
            <w:vAlign w:val="center"/>
          </w:tcPr>
          <w:p w14:paraId="162C3350" w14:textId="77777777" w:rsidR="00A43191" w:rsidRDefault="00263BA3">
            <w:pPr>
              <w:spacing w:before="240" w:after="40" w:line="252" w:lineRule="auto"/>
            </w:pPr>
            <w:r>
              <w:rPr>
                <w:rFonts w:ascii="Calibri" w:hAnsi="Calibri"/>
                <w:sz w:val="20"/>
              </w:rPr>
              <w:t>Stable connection for downloading dependencies and using GitHub</w:t>
            </w:r>
          </w:p>
        </w:tc>
      </w:tr>
      <w:tr w:rsidR="00A43191" w14:paraId="162C3354" w14:textId="77777777">
        <w:trPr>
          <w:trHeight w:val="770"/>
        </w:trPr>
        <w:tc>
          <w:tcPr>
            <w:tcW w:w="1640" w:type="dxa"/>
            <w:tcBorders>
              <w:top w:val="nil"/>
              <w:left w:val="nil"/>
              <w:bottom w:val="nil"/>
              <w:right w:val="nil"/>
            </w:tcBorders>
            <w:tcMar>
              <w:top w:w="100" w:type="dxa"/>
              <w:left w:w="100" w:type="dxa"/>
              <w:bottom w:w="100" w:type="dxa"/>
              <w:right w:w="100" w:type="dxa"/>
            </w:tcMar>
            <w:vAlign w:val="center"/>
          </w:tcPr>
          <w:p w14:paraId="162C3352" w14:textId="77777777" w:rsidR="00A43191" w:rsidRDefault="00263BA3">
            <w:pPr>
              <w:spacing w:before="240" w:after="40" w:line="252" w:lineRule="auto"/>
            </w:pPr>
            <w:r>
              <w:rPr>
                <w:rFonts w:ascii="Calibri" w:hAnsi="Calibri"/>
                <w:sz w:val="20"/>
              </w:rPr>
              <w:t>Android device</w:t>
            </w:r>
          </w:p>
        </w:tc>
        <w:tc>
          <w:tcPr>
            <w:tcW w:w="7580" w:type="dxa"/>
            <w:tcBorders>
              <w:top w:val="nil"/>
              <w:left w:val="nil"/>
              <w:bottom w:val="nil"/>
              <w:right w:val="nil"/>
            </w:tcBorders>
            <w:tcMar>
              <w:top w:w="100" w:type="dxa"/>
              <w:left w:w="100" w:type="dxa"/>
              <w:bottom w:w="100" w:type="dxa"/>
              <w:right w:w="100" w:type="dxa"/>
            </w:tcMar>
            <w:vAlign w:val="center"/>
          </w:tcPr>
          <w:p w14:paraId="162C3353" w14:textId="77777777" w:rsidR="00A43191" w:rsidRDefault="00263BA3">
            <w:pPr>
              <w:spacing w:before="240" w:after="40" w:line="252" w:lineRule="auto"/>
            </w:pPr>
            <w:r>
              <w:rPr>
                <w:rFonts w:ascii="Calibri" w:hAnsi="Calibri"/>
                <w:sz w:val="20"/>
              </w:rPr>
              <w:t>Optional, for testing the application on physical hardware</w:t>
            </w:r>
          </w:p>
        </w:tc>
      </w:tr>
      <w:tr w:rsidR="00A43191" w14:paraId="162C3357" w14:textId="77777777">
        <w:trPr>
          <w:trHeight w:val="500"/>
        </w:trPr>
        <w:tc>
          <w:tcPr>
            <w:tcW w:w="1640" w:type="dxa"/>
            <w:tcBorders>
              <w:top w:val="nil"/>
              <w:left w:val="nil"/>
              <w:bottom w:val="nil"/>
              <w:right w:val="nil"/>
            </w:tcBorders>
            <w:tcMar>
              <w:top w:w="100" w:type="dxa"/>
              <w:left w:w="100" w:type="dxa"/>
              <w:bottom w:w="100" w:type="dxa"/>
              <w:right w:w="100" w:type="dxa"/>
            </w:tcMar>
            <w:vAlign w:val="center"/>
          </w:tcPr>
          <w:p w14:paraId="162C3355" w14:textId="77777777" w:rsidR="00A43191" w:rsidRDefault="00263BA3">
            <w:pPr>
              <w:spacing w:before="240" w:after="40" w:line="252" w:lineRule="auto"/>
            </w:pPr>
            <w:r>
              <w:rPr>
                <w:rFonts w:ascii="Calibri" w:hAnsi="Calibri"/>
                <w:sz w:val="20"/>
              </w:rPr>
              <w:t>USB cable</w:t>
            </w:r>
          </w:p>
        </w:tc>
        <w:tc>
          <w:tcPr>
            <w:tcW w:w="7580" w:type="dxa"/>
            <w:tcBorders>
              <w:top w:val="nil"/>
              <w:left w:val="nil"/>
              <w:bottom w:val="nil"/>
              <w:right w:val="nil"/>
            </w:tcBorders>
            <w:tcMar>
              <w:top w:w="100" w:type="dxa"/>
              <w:left w:w="100" w:type="dxa"/>
              <w:bottom w:w="100" w:type="dxa"/>
              <w:right w:w="100" w:type="dxa"/>
            </w:tcMar>
            <w:vAlign w:val="center"/>
          </w:tcPr>
          <w:p w14:paraId="162C3356" w14:textId="77777777" w:rsidR="00A43191" w:rsidRDefault="00263BA3">
            <w:pPr>
              <w:spacing w:before="240" w:after="40" w:line="252" w:lineRule="auto"/>
            </w:pPr>
            <w:r>
              <w:rPr>
                <w:rFonts w:ascii="Calibri" w:hAnsi="Calibri"/>
                <w:sz w:val="20"/>
              </w:rPr>
              <w:t>Optional, for connecting a physical Android device</w:t>
            </w:r>
          </w:p>
        </w:tc>
      </w:tr>
    </w:tbl>
    <w:p w14:paraId="162C3358" w14:textId="77777777" w:rsidR="00A43191" w:rsidRDefault="00263BA3">
      <w:pPr>
        <w:pStyle w:val="Heading1"/>
        <w:pBdr>
          <w:bottom w:val="none" w:sz="0" w:space="0" w:color="auto"/>
        </w:pBdr>
        <w:spacing w:before="480" w:after="120" w:line="290" w:lineRule="auto"/>
        <w:rPr>
          <w:color w:val="000000"/>
          <w:sz w:val="46"/>
          <w:szCs w:val="46"/>
        </w:rPr>
      </w:pPr>
      <w:bookmarkStart w:id="6" w:name="3tun8huiwoy3" w:colFirst="0" w:colLast="0"/>
      <w:bookmarkStart w:id="7" w:name="_pyctm2nl7a9i" w:colFirst="0" w:colLast="0"/>
      <w:bookmarkEnd w:id="6"/>
      <w:bookmarkEnd w:id="7"/>
      <w:r>
        <w:rPr>
          <w:rFonts w:ascii="Calibri" w:hAnsi="Calibri"/>
          <w:szCs w:val="46"/>
        </w:rPr>
        <w:t>4. Technologies Used</w:t>
      </w:r>
    </w:p>
    <w:p w14:paraId="162C3359" w14:textId="77777777" w:rsidR="00A43191" w:rsidRDefault="00263BA3">
      <w:pPr>
        <w:spacing w:before="240" w:after="100" w:line="276" w:lineRule="auto"/>
      </w:pPr>
      <w:r>
        <w:rPr>
          <w:rFonts w:ascii="Calibri" w:hAnsi="Calibri"/>
        </w:rPr>
        <w:t>The following technologies support the implementation of the five DevOps SLA tasks.</w:t>
      </w:r>
    </w:p>
    <w:p w14:paraId="162C335A" w14:textId="77777777" w:rsidR="00A43191" w:rsidRDefault="00263BA3">
      <w:pPr>
        <w:pStyle w:val="Heading2"/>
        <w:keepNext w:val="0"/>
        <w:spacing w:before="360" w:after="80" w:line="290" w:lineRule="auto"/>
        <w:rPr>
          <w:color w:val="000000"/>
          <w:sz w:val="34"/>
          <w:szCs w:val="34"/>
        </w:rPr>
      </w:pPr>
      <w:bookmarkStart w:id="8" w:name="_16xx0hof4e5" w:colFirst="0" w:colLast="0"/>
      <w:bookmarkEnd w:id="8"/>
      <w:r>
        <w:rPr>
          <w:rFonts w:ascii="Calibri" w:hAnsi="Calibri"/>
          <w:szCs w:val="34"/>
        </w:rPr>
        <w:t>4.1 Git and GitHub</w:t>
      </w:r>
    </w:p>
    <w:p w14:paraId="162C335B" w14:textId="77777777" w:rsidR="00A43191" w:rsidRDefault="00263BA3">
      <w:pPr>
        <w:spacing w:before="240" w:after="100" w:line="276" w:lineRule="auto"/>
      </w:pPr>
      <w:r>
        <w:rPr>
          <w:rFonts w:ascii="Calibri" w:hAnsi="Calibri"/>
        </w:rPr>
        <w:t>Git is a distributed version-control system used to track changes in source code. It allows developers to create commits, compare changes, restore earlier versions and work with branches.</w:t>
      </w:r>
    </w:p>
    <w:p w14:paraId="162C335C" w14:textId="77777777" w:rsidR="00A43191" w:rsidRDefault="00263BA3">
      <w:pPr>
        <w:spacing w:before="240" w:after="100" w:line="276" w:lineRule="auto"/>
      </w:pPr>
      <w:r>
        <w:rPr>
          <w:rFonts w:ascii="Calibri" w:hAnsi="Calibri"/>
        </w:rPr>
        <w:t>GitHub is a cloud-based platform used to host Git repositories. It allows project code to be stored remotely and shared with other developers.</w:t>
      </w:r>
    </w:p>
    <w:p w14:paraId="162C335D" w14:textId="77777777" w:rsidR="00A43191" w:rsidRDefault="00263BA3">
      <w:pPr>
        <w:spacing w:before="240" w:after="100" w:line="276" w:lineRule="auto"/>
      </w:pPr>
      <w:r>
        <w:rPr>
          <w:rFonts w:ascii="Calibri" w:hAnsi="Calibri"/>
        </w:rPr>
        <w:t>In KutumbSetu, Git and GitHub can be used to maintain the Flutter source code, backend code, configuration files and documentation. They also provide a way to recover committed code if an accidental deletion occurs.</w:t>
      </w:r>
    </w:p>
    <w:p w14:paraId="162C335E" w14:textId="77777777" w:rsidR="00A43191" w:rsidRDefault="00263BA3">
      <w:pPr>
        <w:pStyle w:val="Heading2"/>
        <w:keepNext w:val="0"/>
        <w:spacing w:before="360" w:after="80" w:line="290" w:lineRule="auto"/>
        <w:rPr>
          <w:color w:val="000000"/>
          <w:sz w:val="34"/>
          <w:szCs w:val="34"/>
        </w:rPr>
      </w:pPr>
      <w:bookmarkStart w:id="9" w:name="_9swmvzmj3y5g" w:colFirst="0" w:colLast="0"/>
      <w:bookmarkEnd w:id="9"/>
      <w:r>
        <w:rPr>
          <w:rFonts w:ascii="Calibri" w:hAnsi="Calibri"/>
          <w:szCs w:val="34"/>
        </w:rPr>
        <w:t>4.2 Jenkins</w:t>
      </w:r>
    </w:p>
    <w:p w14:paraId="162C335F" w14:textId="77777777" w:rsidR="00A43191" w:rsidRDefault="00263BA3">
      <w:pPr>
        <w:spacing w:before="240" w:after="100" w:line="276" w:lineRule="auto"/>
      </w:pPr>
      <w:r>
        <w:rPr>
          <w:rFonts w:ascii="Calibri" w:hAnsi="Calibri"/>
        </w:rPr>
        <w:t>Jenkins is an automation server used to execute repeatable software-development tasks. It can run build commands, perform tests and execute configured jobs.</w:t>
      </w:r>
    </w:p>
    <w:p w14:paraId="162C3360" w14:textId="77777777" w:rsidR="00A43191" w:rsidRDefault="00263BA3">
      <w:pPr>
        <w:spacing w:before="240" w:after="100" w:line="276" w:lineRule="auto"/>
      </w:pPr>
      <w:r>
        <w:rPr>
          <w:rFonts w:ascii="Calibri" w:hAnsi="Calibri"/>
        </w:rPr>
        <w:lastRenderedPageBreak/>
        <w:t>For this SLA, Jenkins is installed on Windows. A suitable job can be configured to run a command, build a component or launch a project page, depending on the project's architecture and the task requirements.</w:t>
      </w:r>
    </w:p>
    <w:p w14:paraId="162C3361" w14:textId="77777777" w:rsidR="00A43191" w:rsidRDefault="00263BA3">
      <w:pPr>
        <w:spacing w:before="240" w:after="100" w:line="276" w:lineRule="auto"/>
      </w:pPr>
      <w:r>
        <w:rPr>
          <w:rFonts w:ascii="Calibri" w:hAnsi="Calibri"/>
        </w:rPr>
        <w:t>Jenkins can later be integrated with GitHub so that source-code changes trigger automated builds.</w:t>
      </w:r>
    </w:p>
    <w:p w14:paraId="162C3362" w14:textId="77777777" w:rsidR="00A43191" w:rsidRDefault="00263BA3">
      <w:pPr>
        <w:pStyle w:val="Heading2"/>
        <w:keepNext w:val="0"/>
        <w:spacing w:before="360" w:after="80" w:line="290" w:lineRule="auto"/>
        <w:rPr>
          <w:color w:val="000000"/>
          <w:sz w:val="34"/>
          <w:szCs w:val="34"/>
        </w:rPr>
      </w:pPr>
      <w:bookmarkStart w:id="10" w:name="_xmy48ne41pmg" w:colFirst="0" w:colLast="0"/>
      <w:bookmarkEnd w:id="10"/>
      <w:r>
        <w:rPr>
          <w:rFonts w:ascii="Calibri" w:hAnsi="Calibri"/>
          <w:szCs w:val="34"/>
        </w:rPr>
        <w:t>4.3 Appium / Mobile Application Testing Tool</w:t>
      </w:r>
    </w:p>
    <w:p w14:paraId="162C3363" w14:textId="77777777" w:rsidR="00A43191" w:rsidRDefault="00263BA3">
      <w:pPr>
        <w:spacing w:before="240" w:after="100" w:line="276" w:lineRule="auto"/>
      </w:pPr>
      <w:r>
        <w:rPr>
          <w:rFonts w:ascii="Calibri" w:hAnsi="Calibri"/>
        </w:rPr>
        <w:t>Appium is an open-source automation framework for testing mobile applications. It allows automated interactions with application elements, including buttons, text fields and navigation controls.</w:t>
      </w:r>
    </w:p>
    <w:p w14:paraId="162C3364" w14:textId="77777777" w:rsidR="00A43191" w:rsidRDefault="00263BA3">
      <w:pPr>
        <w:spacing w:before="240" w:after="100" w:line="276" w:lineRule="auto"/>
      </w:pPr>
      <w:r>
        <w:rPr>
          <w:rFonts w:ascii="Calibri" w:hAnsi="Calibri"/>
        </w:rPr>
        <w:t>For KutumbSetu, a suitable test can verify that the login screen opens, input fields are available, and navigation behaves as expected. Authentication tests should use a test account and a controlled test environment.</w:t>
      </w:r>
    </w:p>
    <w:p w14:paraId="162C3365" w14:textId="77777777" w:rsidR="00A43191" w:rsidRDefault="00263BA3">
      <w:pPr>
        <w:spacing w:before="240" w:after="100" w:line="276" w:lineRule="auto"/>
      </w:pPr>
      <w:r>
        <w:rPr>
          <w:rFonts w:ascii="Calibri" w:hAnsi="Calibri"/>
        </w:rPr>
        <w:t>Appium requires a compatible driver, a running application or emulator/device, and suitable test scripts. If another approved tool is selected, document that tool's actual setup and test process instead.</w:t>
      </w:r>
    </w:p>
    <w:p w14:paraId="162C3366" w14:textId="77777777" w:rsidR="00A43191" w:rsidRDefault="00263BA3">
      <w:pPr>
        <w:pStyle w:val="Heading2"/>
        <w:keepNext w:val="0"/>
        <w:spacing w:before="360" w:after="80" w:line="290" w:lineRule="auto"/>
        <w:rPr>
          <w:color w:val="000000"/>
          <w:sz w:val="34"/>
          <w:szCs w:val="34"/>
        </w:rPr>
      </w:pPr>
      <w:bookmarkStart w:id="11" w:name="_g0lvivdli8ni" w:colFirst="0" w:colLast="0"/>
      <w:bookmarkEnd w:id="11"/>
      <w:r>
        <w:rPr>
          <w:rFonts w:ascii="Calibri" w:hAnsi="Calibri"/>
          <w:szCs w:val="34"/>
        </w:rPr>
        <w:t>4.4 Docker and Containerization</w:t>
      </w:r>
    </w:p>
    <w:p w14:paraId="162C3367" w14:textId="77777777" w:rsidR="00A43191" w:rsidRDefault="00263BA3">
      <w:pPr>
        <w:spacing w:before="240" w:after="100" w:line="276" w:lineRule="auto"/>
      </w:pPr>
      <w:r>
        <w:rPr>
          <w:rFonts w:ascii="Calibri" w:hAnsi="Calibri"/>
        </w:rPr>
        <w:t>Docker is a containerization platform that packages an application and its required dependencies into a consistent environment.</w:t>
      </w:r>
    </w:p>
    <w:p w14:paraId="162C3368" w14:textId="77777777" w:rsidR="00A43191" w:rsidRDefault="00263BA3">
      <w:pPr>
        <w:spacing w:before="240" w:after="100" w:line="276" w:lineRule="auto"/>
      </w:pPr>
      <w:r>
        <w:rPr>
          <w:rFonts w:ascii="Calibri" w:hAnsi="Calibri"/>
        </w:rPr>
        <w:t>A Docker image is a template used to create containers. A container is a running instance of an image.</w:t>
      </w:r>
    </w:p>
    <w:p w14:paraId="162C3369" w14:textId="77777777" w:rsidR="00A43191" w:rsidRDefault="00263BA3">
      <w:pPr>
        <w:spacing w:before="240" w:after="100" w:line="276" w:lineRule="auto"/>
      </w:pPr>
      <w:r>
        <w:rPr>
          <w:rFonts w:ascii="Calibri" w:hAnsi="Calibri"/>
        </w:rPr>
        <w:t>For this SLA, Docker is used to package the login/registration component or the relevant service that supports it. The resulting container should be tested to confirm that it starts correctly and can communicate with the configured database.</w:t>
      </w:r>
    </w:p>
    <w:p w14:paraId="162C336A" w14:textId="77777777" w:rsidR="00A43191" w:rsidRDefault="00263BA3">
      <w:pPr>
        <w:pStyle w:val="Heading2"/>
        <w:keepNext w:val="0"/>
        <w:spacing w:before="360" w:after="80" w:line="290" w:lineRule="auto"/>
        <w:rPr>
          <w:color w:val="000000"/>
          <w:sz w:val="34"/>
          <w:szCs w:val="34"/>
        </w:rPr>
      </w:pPr>
      <w:bookmarkStart w:id="12" w:name="_1xkidclkahbf" w:colFirst="0" w:colLast="0"/>
      <w:bookmarkEnd w:id="12"/>
      <w:r>
        <w:rPr>
          <w:rFonts w:ascii="Calibri" w:hAnsi="Calibri"/>
          <w:szCs w:val="34"/>
        </w:rPr>
        <w:t>4.5 MongoDB and Database Connectivity</w:t>
      </w:r>
    </w:p>
    <w:p w14:paraId="162C336B" w14:textId="77777777" w:rsidR="00A43191" w:rsidRDefault="00263BA3">
      <w:pPr>
        <w:spacing w:before="240" w:after="100" w:line="276" w:lineRule="auto"/>
      </w:pPr>
      <w:r>
        <w:rPr>
          <w:rFonts w:ascii="Calibri" w:hAnsi="Calibri"/>
        </w:rPr>
        <w:t>MongoDB is a NoSQL document database that stores data in flexible, JSON-like documents. KutumbSetu uses MongoDB to store application data such as member profiles and other supported community records.</w:t>
      </w:r>
    </w:p>
    <w:p w14:paraId="162C336C" w14:textId="77777777" w:rsidR="00A43191" w:rsidRDefault="00263BA3">
      <w:pPr>
        <w:spacing w:before="240" w:after="100" w:line="276" w:lineRule="auto"/>
      </w:pPr>
      <w:r>
        <w:rPr>
          <w:rFonts w:ascii="Calibri" w:hAnsi="Calibri"/>
        </w:rPr>
        <w:t>The Node.js backend connects to MongoDB using an appropriate driver or ODM, such as the MongoDB Node.js driver or Mongoose.</w:t>
      </w:r>
    </w:p>
    <w:p w14:paraId="162C336D" w14:textId="77777777" w:rsidR="00A43191" w:rsidRDefault="00263BA3">
      <w:pPr>
        <w:spacing w:before="240" w:after="100" w:line="276" w:lineRule="auto"/>
      </w:pPr>
      <w:r>
        <w:rPr>
          <w:rFonts w:ascii="Calibri" w:hAnsi="Calibri"/>
        </w:rPr>
        <w:t xml:space="preserve">When a Docker container accesses MongoDB, the connection string must refer to a reachable database host. For example, </w:t>
      </w:r>
      <w:r>
        <w:rPr>
          <w:rFonts w:ascii="Roboto Mono" w:eastAsia="Roboto Mono" w:hAnsi="Roboto Mono" w:cs="Roboto Mono"/>
          <w:color w:val="188038"/>
          <w:sz w:val="20"/>
        </w:rPr>
        <w:t>localhost</w:t>
      </w:r>
      <w:r>
        <w:rPr>
          <w:rFonts w:ascii="Calibri" w:hAnsi="Calibri"/>
        </w:rPr>
        <w:t xml:space="preserve"> inside a container refers to that container itself, not </w:t>
      </w:r>
      <w:r>
        <w:rPr>
          <w:rFonts w:ascii="Calibri" w:hAnsi="Calibri"/>
        </w:rPr>
        <w:lastRenderedPageBreak/>
        <w:t>automatically to the host computer. Docker networking or a suitable external database address must therefore be configured.</w:t>
      </w:r>
    </w:p>
    <w:p w14:paraId="162C336E" w14:textId="77777777" w:rsidR="00A43191" w:rsidRDefault="00263BA3">
      <w:pPr>
        <w:pStyle w:val="Heading2"/>
        <w:keepNext w:val="0"/>
        <w:spacing w:before="360" w:after="80" w:line="290" w:lineRule="auto"/>
        <w:rPr>
          <w:color w:val="000000"/>
          <w:sz w:val="34"/>
          <w:szCs w:val="34"/>
        </w:rPr>
      </w:pPr>
      <w:bookmarkStart w:id="13" w:name="_bax9tzjildjt" w:colFirst="0" w:colLast="0"/>
      <w:bookmarkEnd w:id="13"/>
      <w:r>
        <w:rPr>
          <w:rFonts w:ascii="Calibri" w:hAnsi="Calibri"/>
          <w:szCs w:val="34"/>
        </w:rPr>
        <w:t>4.6 Ansible / Chef Configuration Management</w:t>
      </w:r>
    </w:p>
    <w:p w14:paraId="162C336F" w14:textId="77777777" w:rsidR="00A43191" w:rsidRDefault="00263BA3">
      <w:pPr>
        <w:spacing w:before="240" w:after="100" w:line="276" w:lineRule="auto"/>
      </w:pPr>
      <w:r>
        <w:rPr>
          <w:rFonts w:ascii="Calibri" w:hAnsi="Calibri"/>
        </w:rPr>
        <w:t>Ansible and Chef are configuration-management and automation tools that help automate software installation and environment setup.</w:t>
      </w:r>
    </w:p>
    <w:p w14:paraId="162C3370" w14:textId="77777777" w:rsidR="00A43191" w:rsidRDefault="00263BA3">
      <w:pPr>
        <w:spacing w:before="240" w:after="100" w:line="276" w:lineRule="auto"/>
      </w:pPr>
      <w:r>
        <w:rPr>
          <w:rFonts w:ascii="Calibri" w:hAnsi="Calibri"/>
        </w:rPr>
        <w:t>Ansible uses playbooks, generally written in YAML, to define tasks such as installing packages, creating directories and configuring services. Chef uses recipes and cookbooks to describe system configuration.</w:t>
      </w:r>
    </w:p>
    <w:p w14:paraId="162C3371" w14:textId="77777777" w:rsidR="00A43191" w:rsidRDefault="00263BA3">
      <w:pPr>
        <w:spacing w:before="240" w:after="100" w:line="276" w:lineRule="auto"/>
      </w:pPr>
      <w:r>
        <w:rPr>
          <w:rFonts w:ascii="Calibri" w:hAnsi="Calibri"/>
        </w:rPr>
        <w:t>For this SLA, one of these tools is used to automate installation or configuration of selected software required by the project. The report should include the actual configuration file, execution command and verification output.</w:t>
      </w:r>
    </w:p>
    <w:p w14:paraId="162C3372" w14:textId="77777777" w:rsidR="00A43191" w:rsidRDefault="00263BA3">
      <w:pPr>
        <w:pStyle w:val="Heading1"/>
        <w:pBdr>
          <w:bottom w:val="none" w:sz="0" w:space="0" w:color="auto"/>
        </w:pBdr>
        <w:spacing w:before="480" w:after="120" w:line="290" w:lineRule="auto"/>
        <w:rPr>
          <w:color w:val="000000"/>
          <w:sz w:val="46"/>
          <w:szCs w:val="46"/>
        </w:rPr>
      </w:pPr>
      <w:bookmarkStart w:id="14" w:name="_6j53pdr9bf1k" w:colFirst="0" w:colLast="0"/>
      <w:bookmarkEnd w:id="14"/>
      <w:r>
        <w:rPr>
          <w:rFonts w:ascii="Calibri" w:hAnsi="Calibri"/>
          <w:szCs w:val="46"/>
        </w:rPr>
        <w:t>5. DevOps Concepts Used</w:t>
      </w:r>
    </w:p>
    <w:p w14:paraId="162C3373" w14:textId="77777777" w:rsidR="00A43191" w:rsidRDefault="00263BA3">
      <w:pPr>
        <w:pStyle w:val="Heading2"/>
        <w:keepNext w:val="0"/>
        <w:spacing w:before="360" w:after="80" w:line="290" w:lineRule="auto"/>
        <w:rPr>
          <w:color w:val="000000"/>
          <w:sz w:val="34"/>
          <w:szCs w:val="34"/>
        </w:rPr>
      </w:pPr>
      <w:bookmarkStart w:id="15" w:name="_2dmlxrxtgqit" w:colFirst="0" w:colLast="0"/>
      <w:bookmarkEnd w:id="15"/>
      <w:r>
        <w:rPr>
          <w:rFonts w:ascii="Calibri" w:hAnsi="Calibri"/>
          <w:szCs w:val="34"/>
        </w:rPr>
        <w:t>5.1 Version Control and Repository Management</w:t>
      </w:r>
    </w:p>
    <w:p w14:paraId="162C3374" w14:textId="77777777" w:rsidR="00A43191" w:rsidRDefault="00263BA3">
      <w:pPr>
        <w:spacing w:before="240" w:after="100" w:line="276" w:lineRule="auto"/>
      </w:pPr>
      <w:r>
        <w:rPr>
          <w:rFonts w:ascii="Calibri" w:hAnsi="Calibri"/>
        </w:rPr>
        <w:t>Version control is the process of recording and managing changes made to project files. Git stores the history of committed changes, making it easier to track modifications and recover earlier versions.</w:t>
      </w:r>
    </w:p>
    <w:p w14:paraId="162C3375" w14:textId="77777777" w:rsidR="00A43191" w:rsidRDefault="00263BA3">
      <w:pPr>
        <w:spacing w:before="240" w:after="100" w:line="276" w:lineRule="auto"/>
      </w:pPr>
      <w:r>
        <w:rPr>
          <w:rFonts w:ascii="Calibri" w:hAnsi="Calibri"/>
        </w:rPr>
        <w:t>A repository contains the project's source files and their version history. A local repository is stored on the developer's computer, while a remote repository such as GitHub makes the code available online.</w:t>
      </w:r>
    </w:p>
    <w:p w14:paraId="162C3376" w14:textId="77777777" w:rsidR="00A43191" w:rsidRDefault="00263BA3">
      <w:pPr>
        <w:spacing w:before="240" w:after="100" w:line="276" w:lineRule="auto"/>
      </w:pPr>
      <w:r>
        <w:rPr>
          <w:rFonts w:ascii="Calibri" w:hAnsi="Calibri"/>
        </w:rPr>
        <w:t>Important Git concepts include:</w:t>
      </w:r>
    </w:p>
    <w:p w14:paraId="162C3377" w14:textId="77777777" w:rsidR="00A43191" w:rsidRDefault="00263BA3">
      <w:pPr>
        <w:numPr>
          <w:ilvl w:val="0"/>
          <w:numId w:val="14"/>
        </w:numPr>
        <w:spacing w:before="240" w:after="100" w:line="276" w:lineRule="auto"/>
      </w:pPr>
      <w:r>
        <w:rPr>
          <w:rFonts w:ascii="Calibri" w:hAnsi="Calibri"/>
        </w:rPr>
        <w:t>Repository: Stores project files and version history.</w:t>
      </w:r>
    </w:p>
    <w:p w14:paraId="162C3378" w14:textId="77777777" w:rsidR="00A43191" w:rsidRDefault="00263BA3">
      <w:pPr>
        <w:numPr>
          <w:ilvl w:val="0"/>
          <w:numId w:val="14"/>
        </w:numPr>
        <w:spacing w:after="100" w:line="276" w:lineRule="auto"/>
      </w:pPr>
      <w:r>
        <w:rPr>
          <w:rFonts w:ascii="Calibri" w:hAnsi="Calibri"/>
        </w:rPr>
        <w:t>Commit: Records a set of changes.</w:t>
      </w:r>
    </w:p>
    <w:p w14:paraId="162C3379" w14:textId="77777777" w:rsidR="00A43191" w:rsidRDefault="00263BA3">
      <w:pPr>
        <w:numPr>
          <w:ilvl w:val="0"/>
          <w:numId w:val="14"/>
        </w:numPr>
        <w:spacing w:after="100" w:line="276" w:lineRule="auto"/>
      </w:pPr>
      <w:r>
        <w:rPr>
          <w:rFonts w:ascii="Calibri" w:hAnsi="Calibri"/>
        </w:rPr>
        <w:t>Branch: Provides an independent line of development.</w:t>
      </w:r>
    </w:p>
    <w:p w14:paraId="162C337A" w14:textId="77777777" w:rsidR="00A43191" w:rsidRDefault="00263BA3">
      <w:pPr>
        <w:numPr>
          <w:ilvl w:val="0"/>
          <w:numId w:val="14"/>
        </w:numPr>
        <w:spacing w:after="100" w:line="276" w:lineRule="auto"/>
      </w:pPr>
      <w:r>
        <w:rPr>
          <w:rFonts w:ascii="Calibri" w:hAnsi="Calibri"/>
        </w:rPr>
        <w:t>Push: Uploads local commits to a remote repository.</w:t>
      </w:r>
    </w:p>
    <w:p w14:paraId="162C337B" w14:textId="77777777" w:rsidR="00A43191" w:rsidRDefault="00263BA3">
      <w:pPr>
        <w:numPr>
          <w:ilvl w:val="0"/>
          <w:numId w:val="14"/>
        </w:numPr>
        <w:spacing w:after="100" w:line="276" w:lineRule="auto"/>
      </w:pPr>
      <w:r>
        <w:rPr>
          <w:rFonts w:ascii="Calibri" w:hAnsi="Calibri"/>
        </w:rPr>
        <w:t>Pull: Fetches and integrates changes from a remote repository.</w:t>
      </w:r>
    </w:p>
    <w:p w14:paraId="162C337C" w14:textId="77777777" w:rsidR="00A43191" w:rsidRDefault="00263BA3">
      <w:pPr>
        <w:numPr>
          <w:ilvl w:val="0"/>
          <w:numId w:val="14"/>
        </w:numPr>
        <w:spacing w:after="100" w:line="276" w:lineRule="auto"/>
      </w:pPr>
      <w:r>
        <w:rPr>
          <w:rFonts w:ascii="Calibri" w:hAnsi="Calibri"/>
        </w:rPr>
        <w:t>Stash: Temporarily saves uncommitted changes.</w:t>
      </w:r>
    </w:p>
    <w:p w14:paraId="162C337D" w14:textId="77777777" w:rsidR="00A43191" w:rsidRDefault="00263BA3">
      <w:pPr>
        <w:numPr>
          <w:ilvl w:val="0"/>
          <w:numId w:val="14"/>
        </w:numPr>
        <w:spacing w:after="100" w:line="276" w:lineRule="auto"/>
      </w:pPr>
      <w:r>
        <w:rPr>
          <w:rFonts w:ascii="Calibri" w:hAnsi="Calibri"/>
        </w:rPr>
        <w:t>Pop: Reapplies stashed changes and removes the stash entry when successful.</w:t>
      </w:r>
    </w:p>
    <w:p w14:paraId="162C337E" w14:textId="77777777" w:rsidR="00A43191" w:rsidRDefault="00263BA3">
      <w:pPr>
        <w:spacing w:before="240" w:after="100" w:line="276" w:lineRule="auto"/>
      </w:pPr>
      <w:r>
        <w:rPr>
          <w:rFonts w:ascii="Calibri" w:hAnsi="Calibri"/>
        </w:rPr>
        <w:t>Git helps protect the KutumbSetu source code and supports collaborative development.</w:t>
      </w:r>
    </w:p>
    <w:p w14:paraId="162C337F" w14:textId="77777777" w:rsidR="00A43191" w:rsidRDefault="00263BA3">
      <w:pPr>
        <w:pStyle w:val="Heading2"/>
        <w:keepNext w:val="0"/>
        <w:spacing w:before="360" w:after="80" w:line="290" w:lineRule="auto"/>
        <w:rPr>
          <w:color w:val="000000"/>
          <w:sz w:val="34"/>
          <w:szCs w:val="34"/>
        </w:rPr>
      </w:pPr>
      <w:bookmarkStart w:id="16" w:name="_2gn7ghfmr3fa" w:colFirst="0" w:colLast="0"/>
      <w:bookmarkEnd w:id="16"/>
      <w:r>
        <w:rPr>
          <w:rFonts w:ascii="Calibri" w:hAnsi="Calibri"/>
          <w:szCs w:val="34"/>
        </w:rPr>
        <w:t>5.2 Git Operations: Push, Pull and Pop</w:t>
      </w:r>
    </w:p>
    <w:p w14:paraId="162C3380" w14:textId="77777777" w:rsidR="00A43191" w:rsidRDefault="00263BA3">
      <w:pPr>
        <w:spacing w:before="240" w:after="100" w:line="276" w:lineRule="auto"/>
      </w:pPr>
      <w:r>
        <w:rPr>
          <w:rFonts w:ascii="Calibri" w:hAnsi="Calibri"/>
        </w:rPr>
        <w:lastRenderedPageBreak/>
        <w:t>Git push and pull are remote-repository operations, whereas pop is commonly used with Git stash.</w:t>
      </w:r>
    </w:p>
    <w:p w14:paraId="162C3381" w14:textId="77777777" w:rsidR="00A43191" w:rsidRDefault="00263BA3">
      <w:pPr>
        <w:spacing w:before="240" w:after="100" w:line="276" w:lineRule="auto"/>
      </w:pPr>
      <w:r>
        <w:rPr>
          <w:rFonts w:ascii="Calibri" w:hAnsi="Calibri"/>
        </w:rPr>
        <w:t>The following commands demonstrate the basic workflow:</w:t>
      </w:r>
    </w:p>
    <w:p w14:paraId="162C3382" w14:textId="77777777" w:rsidR="00A43191" w:rsidRDefault="00263BA3">
      <w:pPr>
        <w:pBdr>
          <w:top w:val="nil"/>
          <w:left w:val="nil"/>
          <w:bottom w:val="nil"/>
          <w:right w:val="nil"/>
          <w:between w:val="nil"/>
        </w:pBdr>
        <w:spacing w:after="100" w:line="276" w:lineRule="auto"/>
      </w:pPr>
      <w:r>
        <w:rPr>
          <w:rFonts w:ascii="Calibri" w:hAnsi="Calibri"/>
        </w:rPr>
        <w:t>git status</w:t>
      </w:r>
    </w:p>
    <w:p w14:paraId="162C3383" w14:textId="77777777" w:rsidR="00A43191" w:rsidRDefault="00263BA3">
      <w:pPr>
        <w:pBdr>
          <w:top w:val="nil"/>
          <w:left w:val="nil"/>
          <w:bottom w:val="nil"/>
          <w:right w:val="nil"/>
          <w:between w:val="nil"/>
        </w:pBdr>
        <w:spacing w:after="100" w:line="276" w:lineRule="auto"/>
      </w:pPr>
      <w:r>
        <w:rPr>
          <w:rFonts w:ascii="Calibri" w:hAnsi="Calibri"/>
        </w:rPr>
        <w:t>git add .</w:t>
      </w:r>
    </w:p>
    <w:p w14:paraId="162C3384" w14:textId="77777777" w:rsidR="00A43191" w:rsidRDefault="00263BA3">
      <w:pPr>
        <w:pBdr>
          <w:top w:val="nil"/>
          <w:left w:val="nil"/>
          <w:bottom w:val="nil"/>
          <w:right w:val="nil"/>
          <w:between w:val="nil"/>
        </w:pBdr>
        <w:spacing w:after="100" w:line="276" w:lineRule="auto"/>
      </w:pPr>
      <w:r>
        <w:rPr>
          <w:rFonts w:ascii="Calibri" w:hAnsi="Calibri"/>
        </w:rPr>
        <w:t>git commit -m "Save project changes"</w:t>
      </w:r>
    </w:p>
    <w:p w14:paraId="162C3385" w14:textId="77777777" w:rsidR="00A43191" w:rsidRDefault="00263BA3">
      <w:pPr>
        <w:pBdr>
          <w:top w:val="nil"/>
          <w:left w:val="nil"/>
          <w:bottom w:val="nil"/>
          <w:right w:val="nil"/>
          <w:between w:val="nil"/>
        </w:pBdr>
        <w:spacing w:after="100" w:line="276" w:lineRule="auto"/>
      </w:pPr>
      <w:r>
        <w:rPr>
          <w:rFonts w:ascii="Calibri" w:hAnsi="Calibri"/>
        </w:rPr>
        <w:t>git push origin main</w:t>
      </w:r>
    </w:p>
    <w:p w14:paraId="162C3386" w14:textId="77777777" w:rsidR="00A43191" w:rsidRDefault="00263BA3">
      <w:pPr>
        <w:spacing w:after="100" w:line="276" w:lineRule="auto"/>
      </w:pPr>
      <w:r>
        <w:rPr>
          <w:rFonts w:ascii="Calibri" w:hAnsi="Calibri"/>
        </w:rPr>
        <w:t>git pull origin main</w:t>
      </w:r>
    </w:p>
    <w:p w14:paraId="162C3387" w14:textId="77777777" w:rsidR="00A43191" w:rsidRDefault="00263BA3">
      <w:pPr>
        <w:spacing w:before="240" w:after="100" w:line="276" w:lineRule="auto"/>
      </w:pPr>
      <w:r>
        <w:rPr>
          <w:rFonts w:ascii="Calibri" w:hAnsi="Calibri"/>
        </w:rPr>
        <w:t>To temporarily save uncommitted changes and reapply them later:</w:t>
      </w:r>
    </w:p>
    <w:p w14:paraId="162C3388" w14:textId="77777777" w:rsidR="00A43191" w:rsidRDefault="00263BA3">
      <w:pPr>
        <w:pBdr>
          <w:top w:val="nil"/>
          <w:left w:val="nil"/>
          <w:bottom w:val="nil"/>
          <w:right w:val="nil"/>
          <w:between w:val="nil"/>
        </w:pBdr>
        <w:spacing w:after="100" w:line="276" w:lineRule="auto"/>
      </w:pPr>
      <w:r>
        <w:rPr>
          <w:rFonts w:ascii="Calibri" w:hAnsi="Calibri"/>
        </w:rPr>
        <w:t>git stash</w:t>
      </w:r>
    </w:p>
    <w:p w14:paraId="162C3389" w14:textId="77777777" w:rsidR="00A43191" w:rsidRDefault="00263BA3">
      <w:pPr>
        <w:spacing w:after="100" w:line="276" w:lineRule="auto"/>
      </w:pPr>
      <w:r>
        <w:rPr>
          <w:rFonts w:ascii="Calibri" w:hAnsi="Calibri"/>
        </w:rPr>
        <w:t>git stash pop</w:t>
      </w:r>
    </w:p>
    <w:p w14:paraId="162C338A" w14:textId="77777777" w:rsidR="00A43191" w:rsidRDefault="00263BA3">
      <w:pPr>
        <w:spacing w:before="240" w:after="100" w:line="276" w:lineRule="auto"/>
      </w:pPr>
      <w:r>
        <w:rPr>
          <w:rFonts w:ascii="Calibri" w:hAnsi="Calibri"/>
        </w:rPr>
        <w:t xml:space="preserve">The </w:t>
      </w:r>
      <w:r>
        <w:rPr>
          <w:rFonts w:ascii="Roboto Mono" w:eastAsia="Roboto Mono" w:hAnsi="Roboto Mono" w:cs="Roboto Mono"/>
          <w:color w:val="188038"/>
          <w:sz w:val="20"/>
        </w:rPr>
        <w:t>git stash</w:t>
      </w:r>
      <w:r>
        <w:rPr>
          <w:rFonts w:ascii="Calibri" w:hAnsi="Calibri"/>
        </w:rPr>
        <w:t xml:space="preserve"> command saves supported uncommitted changes temporarily. The </w:t>
      </w:r>
      <w:r>
        <w:rPr>
          <w:rFonts w:ascii="Roboto Mono" w:eastAsia="Roboto Mono" w:hAnsi="Roboto Mono" w:cs="Roboto Mono"/>
          <w:color w:val="188038"/>
          <w:sz w:val="20"/>
        </w:rPr>
        <w:t>git stash pop</w:t>
      </w:r>
      <w:r>
        <w:rPr>
          <w:rFonts w:ascii="Calibri" w:hAnsi="Calibri"/>
        </w:rPr>
        <w:t xml:space="preserve"> command reapplies the saved changes and removes the stash entry if the operation succeeds. Conflicts may occur if the same lines have changed elsewhere.</w:t>
      </w:r>
    </w:p>
    <w:p w14:paraId="162C338B" w14:textId="77777777" w:rsidR="00A43191" w:rsidRDefault="00263BA3">
      <w:pPr>
        <w:spacing w:before="240" w:after="100" w:line="276" w:lineRule="auto"/>
      </w:pPr>
      <w:r>
        <w:rPr>
          <w:rFonts w:ascii="Calibri" w:hAnsi="Calibri"/>
        </w:rPr>
        <w:t>Important: The commands should be demonstrated in a repository configured with the correct remote and branch. If the faculty specifically asks for Git “push and pop,” explain the distinction and demonstrate the operation intended by the instructor.</w:t>
      </w:r>
    </w:p>
    <w:p w14:paraId="162C338C" w14:textId="77777777" w:rsidR="00A43191" w:rsidRDefault="00263BA3">
      <w:pPr>
        <w:pStyle w:val="Heading2"/>
        <w:keepNext w:val="0"/>
        <w:spacing w:before="360" w:after="80" w:line="290" w:lineRule="auto"/>
        <w:rPr>
          <w:color w:val="000000"/>
          <w:sz w:val="34"/>
          <w:szCs w:val="34"/>
        </w:rPr>
      </w:pPr>
      <w:bookmarkStart w:id="17" w:name="_dmwwws4jg8jg" w:colFirst="0" w:colLast="0"/>
      <w:bookmarkEnd w:id="17"/>
      <w:r>
        <w:rPr>
          <w:rFonts w:ascii="Calibri" w:hAnsi="Calibri"/>
          <w:szCs w:val="34"/>
        </w:rPr>
        <w:t>5.3 Continuous Integration and Automation Using Jenkins</w:t>
      </w:r>
    </w:p>
    <w:p w14:paraId="162C338D" w14:textId="77777777" w:rsidR="00A43191" w:rsidRDefault="00263BA3">
      <w:pPr>
        <w:spacing w:before="240" w:after="100" w:line="276" w:lineRule="auto"/>
      </w:pPr>
      <w:r>
        <w:rPr>
          <w:rFonts w:ascii="Calibri" w:hAnsi="Calibri"/>
        </w:rPr>
        <w:t>Continuous Integration (CI) is a development practice in which code changes are regularly integrated and checked through automated processes.</w:t>
      </w:r>
    </w:p>
    <w:p w14:paraId="162C338E" w14:textId="77777777" w:rsidR="00A43191" w:rsidRDefault="00263BA3">
      <w:pPr>
        <w:spacing w:before="240" w:after="100" w:line="276" w:lineRule="auto"/>
      </w:pPr>
      <w:r>
        <w:rPr>
          <w:rFonts w:ascii="Calibri" w:hAnsi="Calibri"/>
        </w:rPr>
        <w:t>Jenkins supports CI by running configured jobs that can execute build commands, run tests and report failures. A Jenkins job can be configured to run a command whenever the developer starts the job manually, or automatically when an appropriate trigger is configured.</w:t>
      </w:r>
    </w:p>
    <w:p w14:paraId="162C338F" w14:textId="77777777" w:rsidR="00A43191" w:rsidRDefault="00263BA3">
      <w:pPr>
        <w:spacing w:before="240" w:after="100" w:line="276" w:lineRule="auto"/>
      </w:pPr>
      <w:r>
        <w:rPr>
          <w:rFonts w:ascii="Calibri" w:hAnsi="Calibri"/>
        </w:rPr>
        <w:t>For KutumbSetu, Jenkins can execute a suitable build or verification command for the selected project component. For example, a Node.js backend can be checked by installing dependencies and running its configured test or start command. A Flutter component can be checked using Flutter's analysis or build commands if the required SDK is available to Jenkins.</w:t>
      </w:r>
    </w:p>
    <w:p w14:paraId="162C3390" w14:textId="77777777" w:rsidR="00A43191" w:rsidRDefault="00263BA3">
      <w:pPr>
        <w:spacing w:before="240" w:after="100" w:line="276" w:lineRule="auto"/>
      </w:pPr>
      <w:r>
        <w:rPr>
          <w:rFonts w:ascii="Calibri" w:hAnsi="Calibri"/>
        </w:rPr>
        <w:t>A successful Jenkins dashboard opening alone proves that Jenkins is running; a successful job execution provides additional evidence that the configured task completed.</w:t>
      </w:r>
    </w:p>
    <w:p w14:paraId="162C3391" w14:textId="77777777" w:rsidR="00A43191" w:rsidRDefault="00263BA3">
      <w:pPr>
        <w:pStyle w:val="Heading2"/>
        <w:keepNext w:val="0"/>
        <w:spacing w:before="360" w:after="80" w:line="290" w:lineRule="auto"/>
        <w:rPr>
          <w:color w:val="000000"/>
          <w:sz w:val="34"/>
          <w:szCs w:val="34"/>
        </w:rPr>
      </w:pPr>
      <w:bookmarkStart w:id="18" w:name="_2wr5rlgkrerd" w:colFirst="0" w:colLast="0"/>
      <w:bookmarkEnd w:id="18"/>
      <w:r>
        <w:rPr>
          <w:rFonts w:ascii="Calibri" w:hAnsi="Calibri"/>
          <w:szCs w:val="34"/>
        </w:rPr>
        <w:t>5.4 Mobile Application Testing and Automation</w:t>
      </w:r>
    </w:p>
    <w:p w14:paraId="162C3392" w14:textId="77777777" w:rsidR="00A43191" w:rsidRDefault="00263BA3">
      <w:pPr>
        <w:spacing w:before="240" w:after="100" w:line="276" w:lineRule="auto"/>
      </w:pPr>
      <w:r>
        <w:rPr>
          <w:rFonts w:ascii="Calibri" w:hAnsi="Calibri"/>
        </w:rPr>
        <w:lastRenderedPageBreak/>
        <w:t>Mobile application testing checks whether an application behaves correctly on a supported device or emulator.</w:t>
      </w:r>
    </w:p>
    <w:p w14:paraId="162C3393" w14:textId="77777777" w:rsidR="00A43191" w:rsidRDefault="00263BA3">
      <w:pPr>
        <w:spacing w:before="240" w:after="100" w:line="276" w:lineRule="auto"/>
      </w:pPr>
      <w:r>
        <w:rPr>
          <w:rFonts w:ascii="Calibri" w:hAnsi="Calibri"/>
        </w:rPr>
        <w:t>Automated testing uses scripts to perform repeatable actions and verify expected outcomes. With Appium, a test script can launch an application, locate interface elements, enter test data, tap buttons and inspect the resulting screen.</w:t>
      </w:r>
    </w:p>
    <w:p w14:paraId="162C3394" w14:textId="77777777" w:rsidR="00A43191" w:rsidRDefault="00263BA3">
      <w:pPr>
        <w:spacing w:before="240" w:after="100" w:line="276" w:lineRule="auto"/>
      </w:pPr>
      <w:r>
        <w:rPr>
          <w:rFonts w:ascii="Calibri" w:hAnsi="Calibri"/>
        </w:rPr>
        <w:t>For KutumbSetu, test cases may include:</w:t>
      </w:r>
    </w:p>
    <w:p w14:paraId="162C3395" w14:textId="77777777" w:rsidR="00A43191" w:rsidRDefault="00263BA3">
      <w:pPr>
        <w:numPr>
          <w:ilvl w:val="0"/>
          <w:numId w:val="7"/>
        </w:numPr>
        <w:spacing w:before="240" w:after="100" w:line="276" w:lineRule="auto"/>
      </w:pPr>
      <w:r>
        <w:rPr>
          <w:rFonts w:ascii="Calibri" w:hAnsi="Calibri"/>
        </w:rPr>
        <w:t>Launching the application.</w:t>
      </w:r>
    </w:p>
    <w:p w14:paraId="162C3396" w14:textId="77777777" w:rsidR="00A43191" w:rsidRDefault="00263BA3">
      <w:pPr>
        <w:numPr>
          <w:ilvl w:val="0"/>
          <w:numId w:val="7"/>
        </w:numPr>
        <w:spacing w:after="100" w:line="276" w:lineRule="auto"/>
      </w:pPr>
      <w:r>
        <w:rPr>
          <w:rFonts w:ascii="Calibri" w:hAnsi="Calibri"/>
        </w:rPr>
        <w:t>Verifying that the login screen appears.</w:t>
      </w:r>
    </w:p>
    <w:p w14:paraId="162C3397" w14:textId="77777777" w:rsidR="00A43191" w:rsidRDefault="00263BA3">
      <w:pPr>
        <w:numPr>
          <w:ilvl w:val="0"/>
          <w:numId w:val="7"/>
        </w:numPr>
        <w:spacing w:after="100" w:line="276" w:lineRule="auto"/>
      </w:pPr>
      <w:r>
        <w:rPr>
          <w:rFonts w:ascii="Calibri" w:hAnsi="Calibri"/>
        </w:rPr>
        <w:t>Checking that email and password or other required input fields are present.</w:t>
      </w:r>
    </w:p>
    <w:p w14:paraId="162C3398" w14:textId="77777777" w:rsidR="00A43191" w:rsidRDefault="00263BA3">
      <w:pPr>
        <w:numPr>
          <w:ilvl w:val="0"/>
          <w:numId w:val="7"/>
        </w:numPr>
        <w:spacing w:after="100" w:line="276" w:lineRule="auto"/>
      </w:pPr>
      <w:r>
        <w:rPr>
          <w:rFonts w:ascii="Calibri" w:hAnsi="Calibri"/>
        </w:rPr>
        <w:t>Entering test data.</w:t>
      </w:r>
    </w:p>
    <w:p w14:paraId="162C3399" w14:textId="77777777" w:rsidR="00A43191" w:rsidRDefault="00263BA3">
      <w:pPr>
        <w:numPr>
          <w:ilvl w:val="0"/>
          <w:numId w:val="7"/>
        </w:numPr>
        <w:spacing w:after="100" w:line="276" w:lineRule="auto"/>
      </w:pPr>
      <w:r>
        <w:rPr>
          <w:rFonts w:ascii="Calibri" w:hAnsi="Calibri"/>
        </w:rPr>
        <w:t>Tapping the login or registration button.</w:t>
      </w:r>
    </w:p>
    <w:p w14:paraId="162C339A" w14:textId="77777777" w:rsidR="00A43191" w:rsidRDefault="00263BA3">
      <w:pPr>
        <w:numPr>
          <w:ilvl w:val="0"/>
          <w:numId w:val="7"/>
        </w:numPr>
        <w:spacing w:after="100" w:line="276" w:lineRule="auto"/>
      </w:pPr>
      <w:r>
        <w:rPr>
          <w:rFonts w:ascii="Calibri" w:hAnsi="Calibri"/>
        </w:rPr>
        <w:t>Checking the resulting message or screen.</w:t>
      </w:r>
    </w:p>
    <w:p w14:paraId="162C339B" w14:textId="77777777" w:rsidR="00A43191" w:rsidRDefault="00263BA3">
      <w:pPr>
        <w:numPr>
          <w:ilvl w:val="0"/>
          <w:numId w:val="7"/>
        </w:numPr>
        <w:spacing w:after="100" w:line="276" w:lineRule="auto"/>
      </w:pPr>
      <w:r>
        <w:rPr>
          <w:rFonts w:ascii="Calibri" w:hAnsi="Calibri"/>
        </w:rPr>
        <w:t>Recording the test result.</w:t>
      </w:r>
    </w:p>
    <w:p w14:paraId="162C339C" w14:textId="77777777" w:rsidR="00A43191" w:rsidRDefault="00263BA3">
      <w:pPr>
        <w:spacing w:before="240" w:after="100" w:line="276" w:lineRule="auto"/>
      </w:pPr>
      <w:r>
        <w:rPr>
          <w:rFonts w:ascii="Calibri" w:hAnsi="Calibri"/>
        </w:rPr>
        <w:t>A test should be marked successful only when its expected behavior has been observed. Testing a screen's presence does not by itself prove that backend authentication or database operations work correctly.</w:t>
      </w:r>
    </w:p>
    <w:p w14:paraId="162C339D" w14:textId="77777777" w:rsidR="00A43191" w:rsidRDefault="00263BA3">
      <w:pPr>
        <w:pStyle w:val="Heading2"/>
        <w:keepNext w:val="0"/>
        <w:spacing w:before="360" w:after="80" w:line="290" w:lineRule="auto"/>
        <w:rPr>
          <w:color w:val="000000"/>
          <w:sz w:val="34"/>
          <w:szCs w:val="34"/>
        </w:rPr>
      </w:pPr>
      <w:bookmarkStart w:id="19" w:name="_2ho1yd45n5ng" w:colFirst="0" w:colLast="0"/>
      <w:bookmarkEnd w:id="19"/>
      <w:r>
        <w:rPr>
          <w:rFonts w:ascii="Calibri" w:hAnsi="Calibri"/>
          <w:szCs w:val="34"/>
        </w:rPr>
        <w:t>5.5 Docker Images, Containers and Networking</w:t>
      </w:r>
    </w:p>
    <w:p w14:paraId="162C339E" w14:textId="77777777" w:rsidR="00A43191" w:rsidRDefault="00263BA3">
      <w:pPr>
        <w:spacing w:before="240" w:after="100" w:line="276" w:lineRule="auto"/>
      </w:pPr>
      <w:r>
        <w:rPr>
          <w:rFonts w:ascii="Calibri" w:hAnsi="Calibri"/>
        </w:rPr>
        <w:t>Containerization packages an application with its runtime requirements so that it can run in a consistent environment.</w:t>
      </w:r>
    </w:p>
    <w:p w14:paraId="162C339F" w14:textId="77777777" w:rsidR="00A43191" w:rsidRDefault="00263BA3">
      <w:pPr>
        <w:spacing w:before="240" w:after="100" w:line="276" w:lineRule="auto"/>
      </w:pPr>
      <w:r>
        <w:rPr>
          <w:rFonts w:ascii="Calibri" w:hAnsi="Calibri"/>
        </w:rPr>
        <w:t>The main Docker concepts are:</w:t>
      </w:r>
    </w:p>
    <w:p w14:paraId="162C33A0" w14:textId="77777777" w:rsidR="00A43191" w:rsidRDefault="00263BA3">
      <w:pPr>
        <w:numPr>
          <w:ilvl w:val="0"/>
          <w:numId w:val="5"/>
        </w:numPr>
        <w:spacing w:before="240" w:after="100" w:line="276" w:lineRule="auto"/>
      </w:pPr>
      <w:r>
        <w:rPr>
          <w:rFonts w:ascii="Calibri" w:hAnsi="Calibri"/>
        </w:rPr>
        <w:t>Dockerfile: Contains instructions used to build an image.</w:t>
      </w:r>
    </w:p>
    <w:p w14:paraId="162C33A1" w14:textId="77777777" w:rsidR="00A43191" w:rsidRDefault="00263BA3">
      <w:pPr>
        <w:numPr>
          <w:ilvl w:val="0"/>
          <w:numId w:val="5"/>
        </w:numPr>
        <w:spacing w:after="100" w:line="276" w:lineRule="auto"/>
      </w:pPr>
      <w:r>
        <w:rPr>
          <w:rFonts w:ascii="Calibri" w:hAnsi="Calibri"/>
        </w:rPr>
        <w:t>Image: A packaged template for creating containers.</w:t>
      </w:r>
    </w:p>
    <w:p w14:paraId="162C33A2" w14:textId="77777777" w:rsidR="00A43191" w:rsidRDefault="00263BA3">
      <w:pPr>
        <w:numPr>
          <w:ilvl w:val="0"/>
          <w:numId w:val="5"/>
        </w:numPr>
        <w:spacing w:after="100" w:line="276" w:lineRule="auto"/>
      </w:pPr>
      <w:r>
        <w:rPr>
          <w:rFonts w:ascii="Calibri" w:hAnsi="Calibri"/>
        </w:rPr>
        <w:t>Container: A running instance of an image.</w:t>
      </w:r>
    </w:p>
    <w:p w14:paraId="162C33A3" w14:textId="77777777" w:rsidR="00A43191" w:rsidRDefault="00263BA3">
      <w:pPr>
        <w:numPr>
          <w:ilvl w:val="0"/>
          <w:numId w:val="5"/>
        </w:numPr>
        <w:spacing w:after="100" w:line="276" w:lineRule="auto"/>
      </w:pPr>
      <w:r>
        <w:rPr>
          <w:rFonts w:ascii="Calibri" w:hAnsi="Calibri"/>
        </w:rPr>
        <w:t>Port mapping: Makes a container service accessible through a host port.</w:t>
      </w:r>
    </w:p>
    <w:p w14:paraId="162C33A4" w14:textId="77777777" w:rsidR="00A43191" w:rsidRDefault="00263BA3">
      <w:pPr>
        <w:numPr>
          <w:ilvl w:val="0"/>
          <w:numId w:val="5"/>
        </w:numPr>
        <w:spacing w:after="100" w:line="276" w:lineRule="auto"/>
      </w:pPr>
      <w:r>
        <w:rPr>
          <w:rFonts w:ascii="Calibri" w:hAnsi="Calibri"/>
        </w:rPr>
        <w:t>Environment variables: Supply configuration values at runtime.</w:t>
      </w:r>
    </w:p>
    <w:p w14:paraId="162C33A5" w14:textId="77777777" w:rsidR="00A43191" w:rsidRDefault="00263BA3">
      <w:pPr>
        <w:numPr>
          <w:ilvl w:val="0"/>
          <w:numId w:val="5"/>
        </w:numPr>
        <w:spacing w:after="100" w:line="276" w:lineRule="auto"/>
      </w:pPr>
      <w:r>
        <w:rPr>
          <w:rFonts w:ascii="Calibri" w:hAnsi="Calibri"/>
        </w:rPr>
        <w:t>Docker network: Allows containers to communicate with each other.</w:t>
      </w:r>
    </w:p>
    <w:p w14:paraId="162C33A6" w14:textId="77777777" w:rsidR="00A43191" w:rsidRDefault="00263BA3">
      <w:pPr>
        <w:spacing w:before="240" w:after="100" w:line="276" w:lineRule="auto"/>
      </w:pPr>
      <w:r>
        <w:rPr>
          <w:rFonts w:ascii="Calibri" w:hAnsi="Calibri"/>
        </w:rPr>
        <w:t>For the login/registration SLA, the selected application component is packaged into an image and run as a container. If the component requires MongoDB, the database must be reachable using the correct connection configuration.</w:t>
      </w:r>
    </w:p>
    <w:p w14:paraId="162C33A7" w14:textId="77777777" w:rsidR="00A43191" w:rsidRDefault="00263BA3">
      <w:pPr>
        <w:spacing w:before="240" w:after="100" w:line="276" w:lineRule="auto"/>
      </w:pPr>
      <w:r>
        <w:rPr>
          <w:rFonts w:ascii="Calibri" w:hAnsi="Calibri"/>
        </w:rPr>
        <w:t>Database credentials should not be embedded directly in the image. They should be supplied through an appropriate environment configuration or secrets mechanism.</w:t>
      </w:r>
    </w:p>
    <w:p w14:paraId="162C33A8" w14:textId="77777777" w:rsidR="00A43191" w:rsidRDefault="00263BA3">
      <w:pPr>
        <w:pStyle w:val="Heading2"/>
        <w:keepNext w:val="0"/>
        <w:spacing w:before="360" w:after="80" w:line="290" w:lineRule="auto"/>
        <w:rPr>
          <w:color w:val="000000"/>
          <w:sz w:val="34"/>
          <w:szCs w:val="34"/>
        </w:rPr>
      </w:pPr>
      <w:bookmarkStart w:id="20" w:name="_5sy8btlx4ths" w:colFirst="0" w:colLast="0"/>
      <w:bookmarkEnd w:id="20"/>
      <w:r>
        <w:rPr>
          <w:rFonts w:ascii="Calibri" w:hAnsi="Calibri"/>
          <w:szCs w:val="34"/>
        </w:rPr>
        <w:lastRenderedPageBreak/>
        <w:t>5.6 Configuration Management and Software Installation Automation</w:t>
      </w:r>
    </w:p>
    <w:p w14:paraId="162C33A9" w14:textId="77777777" w:rsidR="00A43191" w:rsidRDefault="00263BA3">
      <w:pPr>
        <w:spacing w:before="240" w:after="100" w:line="276" w:lineRule="auto"/>
      </w:pPr>
      <w:r>
        <w:rPr>
          <w:rFonts w:ascii="Calibri" w:hAnsi="Calibri"/>
        </w:rPr>
        <w:t>Configuration management automates the setup and maintenance of software environments. It reduces repetitive manual work and makes installation procedures easier to repeat.</w:t>
      </w:r>
    </w:p>
    <w:p w14:paraId="162C33AA" w14:textId="77777777" w:rsidR="00A43191" w:rsidRDefault="00263BA3">
      <w:pPr>
        <w:spacing w:before="240" w:after="100" w:line="276" w:lineRule="auto"/>
      </w:pPr>
      <w:r>
        <w:rPr>
          <w:rFonts w:ascii="Calibri" w:hAnsi="Calibri"/>
        </w:rPr>
        <w:t>Ansible defines tasks in playbooks, while Chef defines configuration through recipes and cookbooks. Both can automate selected activities such as installing packages, creating directories and configuring services, subject to the operating system and tool setup.</w:t>
      </w:r>
    </w:p>
    <w:p w14:paraId="162C33AB" w14:textId="77777777" w:rsidR="00A43191" w:rsidRDefault="00263BA3">
      <w:pPr>
        <w:spacing w:before="240" w:after="100" w:line="276" w:lineRule="auto"/>
      </w:pPr>
      <w:r>
        <w:rPr>
          <w:rFonts w:ascii="Calibri" w:hAnsi="Calibri"/>
        </w:rPr>
        <w:t>For this SLA, the chosen tool is used to configure software needed for the development environment. The result is verified by checking the installed software's version or confirming that the relevant service is running.</w:t>
      </w:r>
    </w:p>
    <w:p w14:paraId="162C33AC" w14:textId="77777777" w:rsidR="00A43191" w:rsidRDefault="00263BA3">
      <w:pPr>
        <w:pStyle w:val="Heading1"/>
        <w:pBdr>
          <w:bottom w:val="none" w:sz="0" w:space="0" w:color="auto"/>
        </w:pBdr>
        <w:spacing w:before="480" w:after="120" w:line="290" w:lineRule="auto"/>
        <w:rPr>
          <w:color w:val="000000"/>
          <w:sz w:val="46"/>
          <w:szCs w:val="46"/>
        </w:rPr>
      </w:pPr>
      <w:bookmarkStart w:id="21" w:name="_vll6g41s5b01" w:colFirst="0" w:colLast="0"/>
      <w:bookmarkEnd w:id="21"/>
      <w:r>
        <w:rPr>
          <w:rFonts w:ascii="Calibri" w:hAnsi="Calibri"/>
          <w:szCs w:val="46"/>
        </w:rPr>
        <w:t>6. System / Project Description</w:t>
      </w:r>
    </w:p>
    <w:p w14:paraId="162C33AD" w14:textId="0B8F9C47" w:rsidR="00A43191" w:rsidRDefault="00263BA3">
      <w:pPr>
        <w:spacing w:before="240" w:after="100" w:line="276" w:lineRule="auto"/>
      </w:pPr>
      <w:r>
        <w:rPr>
          <w:rFonts w:ascii="Calibri" w:hAnsi="Calibri"/>
        </w:rPr>
        <w:t>KutumbSetu is a community management mobile application designed to support digital communication and information management for Samast Darji Samaj, Babariyawad.</w:t>
      </w:r>
    </w:p>
    <w:p w14:paraId="162C33AE" w14:textId="77777777" w:rsidR="00A43191" w:rsidRDefault="00263BA3">
      <w:pPr>
        <w:spacing w:before="240" w:after="100" w:line="276" w:lineRule="auto"/>
      </w:pPr>
      <w:r>
        <w:rPr>
          <w:rFonts w:ascii="Calibri" w:hAnsi="Calibri"/>
        </w:rPr>
        <w:t>The application is developed using Flutter and Dart for the mobile interface, Node.js and Express.js for backend APIs, and MongoDB for persistent data storage.</w:t>
      </w:r>
    </w:p>
    <w:p w14:paraId="162C33AF" w14:textId="77777777" w:rsidR="00A43191" w:rsidRDefault="00263BA3">
      <w:pPr>
        <w:spacing w:before="240" w:after="100" w:line="276" w:lineRule="auto"/>
      </w:pPr>
      <w:r>
        <w:rPr>
          <w:rFonts w:ascii="Calibri" w:hAnsi="Calibri"/>
        </w:rPr>
        <w:t>The application is intended to bring community information and supported services into one platform. Depending on the implemented modules, these may include member profiles, a community directory, family relationships, matrimonial information, announcements, events and a voluntary blood-donor directory.</w:t>
      </w:r>
    </w:p>
    <w:p w14:paraId="162C33B0" w14:textId="77777777" w:rsidR="00A43191" w:rsidRDefault="00263BA3">
      <w:pPr>
        <w:spacing w:before="240" w:after="100" w:line="276" w:lineRule="auto"/>
      </w:pPr>
      <w:r>
        <w:rPr>
          <w:rFonts w:ascii="Calibri" w:hAnsi="Calibri"/>
        </w:rPr>
        <w:t>The DevOps SLA applies tools and practices to the project's development and testing workflow. Git and GitHub are used for source-code management, Jenkins is used for automation, Appium or an approved alternative is used for mobile testing, Docker is used for containerization, and Ansible or Chef is used for software-installation automation.</w:t>
      </w:r>
    </w:p>
    <w:p w14:paraId="162C33B1" w14:textId="77777777" w:rsidR="00A43191" w:rsidRDefault="00263BA3">
      <w:pPr>
        <w:spacing w:before="240" w:after="100" w:line="276" w:lineRule="auto"/>
      </w:pPr>
      <w:r>
        <w:rPr>
          <w:rFonts w:ascii="Calibri" w:hAnsi="Calibri"/>
        </w:rPr>
        <w:t>The objective is to demonstrate how these tools can make development work more organized, repeatable and easier to verify.</w:t>
      </w:r>
    </w:p>
    <w:p w14:paraId="162C33B2" w14:textId="77777777" w:rsidR="00A43191" w:rsidRDefault="00263BA3">
      <w:pPr>
        <w:pStyle w:val="Heading1"/>
        <w:pBdr>
          <w:bottom w:val="none" w:sz="0" w:space="0" w:color="auto"/>
        </w:pBdr>
        <w:spacing w:before="480" w:after="120" w:line="290" w:lineRule="auto"/>
        <w:rPr>
          <w:color w:val="000000"/>
          <w:sz w:val="46"/>
          <w:szCs w:val="46"/>
        </w:rPr>
      </w:pPr>
      <w:bookmarkStart w:id="22" w:name="_6nehs0ipbgcw" w:colFirst="0" w:colLast="0"/>
      <w:bookmarkEnd w:id="22"/>
      <w:r>
        <w:rPr>
          <w:rFonts w:ascii="Calibri" w:hAnsi="Calibri"/>
          <w:szCs w:val="46"/>
        </w:rPr>
        <w:t>7. Application Features</w:t>
      </w:r>
    </w:p>
    <w:p w14:paraId="162C33B3" w14:textId="77777777" w:rsidR="00A43191" w:rsidRDefault="00263BA3">
      <w:pPr>
        <w:spacing w:before="240" w:after="100" w:line="276" w:lineRule="auto"/>
      </w:pPr>
      <w:r>
        <w:rPr>
          <w:rFonts w:ascii="Calibri" w:hAnsi="Calibri"/>
        </w:rPr>
        <w:t>The following features may be documented for KutumbSetu, subject to confirmation against the actual application build.</w:t>
      </w:r>
    </w:p>
    <w:p w14:paraId="162C33B4" w14:textId="77777777" w:rsidR="00A43191" w:rsidRDefault="00263BA3">
      <w:pPr>
        <w:numPr>
          <w:ilvl w:val="0"/>
          <w:numId w:val="12"/>
        </w:numPr>
        <w:spacing w:before="240" w:after="100" w:line="276" w:lineRule="auto"/>
      </w:pPr>
      <w:r>
        <w:rPr>
          <w:rFonts w:ascii="Calibri" w:hAnsi="Calibri"/>
        </w:rPr>
        <w:t>User Authentication and Profile Management: Allows users to register, sign in and manage their permitted profile information.</w:t>
      </w:r>
    </w:p>
    <w:p w14:paraId="162C33B5" w14:textId="77777777" w:rsidR="00A43191" w:rsidRDefault="00263BA3">
      <w:pPr>
        <w:numPr>
          <w:ilvl w:val="0"/>
          <w:numId w:val="12"/>
        </w:numPr>
        <w:spacing w:after="100" w:line="276" w:lineRule="auto"/>
      </w:pPr>
      <w:r>
        <w:rPr>
          <w:rFonts w:ascii="Calibri" w:hAnsi="Calibri"/>
        </w:rPr>
        <w:lastRenderedPageBreak/>
        <w:t>Community Directory: Helps users locate community members using supported search and filtering options.</w:t>
      </w:r>
    </w:p>
    <w:p w14:paraId="162C33B6" w14:textId="77777777" w:rsidR="00A43191" w:rsidRDefault="00263BA3">
      <w:pPr>
        <w:numPr>
          <w:ilvl w:val="0"/>
          <w:numId w:val="12"/>
        </w:numPr>
        <w:spacing w:after="100" w:line="276" w:lineRule="auto"/>
      </w:pPr>
      <w:r>
        <w:rPr>
          <w:rFonts w:ascii="Calibri" w:hAnsi="Calibri"/>
        </w:rPr>
        <w:t>Family Tree: Organizes family relationships where this module is implemented.</w:t>
      </w:r>
    </w:p>
    <w:p w14:paraId="162C33B7" w14:textId="77777777" w:rsidR="00A43191" w:rsidRDefault="00263BA3">
      <w:pPr>
        <w:numPr>
          <w:ilvl w:val="0"/>
          <w:numId w:val="12"/>
        </w:numPr>
        <w:spacing w:after="100" w:line="276" w:lineRule="auto"/>
      </w:pPr>
      <w:r>
        <w:rPr>
          <w:rFonts w:ascii="Calibri" w:hAnsi="Calibri"/>
        </w:rPr>
        <w:t>Matrimonial Portal: Supports matrimonial profiles and related interactions according to the application's implemented functionality.</w:t>
      </w:r>
    </w:p>
    <w:p w14:paraId="162C33B8" w14:textId="77777777" w:rsidR="00A43191" w:rsidRDefault="00263BA3">
      <w:pPr>
        <w:numPr>
          <w:ilvl w:val="0"/>
          <w:numId w:val="12"/>
        </w:numPr>
        <w:spacing w:after="100" w:line="276" w:lineRule="auto"/>
      </w:pPr>
      <w:r>
        <w:rPr>
          <w:rFonts w:ascii="Calibri" w:hAnsi="Calibri"/>
        </w:rPr>
        <w:t>Community Feed and Announcements: Displays supported community updates, announcements and achievements.</w:t>
      </w:r>
    </w:p>
    <w:p w14:paraId="162C33B9" w14:textId="77777777" w:rsidR="00A43191" w:rsidRDefault="00263BA3">
      <w:pPr>
        <w:numPr>
          <w:ilvl w:val="0"/>
          <w:numId w:val="12"/>
        </w:numPr>
        <w:spacing w:after="100" w:line="276" w:lineRule="auto"/>
      </w:pPr>
      <w:r>
        <w:rPr>
          <w:rFonts w:ascii="Calibri" w:hAnsi="Calibri"/>
        </w:rPr>
        <w:t>Campaign and Event Management: Provides information about community campaigns and events.</w:t>
      </w:r>
    </w:p>
    <w:p w14:paraId="162C33BA" w14:textId="77777777" w:rsidR="00A43191" w:rsidRDefault="00263BA3">
      <w:pPr>
        <w:numPr>
          <w:ilvl w:val="0"/>
          <w:numId w:val="12"/>
        </w:numPr>
        <w:spacing w:after="100" w:line="276" w:lineRule="auto"/>
      </w:pPr>
      <w:r>
        <w:rPr>
          <w:rFonts w:ascii="Calibri" w:hAnsi="Calibri"/>
        </w:rPr>
        <w:t>Blood Donor Registry: Provides a voluntary directory of donors if this module is available.</w:t>
      </w:r>
    </w:p>
    <w:p w14:paraId="162C33BB" w14:textId="77777777" w:rsidR="00A43191" w:rsidRDefault="00263BA3">
      <w:pPr>
        <w:numPr>
          <w:ilvl w:val="0"/>
          <w:numId w:val="12"/>
        </w:numPr>
        <w:spacing w:after="100" w:line="276" w:lineRule="auto"/>
      </w:pPr>
      <w:r>
        <w:rPr>
          <w:rFonts w:ascii="Calibri" w:hAnsi="Calibri"/>
        </w:rPr>
        <w:t>Language and Theme Options: Provides language selection and appearance options if implemented.</w:t>
      </w:r>
    </w:p>
    <w:p w14:paraId="162C33BC" w14:textId="77777777" w:rsidR="00A43191" w:rsidRDefault="00263BA3">
      <w:pPr>
        <w:spacing w:before="240" w:after="100" w:line="276" w:lineRule="auto"/>
      </w:pPr>
      <w:r>
        <w:rPr>
          <w:rFonts w:ascii="Calibri" w:hAnsi="Calibri"/>
        </w:rPr>
        <w:t>The primary feature selected for the Docker SLA is the login/registration component, because it allows the report to demonstrate a user interface, backend communication and database connectivity.</w:t>
      </w:r>
    </w:p>
    <w:p w14:paraId="162C33BD" w14:textId="77777777" w:rsidR="00A43191" w:rsidRDefault="00263BA3">
      <w:pPr>
        <w:pStyle w:val="Heading1"/>
        <w:pBdr>
          <w:bottom w:val="none" w:sz="0" w:space="0" w:color="auto"/>
        </w:pBdr>
        <w:spacing w:before="480" w:after="120" w:line="290" w:lineRule="auto"/>
        <w:rPr>
          <w:color w:val="000000"/>
          <w:sz w:val="46"/>
          <w:szCs w:val="46"/>
        </w:rPr>
      </w:pPr>
      <w:bookmarkStart w:id="23" w:name="_e49h7el31wpv" w:colFirst="0" w:colLast="0"/>
      <w:bookmarkEnd w:id="23"/>
      <w:r>
        <w:rPr>
          <w:rFonts w:ascii="Calibri" w:hAnsi="Calibri"/>
          <w:szCs w:val="46"/>
        </w:rPr>
        <w:t>8. System Architecture and Component Structure</w:t>
      </w:r>
    </w:p>
    <w:p w14:paraId="162C33BE" w14:textId="77777777" w:rsidR="00A43191" w:rsidRDefault="00263BA3">
      <w:pPr>
        <w:spacing w:before="240" w:after="100" w:line="276" w:lineRule="auto"/>
      </w:pPr>
      <w:r>
        <w:rPr>
          <w:rFonts w:ascii="Calibri" w:hAnsi="Calibri"/>
        </w:rPr>
        <w:t>KutumbSetu follows a client-server architecture in which the mobile application communicates with backend APIs, and the backend interacts with the database.</w:t>
      </w:r>
    </w:p>
    <w:p w14:paraId="162C33BF" w14:textId="77777777" w:rsidR="00A43191" w:rsidRDefault="00263BA3">
      <w:pPr>
        <w:spacing w:before="240" w:after="100" w:line="276" w:lineRule="auto"/>
      </w:pPr>
      <w:r>
        <w:rPr>
          <w:rFonts w:ascii="Calibri" w:hAnsi="Calibri"/>
        </w:rPr>
        <w:t>The general data flow is:</w:t>
      </w:r>
    </w:p>
    <w:p w14:paraId="162C33C0" w14:textId="77777777" w:rsidR="00A43191" w:rsidRDefault="00263BA3">
      <w:pPr>
        <w:spacing w:before="240" w:after="100" w:line="276" w:lineRule="auto"/>
      </w:pPr>
      <w:r>
        <w:rPr>
          <w:rFonts w:ascii="Calibri" w:hAnsi="Calibri"/>
        </w:rPr>
        <w:t>Flutter Mobile Application</w:t>
      </w:r>
    </w:p>
    <w:p w14:paraId="162C33C1" w14:textId="77777777" w:rsidR="00A43191" w:rsidRDefault="00263BA3">
      <w:pPr>
        <w:spacing w:before="240" w:after="100" w:line="276" w:lineRule="auto"/>
      </w:pPr>
      <w:r>
        <w:rPr>
          <w:rFonts w:ascii="Calibri" w:hAnsi="Calibri"/>
        </w:rPr>
        <w:t>Screens, forms and user interaction</w:t>
      </w:r>
    </w:p>
    <w:p w14:paraId="162C33C2" w14:textId="77777777" w:rsidR="00A43191" w:rsidRDefault="00263BA3">
      <w:pPr>
        <w:spacing w:before="240" w:after="100" w:line="276" w:lineRule="auto"/>
      </w:pPr>
      <w:r>
        <w:rPr>
          <w:rFonts w:ascii="Calibri" w:hAnsi="Calibri"/>
        </w:rPr>
        <w:t>Node.js / Express Backend</w:t>
      </w:r>
    </w:p>
    <w:p w14:paraId="162C33C3" w14:textId="77777777" w:rsidR="00A43191" w:rsidRDefault="00263BA3">
      <w:pPr>
        <w:spacing w:before="240" w:after="100" w:line="276" w:lineRule="auto"/>
      </w:pPr>
      <w:r>
        <w:rPr>
          <w:rFonts w:ascii="Calibri" w:hAnsi="Calibri"/>
        </w:rPr>
        <w:t>API routes, validation and business logic</w:t>
      </w:r>
    </w:p>
    <w:p w14:paraId="162C33C4" w14:textId="77777777" w:rsidR="00A43191" w:rsidRDefault="00263BA3">
      <w:pPr>
        <w:spacing w:before="240" w:after="100" w:line="276" w:lineRule="auto"/>
      </w:pPr>
      <w:r>
        <w:rPr>
          <w:rFonts w:ascii="Calibri" w:hAnsi="Calibri"/>
        </w:rPr>
        <w:t>MongoDB Database</w:t>
      </w:r>
    </w:p>
    <w:p w14:paraId="162C33C5" w14:textId="77777777" w:rsidR="00A43191" w:rsidRDefault="00263BA3">
      <w:pPr>
        <w:spacing w:before="240" w:after="100" w:line="276" w:lineRule="auto"/>
      </w:pPr>
      <w:r>
        <w:rPr>
          <w:rFonts w:ascii="Calibri" w:hAnsi="Calibri"/>
        </w:rPr>
        <w:t>Persistent application records</w:t>
      </w:r>
    </w:p>
    <w:p w14:paraId="162C33C6" w14:textId="77777777" w:rsidR="00A43191" w:rsidRDefault="00263BA3">
      <w:pPr>
        <w:spacing w:before="240" w:after="100" w:line="276" w:lineRule="auto"/>
      </w:pPr>
      <w:r>
        <w:rPr>
          <w:rFonts w:ascii="Calibri" w:hAnsi="Calibri"/>
        </w:rPr>
        <w:t>DevOps tools support the workflow around these components: Git/GitHub for source control, Jenkins for automation, a mobile testing tool for verification, Docker for packaging, and Ansible/Chef for environment setup.</w:t>
      </w:r>
    </w:p>
    <w:p w14:paraId="162C33C7" w14:textId="77777777" w:rsidR="00A43191" w:rsidRDefault="00263BA3">
      <w:pPr>
        <w:spacing w:before="240" w:after="100" w:line="276" w:lineRule="auto"/>
      </w:pPr>
      <w:r>
        <w:rPr>
          <w:rFonts w:ascii="Calibri" w:hAnsi="Calibri"/>
        </w:rPr>
        <w:lastRenderedPageBreak/>
        <w:t>This diagram shows the logical application architecture. It does not imply that every DevOps tool is already integrated into an automated pipeline.</w:t>
      </w:r>
    </w:p>
    <w:p w14:paraId="162C33C8" w14:textId="77777777" w:rsidR="00A43191" w:rsidRDefault="00263BA3">
      <w:pPr>
        <w:pStyle w:val="Heading2"/>
        <w:keepNext w:val="0"/>
        <w:spacing w:before="360" w:after="80" w:line="290" w:lineRule="auto"/>
        <w:rPr>
          <w:color w:val="000000"/>
          <w:sz w:val="34"/>
          <w:szCs w:val="34"/>
        </w:rPr>
      </w:pPr>
      <w:bookmarkStart w:id="24" w:name="_bfiqfkj8zgv" w:colFirst="0" w:colLast="0"/>
      <w:bookmarkEnd w:id="24"/>
      <w:r>
        <w:rPr>
          <w:rFonts w:ascii="Calibri" w:hAnsi="Calibri"/>
          <w:szCs w:val="34"/>
        </w:rPr>
        <w:t>8.1 Flutter Mobile Application</w:t>
      </w:r>
    </w:p>
    <w:p w14:paraId="162C33C9" w14:textId="77777777" w:rsidR="00A43191" w:rsidRDefault="00263BA3">
      <w:pPr>
        <w:spacing w:before="240" w:after="100" w:line="276" w:lineRule="auto"/>
      </w:pPr>
      <w:r>
        <w:rPr>
          <w:rFonts w:ascii="Calibri" w:hAnsi="Calibri"/>
        </w:rPr>
        <w:t>Flutter is the framework used to develop the KutumbSetu mobile interface. Dart is the programming language used by Flutter.</w:t>
      </w:r>
    </w:p>
    <w:p w14:paraId="162C33CA" w14:textId="77777777" w:rsidR="00A43191" w:rsidRDefault="00263BA3">
      <w:pPr>
        <w:spacing w:before="240" w:after="100" w:line="276" w:lineRule="auto"/>
      </w:pPr>
      <w:r>
        <w:rPr>
          <w:rFonts w:ascii="Calibri" w:hAnsi="Calibri"/>
        </w:rPr>
        <w:t>The mobile application contains screens, input fields, buttons, navigation and other user-interface elements. When a user performs an action, the relevant application logic may send an API request to the backend and display the response.</w:t>
      </w:r>
    </w:p>
    <w:p w14:paraId="162C33CB" w14:textId="77777777" w:rsidR="00A43191" w:rsidRDefault="00263BA3">
      <w:pPr>
        <w:spacing w:before="240" w:after="100" w:line="276" w:lineRule="auto"/>
      </w:pPr>
      <w:r>
        <w:rPr>
          <w:rFonts w:ascii="Calibri" w:hAnsi="Calibri"/>
        </w:rPr>
        <w:t>For the DevOps SLA, the Flutter application is the primary target for mobile application testing.</w:t>
      </w:r>
    </w:p>
    <w:p w14:paraId="162C33CC" w14:textId="77777777" w:rsidR="00A43191" w:rsidRDefault="00263BA3">
      <w:pPr>
        <w:pStyle w:val="Heading2"/>
        <w:keepNext w:val="0"/>
        <w:spacing w:before="360" w:after="80" w:line="290" w:lineRule="auto"/>
        <w:rPr>
          <w:color w:val="000000"/>
          <w:sz w:val="34"/>
          <w:szCs w:val="34"/>
        </w:rPr>
      </w:pPr>
      <w:bookmarkStart w:id="25" w:name="_7iht7a4eul63" w:colFirst="0" w:colLast="0"/>
      <w:bookmarkEnd w:id="25"/>
      <w:r>
        <w:rPr>
          <w:rFonts w:ascii="Calibri" w:hAnsi="Calibri"/>
          <w:szCs w:val="34"/>
        </w:rPr>
        <w:t>8.2 Node.js / Express Backend</w:t>
      </w:r>
    </w:p>
    <w:p w14:paraId="162C33CD" w14:textId="77777777" w:rsidR="00A43191" w:rsidRDefault="00263BA3">
      <w:pPr>
        <w:spacing w:before="240" w:after="100" w:line="276" w:lineRule="auto"/>
      </w:pPr>
      <w:r>
        <w:rPr>
          <w:rFonts w:ascii="Calibri" w:hAnsi="Calibri"/>
        </w:rPr>
        <w:t>Node.js provides the JavaScript runtime for the backend, while Express.js provides a framework for defining HTTP routes and middleware.</w:t>
      </w:r>
    </w:p>
    <w:p w14:paraId="162C33CE" w14:textId="77777777" w:rsidR="00A43191" w:rsidRDefault="00263BA3">
      <w:pPr>
        <w:spacing w:before="240" w:after="100" w:line="276" w:lineRule="auto"/>
      </w:pPr>
      <w:r>
        <w:rPr>
          <w:rFonts w:ascii="Calibri" w:hAnsi="Calibri"/>
        </w:rPr>
        <w:t>The backend receives requests from the mobile application, validates the input, executes the required application logic and communicates with MongoDB when necessary. It then sends an appropriate response to the client.</w:t>
      </w:r>
    </w:p>
    <w:p w14:paraId="162C33CF" w14:textId="77777777" w:rsidR="00A43191" w:rsidRDefault="00263BA3">
      <w:pPr>
        <w:spacing w:before="240" w:after="100" w:line="276" w:lineRule="auto"/>
      </w:pPr>
      <w:r>
        <w:rPr>
          <w:rFonts w:ascii="Calibri" w:hAnsi="Calibri"/>
        </w:rPr>
        <w:t>The backend is also relevant to the Docker experiment if the login/registration service is packaged as a container.</w:t>
      </w:r>
    </w:p>
    <w:p w14:paraId="162C33D0" w14:textId="77777777" w:rsidR="00A43191" w:rsidRDefault="00263BA3">
      <w:pPr>
        <w:pStyle w:val="Heading2"/>
        <w:keepNext w:val="0"/>
        <w:spacing w:before="360" w:after="80" w:line="290" w:lineRule="auto"/>
        <w:rPr>
          <w:color w:val="000000"/>
          <w:sz w:val="34"/>
          <w:szCs w:val="34"/>
        </w:rPr>
      </w:pPr>
      <w:bookmarkStart w:id="26" w:name="_n28v0ohfpy0h" w:colFirst="0" w:colLast="0"/>
      <w:bookmarkEnd w:id="26"/>
      <w:r>
        <w:rPr>
          <w:rFonts w:ascii="Calibri" w:hAnsi="Calibri"/>
          <w:szCs w:val="34"/>
        </w:rPr>
        <w:t>8.3 MongoDB Database</w:t>
      </w:r>
    </w:p>
    <w:p w14:paraId="162C33D1" w14:textId="77777777" w:rsidR="00A43191" w:rsidRDefault="00263BA3">
      <w:pPr>
        <w:spacing w:before="240" w:after="100" w:line="276" w:lineRule="auto"/>
      </w:pPr>
      <w:r>
        <w:rPr>
          <w:rFonts w:ascii="Calibri" w:hAnsi="Calibri"/>
        </w:rPr>
        <w:t>MongoDB stores the application's persistent data in documents grouped into collections. The backend accesses the database using its configured connection method.</w:t>
      </w:r>
    </w:p>
    <w:p w14:paraId="162C33D2" w14:textId="77777777" w:rsidR="00A43191" w:rsidRDefault="00263BA3">
      <w:pPr>
        <w:spacing w:before="240" w:after="100" w:line="276" w:lineRule="auto"/>
      </w:pPr>
      <w:r>
        <w:rPr>
          <w:rFonts w:ascii="Calibri" w:hAnsi="Calibri"/>
        </w:rPr>
        <w:t>Database connectivity depends on the correct connection string, network access, authentication settings and database availability. During testing, the application should be checked to confirm that valid requests reach the backend and that expected data operations succeed.</w:t>
      </w:r>
    </w:p>
    <w:p w14:paraId="162C33D3" w14:textId="77777777" w:rsidR="00A43191" w:rsidRDefault="00263BA3">
      <w:pPr>
        <w:spacing w:before="240" w:after="100" w:line="276" w:lineRule="auto"/>
      </w:pPr>
      <w:r>
        <w:rPr>
          <w:rFonts w:ascii="Calibri" w:hAnsi="Calibri"/>
        </w:rPr>
        <w:t>For documentation, use the actual database configuration from the project but do not publish passwords, private connection strings or secret keys.</w:t>
      </w:r>
    </w:p>
    <w:p w14:paraId="162C33D4" w14:textId="77777777" w:rsidR="00A43191" w:rsidRDefault="00263BA3">
      <w:pPr>
        <w:pStyle w:val="Heading2"/>
        <w:keepNext w:val="0"/>
        <w:spacing w:before="360" w:after="80" w:line="290" w:lineRule="auto"/>
        <w:rPr>
          <w:color w:val="000000"/>
          <w:sz w:val="34"/>
          <w:szCs w:val="34"/>
        </w:rPr>
      </w:pPr>
      <w:bookmarkStart w:id="27" w:name="_w64giw4x5eq3" w:colFirst="0" w:colLast="0"/>
      <w:bookmarkEnd w:id="27"/>
      <w:r>
        <w:rPr>
          <w:rFonts w:ascii="Calibri" w:hAnsi="Calibri"/>
          <w:szCs w:val="34"/>
        </w:rPr>
        <w:t>8.4 DevOps Tools Integration</w:t>
      </w:r>
    </w:p>
    <w:p w14:paraId="162C33D5" w14:textId="77777777" w:rsidR="00A43191" w:rsidRDefault="00263BA3">
      <w:pPr>
        <w:spacing w:before="240" w:after="100" w:line="276" w:lineRule="auto"/>
      </w:pPr>
      <w:r>
        <w:rPr>
          <w:rFonts w:ascii="Calibri" w:hAnsi="Calibri"/>
        </w:rPr>
        <w:t>The DevOps tools have separate responsibilities within the development workflow:</w:t>
      </w:r>
    </w:p>
    <w:p w14:paraId="162C33D6" w14:textId="77777777" w:rsidR="00A43191" w:rsidRDefault="00263BA3">
      <w:pPr>
        <w:numPr>
          <w:ilvl w:val="0"/>
          <w:numId w:val="2"/>
        </w:numPr>
        <w:spacing w:before="240" w:after="100" w:line="276" w:lineRule="auto"/>
      </w:pPr>
      <w:r>
        <w:rPr>
          <w:rFonts w:ascii="Calibri" w:hAnsi="Calibri"/>
        </w:rPr>
        <w:t>Git/GitHub preserve source-code history and remote backups.</w:t>
      </w:r>
    </w:p>
    <w:p w14:paraId="162C33D7" w14:textId="77777777" w:rsidR="00A43191" w:rsidRDefault="00263BA3">
      <w:pPr>
        <w:numPr>
          <w:ilvl w:val="0"/>
          <w:numId w:val="2"/>
        </w:numPr>
        <w:spacing w:after="100" w:line="276" w:lineRule="auto"/>
      </w:pPr>
      <w:r>
        <w:rPr>
          <w:rFonts w:ascii="Calibri" w:hAnsi="Calibri"/>
        </w:rPr>
        <w:lastRenderedPageBreak/>
        <w:t>Jenkins runs configured jobs and automated commands.</w:t>
      </w:r>
    </w:p>
    <w:p w14:paraId="162C33D8" w14:textId="77777777" w:rsidR="00A43191" w:rsidRDefault="00263BA3">
      <w:pPr>
        <w:numPr>
          <w:ilvl w:val="0"/>
          <w:numId w:val="2"/>
        </w:numPr>
        <w:spacing w:after="100" w:line="276" w:lineRule="auto"/>
      </w:pPr>
      <w:r>
        <w:rPr>
          <w:rFonts w:ascii="Calibri" w:hAnsi="Calibri"/>
        </w:rPr>
        <w:t>Appium or another approved tool verifies mobile application behavior.</w:t>
      </w:r>
    </w:p>
    <w:p w14:paraId="162C33D9" w14:textId="77777777" w:rsidR="00A43191" w:rsidRDefault="00263BA3">
      <w:pPr>
        <w:numPr>
          <w:ilvl w:val="0"/>
          <w:numId w:val="2"/>
        </w:numPr>
        <w:spacing w:after="100" w:line="276" w:lineRule="auto"/>
      </w:pPr>
      <w:r>
        <w:rPr>
          <w:rFonts w:ascii="Calibri" w:hAnsi="Calibri"/>
        </w:rPr>
        <w:t>Docker packages and runs the selected component in a container.</w:t>
      </w:r>
    </w:p>
    <w:p w14:paraId="162C33DA" w14:textId="77777777" w:rsidR="00A43191" w:rsidRDefault="00263BA3">
      <w:pPr>
        <w:numPr>
          <w:ilvl w:val="0"/>
          <w:numId w:val="2"/>
        </w:numPr>
        <w:spacing w:after="100" w:line="276" w:lineRule="auto"/>
      </w:pPr>
      <w:r>
        <w:rPr>
          <w:rFonts w:ascii="Calibri" w:hAnsi="Calibri"/>
        </w:rPr>
        <w:t>Ansible or Chef automates selected software installation and configuration tasks.</w:t>
      </w:r>
    </w:p>
    <w:p w14:paraId="162C33DB" w14:textId="77777777" w:rsidR="00A43191" w:rsidRDefault="00263BA3">
      <w:pPr>
        <w:spacing w:before="240" w:after="100" w:line="276" w:lineRule="auto"/>
      </w:pPr>
      <w:r>
        <w:rPr>
          <w:rFonts w:ascii="Calibri" w:hAnsi="Calibri"/>
        </w:rPr>
        <w:t>These tools can be integrated further in the future, for example by triggering Jenkins builds after GitHub changes. Such integration should be described as completed only if it has actually been configured and tested.</w:t>
      </w:r>
    </w:p>
    <w:p w14:paraId="162C33DC" w14:textId="77777777" w:rsidR="00A43191" w:rsidRDefault="00263BA3">
      <w:pPr>
        <w:pStyle w:val="Heading1"/>
        <w:pBdr>
          <w:bottom w:val="none" w:sz="0" w:space="0" w:color="auto"/>
        </w:pBdr>
        <w:spacing w:before="480" w:after="120" w:line="290" w:lineRule="auto"/>
        <w:rPr>
          <w:color w:val="000000"/>
          <w:sz w:val="46"/>
          <w:szCs w:val="46"/>
        </w:rPr>
      </w:pPr>
      <w:bookmarkStart w:id="28" w:name="_p3w6ukj4ekyr" w:colFirst="0" w:colLast="0"/>
      <w:bookmarkEnd w:id="28"/>
      <w:r>
        <w:rPr>
          <w:rFonts w:ascii="Calibri" w:hAnsi="Calibri"/>
          <w:szCs w:val="46"/>
        </w:rPr>
        <w:t>9. Working / Implementation</w:t>
      </w:r>
    </w:p>
    <w:p w14:paraId="162C33DD" w14:textId="77777777" w:rsidR="00A43191" w:rsidRDefault="00263BA3">
      <w:pPr>
        <w:spacing w:before="240" w:after="100" w:line="276" w:lineRule="auto"/>
      </w:pPr>
      <w:r>
        <w:rPr>
          <w:rFonts w:ascii="Calibri" w:hAnsi="Calibri"/>
        </w:rPr>
        <w:t>This section describes the implementation procedure for the five DevOps SLA tasks. Replace example paths, branch names, ports and commands with those used in your actual environment.</w:t>
      </w:r>
    </w:p>
    <w:p w14:paraId="162C33DE" w14:textId="77777777" w:rsidR="00A43191" w:rsidRDefault="00263BA3">
      <w:pPr>
        <w:pStyle w:val="Heading2"/>
        <w:keepNext w:val="0"/>
        <w:spacing w:before="360" w:after="80" w:line="290" w:lineRule="auto"/>
        <w:rPr>
          <w:color w:val="000000"/>
          <w:sz w:val="34"/>
          <w:szCs w:val="34"/>
        </w:rPr>
      </w:pPr>
      <w:bookmarkStart w:id="29" w:name="_xpyjgoocpv3v" w:colFirst="0" w:colLast="0"/>
      <w:bookmarkEnd w:id="29"/>
      <w:r>
        <w:rPr>
          <w:rFonts w:ascii="Calibri" w:hAnsi="Calibri"/>
          <w:szCs w:val="34"/>
        </w:rPr>
        <w:t>9.1 GitHub Repository Setup and Version Control</w:t>
      </w:r>
    </w:p>
    <w:p w14:paraId="162C33DF" w14:textId="77777777" w:rsidR="00A43191" w:rsidRDefault="00263BA3">
      <w:pPr>
        <w:spacing w:before="240" w:after="100" w:line="276" w:lineRule="auto"/>
      </w:pPr>
      <w:r>
        <w:rPr>
          <w:rFonts w:ascii="Calibri" w:hAnsi="Calibri"/>
        </w:rPr>
        <w:t>Aim: To maintain the KutumbSetu source code using Git and GitHub and demonstrate repository operations.</w:t>
      </w:r>
    </w:p>
    <w:p w14:paraId="162C33E0" w14:textId="77777777" w:rsidR="00A43191" w:rsidRDefault="00263BA3">
      <w:pPr>
        <w:spacing w:before="240" w:after="100" w:line="276" w:lineRule="auto"/>
      </w:pPr>
      <w:r>
        <w:rPr>
          <w:rFonts w:ascii="Calibri" w:hAnsi="Calibri"/>
        </w:rPr>
        <w:t>Procedure:</w:t>
      </w:r>
    </w:p>
    <w:p w14:paraId="162C33E1" w14:textId="77777777" w:rsidR="00A43191" w:rsidRDefault="00263BA3">
      <w:pPr>
        <w:numPr>
          <w:ilvl w:val="0"/>
          <w:numId w:val="9"/>
        </w:numPr>
        <w:spacing w:before="240" w:after="100" w:line="276" w:lineRule="auto"/>
      </w:pPr>
      <w:r>
        <w:rPr>
          <w:rFonts w:ascii="Calibri" w:hAnsi="Calibri"/>
        </w:rPr>
        <w:t>Install Git and configure the username and email used for commits.</w:t>
      </w:r>
    </w:p>
    <w:p w14:paraId="162C33E2" w14:textId="77777777" w:rsidR="00A43191" w:rsidRDefault="00263BA3">
      <w:pPr>
        <w:numPr>
          <w:ilvl w:val="0"/>
          <w:numId w:val="9"/>
        </w:numPr>
        <w:spacing w:after="100" w:line="276" w:lineRule="auto"/>
      </w:pPr>
      <w:r>
        <w:rPr>
          <w:rFonts w:ascii="Calibri" w:hAnsi="Calibri"/>
        </w:rPr>
        <w:t>Open the KutumbSetu project directory in a terminal.</w:t>
      </w:r>
    </w:p>
    <w:p w14:paraId="162C33E3" w14:textId="77777777" w:rsidR="00A43191" w:rsidRDefault="00263BA3">
      <w:pPr>
        <w:numPr>
          <w:ilvl w:val="0"/>
          <w:numId w:val="9"/>
        </w:numPr>
        <w:spacing w:after="100" w:line="276" w:lineRule="auto"/>
      </w:pPr>
      <w:r>
        <w:rPr>
          <w:rFonts w:ascii="Calibri" w:hAnsi="Calibri"/>
        </w:rPr>
        <w:t>Check whether the project is already a Git repository.</w:t>
      </w:r>
    </w:p>
    <w:p w14:paraId="162C33E4" w14:textId="77777777" w:rsidR="00A43191" w:rsidRDefault="00263BA3">
      <w:pPr>
        <w:numPr>
          <w:ilvl w:val="0"/>
          <w:numId w:val="9"/>
        </w:numPr>
        <w:spacing w:after="100" w:line="276" w:lineRule="auto"/>
      </w:pPr>
      <w:r>
        <w:rPr>
          <w:rFonts w:ascii="Calibri" w:hAnsi="Calibri"/>
        </w:rPr>
        <w:t>If it is already connected to GitHub, inspect its remote URL and current branch.</w:t>
      </w:r>
    </w:p>
    <w:p w14:paraId="162C33E5" w14:textId="77777777" w:rsidR="00A43191" w:rsidRDefault="00263BA3">
      <w:pPr>
        <w:numPr>
          <w:ilvl w:val="0"/>
          <w:numId w:val="9"/>
        </w:numPr>
        <w:spacing w:after="100" w:line="276" w:lineRule="auto"/>
      </w:pPr>
      <w:r>
        <w:rPr>
          <w:rFonts w:ascii="Calibri" w:hAnsi="Calibri"/>
        </w:rPr>
        <w:t>Stage and commit the intended project changes.</w:t>
      </w:r>
    </w:p>
    <w:p w14:paraId="162C33E6" w14:textId="77777777" w:rsidR="00A43191" w:rsidRDefault="00263BA3">
      <w:pPr>
        <w:numPr>
          <w:ilvl w:val="0"/>
          <w:numId w:val="9"/>
        </w:numPr>
        <w:spacing w:after="100" w:line="276" w:lineRule="auto"/>
      </w:pPr>
      <w:r>
        <w:rPr>
          <w:rFonts w:ascii="Calibri" w:hAnsi="Calibri"/>
        </w:rPr>
        <w:t>Push the commits to the configured GitHub branch.</w:t>
      </w:r>
    </w:p>
    <w:p w14:paraId="162C33E7" w14:textId="77777777" w:rsidR="00A43191" w:rsidRDefault="00263BA3">
      <w:pPr>
        <w:numPr>
          <w:ilvl w:val="0"/>
          <w:numId w:val="9"/>
        </w:numPr>
        <w:spacing w:after="100" w:line="276" w:lineRule="auto"/>
      </w:pPr>
      <w:r>
        <w:rPr>
          <w:rFonts w:ascii="Calibri" w:hAnsi="Calibri"/>
        </w:rPr>
        <w:t>Demonstrate the relevant stash operation if required by the SLA.</w:t>
      </w:r>
    </w:p>
    <w:p w14:paraId="162C33E8" w14:textId="77777777" w:rsidR="00A43191" w:rsidRDefault="00263BA3">
      <w:pPr>
        <w:numPr>
          <w:ilvl w:val="0"/>
          <w:numId w:val="9"/>
        </w:numPr>
        <w:spacing w:after="100" w:line="276" w:lineRule="auto"/>
      </w:pPr>
      <w:r>
        <w:rPr>
          <w:rFonts w:ascii="Calibri" w:hAnsi="Calibri"/>
        </w:rPr>
        <w:t>Verify the changes on GitHub.</w:t>
      </w:r>
    </w:p>
    <w:p w14:paraId="162C33E9" w14:textId="77777777" w:rsidR="00A43191" w:rsidRDefault="00263BA3">
      <w:pPr>
        <w:spacing w:before="240" w:after="100" w:line="276" w:lineRule="auto"/>
      </w:pPr>
      <w:r>
        <w:rPr>
          <w:rFonts w:ascii="Calibri" w:hAnsi="Calibri"/>
        </w:rPr>
        <w:t>Example commands:</w:t>
      </w:r>
    </w:p>
    <w:p w14:paraId="162C33EA" w14:textId="77777777" w:rsidR="00A43191" w:rsidRDefault="00263BA3">
      <w:pPr>
        <w:pBdr>
          <w:top w:val="nil"/>
          <w:left w:val="nil"/>
          <w:bottom w:val="nil"/>
          <w:right w:val="nil"/>
          <w:between w:val="nil"/>
        </w:pBdr>
        <w:spacing w:after="100" w:line="276" w:lineRule="auto"/>
      </w:pPr>
      <w:r>
        <w:rPr>
          <w:rFonts w:ascii="Calibri" w:hAnsi="Calibri"/>
        </w:rPr>
        <w:t>git --version</w:t>
      </w:r>
    </w:p>
    <w:p w14:paraId="162C33EB" w14:textId="77777777" w:rsidR="00A43191" w:rsidRDefault="00263BA3">
      <w:pPr>
        <w:pBdr>
          <w:top w:val="nil"/>
          <w:left w:val="nil"/>
          <w:bottom w:val="nil"/>
          <w:right w:val="nil"/>
          <w:between w:val="nil"/>
        </w:pBdr>
        <w:spacing w:after="100" w:line="276" w:lineRule="auto"/>
      </w:pPr>
      <w:r>
        <w:rPr>
          <w:rFonts w:ascii="Calibri" w:hAnsi="Calibri"/>
        </w:rPr>
        <w:t>git status</w:t>
      </w:r>
    </w:p>
    <w:p w14:paraId="162C33EC" w14:textId="77777777" w:rsidR="00A43191" w:rsidRDefault="00263BA3">
      <w:pPr>
        <w:pBdr>
          <w:top w:val="nil"/>
          <w:left w:val="nil"/>
          <w:bottom w:val="nil"/>
          <w:right w:val="nil"/>
          <w:between w:val="nil"/>
        </w:pBdr>
        <w:spacing w:after="100" w:line="276" w:lineRule="auto"/>
      </w:pPr>
      <w:r>
        <w:rPr>
          <w:rFonts w:ascii="Calibri" w:hAnsi="Calibri"/>
        </w:rPr>
        <w:t>git branch --show-current</w:t>
      </w:r>
    </w:p>
    <w:p w14:paraId="162C33ED" w14:textId="77777777" w:rsidR="00A43191" w:rsidRDefault="00263BA3">
      <w:pPr>
        <w:pBdr>
          <w:top w:val="nil"/>
          <w:left w:val="nil"/>
          <w:bottom w:val="nil"/>
          <w:right w:val="nil"/>
          <w:between w:val="nil"/>
        </w:pBdr>
        <w:spacing w:after="100" w:line="276" w:lineRule="auto"/>
      </w:pPr>
      <w:r>
        <w:rPr>
          <w:rFonts w:ascii="Calibri" w:hAnsi="Calibri"/>
        </w:rPr>
        <w:t>git remote -v</w:t>
      </w:r>
    </w:p>
    <w:p w14:paraId="162C33EE" w14:textId="77777777" w:rsidR="00A43191" w:rsidRDefault="00263BA3">
      <w:pPr>
        <w:pBdr>
          <w:top w:val="nil"/>
          <w:left w:val="nil"/>
          <w:bottom w:val="nil"/>
          <w:right w:val="nil"/>
          <w:between w:val="nil"/>
        </w:pBdr>
        <w:spacing w:after="100" w:line="276" w:lineRule="auto"/>
      </w:pPr>
      <w:r>
        <w:rPr>
          <w:rFonts w:ascii="Calibri" w:hAnsi="Calibri"/>
        </w:rPr>
        <w:t>git add .</w:t>
      </w:r>
    </w:p>
    <w:p w14:paraId="162C33EF" w14:textId="77777777" w:rsidR="00A43191" w:rsidRDefault="00263BA3">
      <w:pPr>
        <w:pBdr>
          <w:top w:val="nil"/>
          <w:left w:val="nil"/>
          <w:bottom w:val="nil"/>
          <w:right w:val="nil"/>
          <w:between w:val="nil"/>
        </w:pBdr>
        <w:spacing w:after="100" w:line="276" w:lineRule="auto"/>
      </w:pPr>
      <w:r>
        <w:rPr>
          <w:rFonts w:ascii="Calibri" w:hAnsi="Calibri"/>
        </w:rPr>
        <w:t>git commit -m "Update KutumbSetu project"</w:t>
      </w:r>
    </w:p>
    <w:p w14:paraId="162C33F0" w14:textId="77777777" w:rsidR="00A43191" w:rsidRDefault="00263BA3">
      <w:pPr>
        <w:spacing w:after="100" w:line="276" w:lineRule="auto"/>
      </w:pPr>
      <w:r>
        <w:rPr>
          <w:rFonts w:ascii="Calibri" w:hAnsi="Calibri"/>
        </w:rPr>
        <w:lastRenderedPageBreak/>
        <w:t>git push origin main</w:t>
      </w:r>
    </w:p>
    <w:p w14:paraId="162C33F1" w14:textId="77777777" w:rsidR="00A43191" w:rsidRDefault="00263BA3">
      <w:pPr>
        <w:spacing w:before="240" w:after="100" w:line="276" w:lineRule="auto"/>
      </w:pPr>
      <w:r>
        <w:rPr>
          <w:rFonts w:ascii="Calibri" w:hAnsi="Calibri"/>
        </w:rPr>
        <w:t xml:space="preserve">For a project already configured with Git, do not run </w:t>
      </w:r>
      <w:r>
        <w:rPr>
          <w:rFonts w:ascii="Roboto Mono" w:eastAsia="Roboto Mono" w:hAnsi="Roboto Mono" w:cs="Roboto Mono"/>
          <w:color w:val="188038"/>
          <w:sz w:val="20"/>
        </w:rPr>
        <w:t>git init</w:t>
      </w:r>
      <w:r>
        <w:rPr>
          <w:rFonts w:ascii="Calibri" w:hAnsi="Calibri"/>
        </w:rPr>
        <w:t xml:space="preserve"> or overwrite the remote without checking its current configuration. Replace </w:t>
      </w:r>
      <w:r>
        <w:rPr>
          <w:rFonts w:ascii="Roboto Mono" w:eastAsia="Roboto Mono" w:hAnsi="Roboto Mono" w:cs="Roboto Mono"/>
          <w:color w:val="188038"/>
          <w:sz w:val="20"/>
        </w:rPr>
        <w:t>main</w:t>
      </w:r>
      <w:r>
        <w:rPr>
          <w:rFonts w:ascii="Calibri" w:hAnsi="Calibri"/>
        </w:rPr>
        <w:t xml:space="preserve"> with the actual branch name.</w:t>
      </w:r>
    </w:p>
    <w:p w14:paraId="162C33F2" w14:textId="77777777" w:rsidR="00A43191" w:rsidRDefault="00263BA3">
      <w:pPr>
        <w:spacing w:before="240" w:after="100" w:line="276" w:lineRule="auto"/>
      </w:pPr>
      <w:r>
        <w:rPr>
          <w:rFonts w:ascii="Calibri" w:hAnsi="Calibri"/>
        </w:rPr>
        <w:t>To demonstrate stash and pop:</w:t>
      </w:r>
    </w:p>
    <w:p w14:paraId="162C33F3" w14:textId="77777777" w:rsidR="00A43191" w:rsidRDefault="00263BA3">
      <w:pPr>
        <w:pBdr>
          <w:top w:val="nil"/>
          <w:left w:val="nil"/>
          <w:bottom w:val="nil"/>
          <w:right w:val="nil"/>
          <w:between w:val="nil"/>
        </w:pBdr>
        <w:spacing w:after="100" w:line="276" w:lineRule="auto"/>
      </w:pPr>
      <w:r>
        <w:rPr>
          <w:rFonts w:ascii="Calibri" w:hAnsi="Calibri"/>
        </w:rPr>
        <w:t>git stash</w:t>
      </w:r>
    </w:p>
    <w:p w14:paraId="162C33F4" w14:textId="77777777" w:rsidR="00A43191" w:rsidRDefault="00263BA3">
      <w:pPr>
        <w:pBdr>
          <w:top w:val="nil"/>
          <w:left w:val="nil"/>
          <w:bottom w:val="nil"/>
          <w:right w:val="nil"/>
          <w:between w:val="nil"/>
        </w:pBdr>
        <w:spacing w:after="100" w:line="276" w:lineRule="auto"/>
      </w:pPr>
      <w:r>
        <w:rPr>
          <w:rFonts w:ascii="Calibri" w:hAnsi="Calibri"/>
        </w:rPr>
        <w:t>git stash list</w:t>
      </w:r>
    </w:p>
    <w:p w14:paraId="162C33F5" w14:textId="77777777" w:rsidR="00A43191" w:rsidRDefault="00263BA3">
      <w:pPr>
        <w:pBdr>
          <w:top w:val="nil"/>
          <w:left w:val="nil"/>
          <w:bottom w:val="nil"/>
          <w:right w:val="nil"/>
          <w:between w:val="nil"/>
        </w:pBdr>
        <w:spacing w:after="100" w:line="276" w:lineRule="auto"/>
      </w:pPr>
      <w:r>
        <w:rPr>
          <w:rFonts w:ascii="Calibri" w:hAnsi="Calibri"/>
        </w:rPr>
        <w:t>git stash pop</w:t>
      </w:r>
    </w:p>
    <w:p w14:paraId="162C33F6" w14:textId="77777777" w:rsidR="00A43191" w:rsidRDefault="00263BA3">
      <w:pPr>
        <w:spacing w:after="100" w:line="276" w:lineRule="auto"/>
      </w:pPr>
      <w:r>
        <w:rPr>
          <w:rFonts w:ascii="Calibri" w:hAnsi="Calibri"/>
        </w:rPr>
        <w:t>git status</w:t>
      </w:r>
    </w:p>
    <w:p w14:paraId="162C33F7" w14:textId="77777777" w:rsidR="00A43191" w:rsidRDefault="00263BA3">
      <w:pPr>
        <w:spacing w:before="240" w:after="100" w:line="276" w:lineRule="auto"/>
      </w:pPr>
      <w:r>
        <w:rPr>
          <w:rFonts w:ascii="Calibri" w:hAnsi="Calibri"/>
        </w:rPr>
        <w:t>Verification: Confirm that the commit exists in the local history and that the pushed commit is visible in the GitHub repository. For stash operations, verify that the saved changes are reapplied correctly.</w:t>
      </w:r>
    </w:p>
    <w:p w14:paraId="162C33F8" w14:textId="77777777" w:rsidR="00A43191" w:rsidRDefault="00263BA3">
      <w:pPr>
        <w:pStyle w:val="Heading2"/>
        <w:keepNext w:val="0"/>
        <w:spacing w:before="360" w:after="80" w:line="290" w:lineRule="auto"/>
        <w:rPr>
          <w:color w:val="000000"/>
          <w:sz w:val="34"/>
          <w:szCs w:val="34"/>
        </w:rPr>
      </w:pPr>
      <w:bookmarkStart w:id="30" w:name="_2jmzlh25kngr" w:colFirst="0" w:colLast="0"/>
      <w:bookmarkEnd w:id="30"/>
      <w:r>
        <w:rPr>
          <w:rFonts w:ascii="Calibri" w:hAnsi="Calibri"/>
          <w:szCs w:val="34"/>
        </w:rPr>
        <w:t>9.2 Jenkins Installation and Application Execution</w:t>
      </w:r>
    </w:p>
    <w:p w14:paraId="162C33F9" w14:textId="77777777" w:rsidR="00A43191" w:rsidRDefault="00263BA3">
      <w:pPr>
        <w:spacing w:before="240" w:after="100" w:line="276" w:lineRule="auto"/>
      </w:pPr>
      <w:r>
        <w:rPr>
          <w:rFonts w:ascii="Calibri" w:hAnsi="Calibri"/>
        </w:rPr>
        <w:t>Aim: To install Jenkins on Windows and demonstrate a configured job that executes a suitable project task.</w:t>
      </w:r>
    </w:p>
    <w:p w14:paraId="162C33FA" w14:textId="77777777" w:rsidR="00A43191" w:rsidRDefault="00263BA3">
      <w:pPr>
        <w:spacing w:before="240" w:after="100" w:line="276" w:lineRule="auto"/>
      </w:pPr>
      <w:r>
        <w:rPr>
          <w:rFonts w:ascii="Calibri" w:hAnsi="Calibri"/>
        </w:rPr>
        <w:t>Procedure:</w:t>
      </w:r>
    </w:p>
    <w:p w14:paraId="162C33FB" w14:textId="77777777" w:rsidR="00A43191" w:rsidRDefault="00263BA3">
      <w:pPr>
        <w:numPr>
          <w:ilvl w:val="0"/>
          <w:numId w:val="1"/>
        </w:numPr>
        <w:spacing w:before="240" w:after="100" w:line="276" w:lineRule="auto"/>
      </w:pPr>
      <w:r>
        <w:rPr>
          <w:rFonts w:ascii="Calibri" w:hAnsi="Calibri"/>
        </w:rPr>
        <w:t>Install a supported Java runtime or JDK version compatible with the selected Jenkins release.</w:t>
      </w:r>
    </w:p>
    <w:p w14:paraId="162C33FC" w14:textId="77777777" w:rsidR="00A43191" w:rsidRDefault="00263BA3">
      <w:pPr>
        <w:numPr>
          <w:ilvl w:val="0"/>
          <w:numId w:val="1"/>
        </w:numPr>
        <w:spacing w:after="100" w:line="276" w:lineRule="auto"/>
      </w:pPr>
      <w:r>
        <w:rPr>
          <w:rFonts w:ascii="Calibri" w:hAnsi="Calibri"/>
        </w:rPr>
        <w:t>Download and install Jenkins using the appropriate Windows installer.</w:t>
      </w:r>
    </w:p>
    <w:p w14:paraId="162C33FD" w14:textId="77777777" w:rsidR="00A43191" w:rsidRDefault="00263BA3">
      <w:pPr>
        <w:numPr>
          <w:ilvl w:val="0"/>
          <w:numId w:val="1"/>
        </w:numPr>
        <w:spacing w:after="100" w:line="276" w:lineRule="auto"/>
      </w:pPr>
      <w:r>
        <w:rPr>
          <w:rFonts w:ascii="Calibri" w:hAnsi="Calibri"/>
        </w:rPr>
        <w:t xml:space="preserve">Start the Jenkins service and open the Jenkins URL in a browser, commonly </w:t>
      </w:r>
      <w:r>
        <w:rPr>
          <w:rFonts w:ascii="Roboto Mono" w:eastAsia="Roboto Mono" w:hAnsi="Roboto Mono" w:cs="Roboto Mono"/>
          <w:color w:val="188038"/>
          <w:sz w:val="20"/>
        </w:rPr>
        <w:t>http://localhost:8080</w:t>
      </w:r>
      <w:r>
        <w:rPr>
          <w:rFonts w:ascii="Calibri" w:hAnsi="Calibri"/>
        </w:rPr>
        <w:t>.</w:t>
      </w:r>
    </w:p>
    <w:p w14:paraId="162C33FE" w14:textId="77777777" w:rsidR="00A43191" w:rsidRDefault="00263BA3">
      <w:pPr>
        <w:numPr>
          <w:ilvl w:val="0"/>
          <w:numId w:val="1"/>
        </w:numPr>
        <w:spacing w:after="100" w:line="276" w:lineRule="auto"/>
      </w:pPr>
      <w:r>
        <w:rPr>
          <w:rFonts w:ascii="Calibri" w:hAnsi="Calibri"/>
        </w:rPr>
        <w:t>Complete the initial setup and create an administrator account.</w:t>
      </w:r>
    </w:p>
    <w:p w14:paraId="162C33FF" w14:textId="77777777" w:rsidR="00A43191" w:rsidRDefault="00263BA3">
      <w:pPr>
        <w:numPr>
          <w:ilvl w:val="0"/>
          <w:numId w:val="1"/>
        </w:numPr>
        <w:spacing w:after="100" w:line="276" w:lineRule="auto"/>
      </w:pPr>
      <w:r>
        <w:rPr>
          <w:rFonts w:ascii="Calibri" w:hAnsi="Calibri"/>
        </w:rPr>
        <w:t>Open the Jenkins dashboard and create a new job.</w:t>
      </w:r>
    </w:p>
    <w:p w14:paraId="162C3400" w14:textId="77777777" w:rsidR="00A43191" w:rsidRDefault="00263BA3">
      <w:pPr>
        <w:numPr>
          <w:ilvl w:val="0"/>
          <w:numId w:val="1"/>
        </w:numPr>
        <w:spacing w:after="100" w:line="276" w:lineRule="auto"/>
      </w:pPr>
      <w:r>
        <w:rPr>
          <w:rFonts w:ascii="Calibri" w:hAnsi="Calibri"/>
        </w:rPr>
        <w:t>Configure the job to execute an appropriate command for the selected KutumbSetu component.</w:t>
      </w:r>
    </w:p>
    <w:p w14:paraId="162C3401" w14:textId="77777777" w:rsidR="00A43191" w:rsidRDefault="00263BA3">
      <w:pPr>
        <w:numPr>
          <w:ilvl w:val="0"/>
          <w:numId w:val="1"/>
        </w:numPr>
        <w:spacing w:after="100" w:line="276" w:lineRule="auto"/>
      </w:pPr>
      <w:r>
        <w:rPr>
          <w:rFonts w:ascii="Calibri" w:hAnsi="Calibri"/>
        </w:rPr>
        <w:t>Save the job and click Build Now.</w:t>
      </w:r>
    </w:p>
    <w:p w14:paraId="162C3402" w14:textId="77777777" w:rsidR="00A43191" w:rsidRDefault="00263BA3">
      <w:pPr>
        <w:numPr>
          <w:ilvl w:val="0"/>
          <w:numId w:val="1"/>
        </w:numPr>
        <w:spacing w:after="100" w:line="276" w:lineRule="auto"/>
      </w:pPr>
      <w:r>
        <w:rPr>
          <w:rFonts w:ascii="Calibri" w:hAnsi="Calibri"/>
        </w:rPr>
        <w:t>Open the build history and inspect Console Output.</w:t>
      </w:r>
    </w:p>
    <w:p w14:paraId="162C3403" w14:textId="77777777" w:rsidR="00A43191" w:rsidRDefault="00263BA3">
      <w:pPr>
        <w:numPr>
          <w:ilvl w:val="0"/>
          <w:numId w:val="1"/>
        </w:numPr>
        <w:spacing w:after="100" w:line="276" w:lineRule="auto"/>
      </w:pPr>
      <w:r>
        <w:rPr>
          <w:rFonts w:ascii="Calibri" w:hAnsi="Calibri"/>
        </w:rPr>
        <w:t>Capture the dashboard and the job execution result.</w:t>
      </w:r>
    </w:p>
    <w:p w14:paraId="162C3404" w14:textId="77777777" w:rsidR="00A43191" w:rsidRDefault="00263BA3">
      <w:pPr>
        <w:spacing w:before="240" w:after="100" w:line="276" w:lineRule="auto"/>
      </w:pPr>
      <w:r>
        <w:rPr>
          <w:rFonts w:ascii="Calibri" w:hAnsi="Calibri"/>
        </w:rPr>
        <w:t>For example, a job could run a backend verification command such as:</w:t>
      </w:r>
    </w:p>
    <w:p w14:paraId="162C3405" w14:textId="77777777" w:rsidR="00A43191" w:rsidRDefault="00263BA3">
      <w:pPr>
        <w:pBdr>
          <w:top w:val="nil"/>
          <w:left w:val="nil"/>
          <w:bottom w:val="nil"/>
          <w:right w:val="nil"/>
          <w:between w:val="nil"/>
        </w:pBdr>
        <w:spacing w:after="100" w:line="276" w:lineRule="auto"/>
      </w:pPr>
      <w:r>
        <w:rPr>
          <w:rFonts w:ascii="Calibri" w:hAnsi="Calibri"/>
        </w:rPr>
        <w:t>node --version</w:t>
      </w:r>
    </w:p>
    <w:p w14:paraId="162C3406" w14:textId="77777777" w:rsidR="00A43191" w:rsidRDefault="00263BA3">
      <w:pPr>
        <w:spacing w:after="100" w:line="276" w:lineRule="auto"/>
      </w:pPr>
      <w:r>
        <w:rPr>
          <w:rFonts w:ascii="Calibri" w:hAnsi="Calibri"/>
        </w:rPr>
        <w:t>npm --version</w:t>
      </w:r>
    </w:p>
    <w:p w14:paraId="162C3407" w14:textId="77777777" w:rsidR="00A43191" w:rsidRDefault="00263BA3">
      <w:pPr>
        <w:spacing w:before="240" w:after="100" w:line="276" w:lineRule="auto"/>
      </w:pPr>
      <w:r>
        <w:rPr>
          <w:rFonts w:ascii="Calibri" w:hAnsi="Calibri"/>
        </w:rPr>
        <w:lastRenderedPageBreak/>
        <w:t>A more meaningful job should run the actual project's test, analysis or build command, where configured and supported.</w:t>
      </w:r>
    </w:p>
    <w:p w14:paraId="162C3408" w14:textId="77777777" w:rsidR="00A43191" w:rsidRDefault="00263BA3">
      <w:pPr>
        <w:spacing w:before="240" w:after="100" w:line="276" w:lineRule="auto"/>
      </w:pPr>
      <w:r>
        <w:rPr>
          <w:rFonts w:ascii="Calibri" w:hAnsi="Calibri"/>
        </w:rPr>
        <w:t>Important: Jenkins opening successfully is not the same as building the app successfully. If your SLA specifically requires the website/app home page to run, document how the configured job launches or verifies that page. For a Flutter mobile app, explain the chosen build or execution method instead of treating it as a normal web page.</w:t>
      </w:r>
    </w:p>
    <w:p w14:paraId="162C3409" w14:textId="77777777" w:rsidR="00A43191" w:rsidRDefault="00263BA3">
      <w:pPr>
        <w:spacing w:before="240" w:after="100" w:line="276" w:lineRule="auto"/>
      </w:pPr>
      <w:r>
        <w:rPr>
          <w:rFonts w:ascii="Calibri" w:hAnsi="Calibri"/>
        </w:rPr>
        <w:t>Verification: Record whether the Jenkins dashboard opens, whether the job runs and whether its console output shows the expected result.</w:t>
      </w:r>
    </w:p>
    <w:p w14:paraId="162C340A" w14:textId="77777777" w:rsidR="00A43191" w:rsidRDefault="00263BA3">
      <w:pPr>
        <w:pStyle w:val="Heading2"/>
        <w:keepNext w:val="0"/>
        <w:spacing w:before="360" w:after="80" w:line="290" w:lineRule="auto"/>
        <w:rPr>
          <w:color w:val="000000"/>
          <w:sz w:val="34"/>
          <w:szCs w:val="34"/>
        </w:rPr>
      </w:pPr>
      <w:bookmarkStart w:id="31" w:name="_vvuzynujrr08" w:colFirst="0" w:colLast="0"/>
      <w:bookmarkEnd w:id="31"/>
      <w:r>
        <w:rPr>
          <w:rFonts w:ascii="Calibri" w:hAnsi="Calibri"/>
          <w:szCs w:val="34"/>
        </w:rPr>
        <w:t>9.3 Mobile Application Testing Using Appium</w:t>
      </w:r>
    </w:p>
    <w:p w14:paraId="162C340B" w14:textId="77777777" w:rsidR="00A43191" w:rsidRDefault="00263BA3">
      <w:pPr>
        <w:spacing w:before="240" w:after="100" w:line="276" w:lineRule="auto"/>
      </w:pPr>
      <w:r>
        <w:rPr>
          <w:rFonts w:ascii="Calibri" w:hAnsi="Calibri"/>
        </w:rPr>
        <w:t>Aim: To test the KutumbSetu mobile application using Appium or another permitted mobile testing tool.</w:t>
      </w:r>
    </w:p>
    <w:p w14:paraId="162C340C" w14:textId="77777777" w:rsidR="00A43191" w:rsidRDefault="00263BA3">
      <w:pPr>
        <w:spacing w:before="240" w:after="100" w:line="276" w:lineRule="auto"/>
      </w:pPr>
      <w:r>
        <w:rPr>
          <w:rFonts w:ascii="Calibri" w:hAnsi="Calibri"/>
        </w:rPr>
        <w:t>Procedure:</w:t>
      </w:r>
    </w:p>
    <w:p w14:paraId="162C340D" w14:textId="77777777" w:rsidR="00A43191" w:rsidRDefault="00263BA3">
      <w:pPr>
        <w:numPr>
          <w:ilvl w:val="0"/>
          <w:numId w:val="13"/>
        </w:numPr>
        <w:spacing w:before="240" w:after="100" w:line="276" w:lineRule="auto"/>
      </w:pPr>
      <w:r>
        <w:rPr>
          <w:rFonts w:ascii="Calibri" w:hAnsi="Calibri"/>
        </w:rPr>
        <w:t>Install Node.js and the required Appium tooling.</w:t>
      </w:r>
    </w:p>
    <w:p w14:paraId="162C340E" w14:textId="77777777" w:rsidR="00A43191" w:rsidRDefault="00263BA3">
      <w:pPr>
        <w:numPr>
          <w:ilvl w:val="0"/>
          <w:numId w:val="13"/>
        </w:numPr>
        <w:spacing w:after="100" w:line="276" w:lineRule="auto"/>
      </w:pPr>
      <w:r>
        <w:rPr>
          <w:rFonts w:ascii="Calibri" w:hAnsi="Calibri"/>
        </w:rPr>
        <w:t>Install the appropriate Appium driver for the chosen platform.</w:t>
      </w:r>
    </w:p>
    <w:p w14:paraId="162C340F" w14:textId="77777777" w:rsidR="00A43191" w:rsidRDefault="00263BA3">
      <w:pPr>
        <w:numPr>
          <w:ilvl w:val="0"/>
          <w:numId w:val="13"/>
        </w:numPr>
        <w:spacing w:after="100" w:line="276" w:lineRule="auto"/>
      </w:pPr>
      <w:r>
        <w:rPr>
          <w:rFonts w:ascii="Calibri" w:hAnsi="Calibri"/>
        </w:rPr>
        <w:t>Prepare an Android emulator or a compatible physical device.</w:t>
      </w:r>
    </w:p>
    <w:p w14:paraId="162C3410" w14:textId="77777777" w:rsidR="00A43191" w:rsidRDefault="00263BA3">
      <w:pPr>
        <w:numPr>
          <w:ilvl w:val="0"/>
          <w:numId w:val="13"/>
        </w:numPr>
        <w:spacing w:after="100" w:line="276" w:lineRule="auto"/>
      </w:pPr>
      <w:r>
        <w:rPr>
          <w:rFonts w:ascii="Calibri" w:hAnsi="Calibri"/>
        </w:rPr>
        <w:t>Enable the required developer settings on the test device, if applicable.</w:t>
      </w:r>
    </w:p>
    <w:p w14:paraId="162C3411" w14:textId="77777777" w:rsidR="00A43191" w:rsidRDefault="00263BA3">
      <w:pPr>
        <w:numPr>
          <w:ilvl w:val="0"/>
          <w:numId w:val="13"/>
        </w:numPr>
        <w:spacing w:after="100" w:line="276" w:lineRule="auto"/>
      </w:pPr>
      <w:r>
        <w:rPr>
          <w:rFonts w:ascii="Calibri" w:hAnsi="Calibri"/>
        </w:rPr>
        <w:t>Build and install the KutumbSetu APK.</w:t>
      </w:r>
    </w:p>
    <w:p w14:paraId="162C3412" w14:textId="77777777" w:rsidR="00A43191" w:rsidRDefault="00263BA3">
      <w:pPr>
        <w:numPr>
          <w:ilvl w:val="0"/>
          <w:numId w:val="13"/>
        </w:numPr>
        <w:spacing w:after="100" w:line="276" w:lineRule="auto"/>
      </w:pPr>
      <w:r>
        <w:rPr>
          <w:rFonts w:ascii="Calibri" w:hAnsi="Calibri"/>
        </w:rPr>
        <w:t>Start the Appium server and configure the test script.</w:t>
      </w:r>
    </w:p>
    <w:p w14:paraId="162C3413" w14:textId="77777777" w:rsidR="00A43191" w:rsidRDefault="00263BA3">
      <w:pPr>
        <w:numPr>
          <w:ilvl w:val="0"/>
          <w:numId w:val="13"/>
        </w:numPr>
        <w:spacing w:after="100" w:line="276" w:lineRule="auto"/>
      </w:pPr>
      <w:r>
        <w:rPr>
          <w:rFonts w:ascii="Calibri" w:hAnsi="Calibri"/>
        </w:rPr>
        <w:t>Launch the application through the test script.</w:t>
      </w:r>
    </w:p>
    <w:p w14:paraId="162C3414" w14:textId="77777777" w:rsidR="00A43191" w:rsidRDefault="00263BA3">
      <w:pPr>
        <w:numPr>
          <w:ilvl w:val="0"/>
          <w:numId w:val="13"/>
        </w:numPr>
        <w:spacing w:after="100" w:line="276" w:lineRule="auto"/>
      </w:pPr>
      <w:r>
        <w:rPr>
          <w:rFonts w:ascii="Calibri" w:hAnsi="Calibri"/>
        </w:rPr>
        <w:t>Verify the login screen and perform selected interactions.</w:t>
      </w:r>
    </w:p>
    <w:p w14:paraId="162C3415" w14:textId="77777777" w:rsidR="00A43191" w:rsidRDefault="00263BA3">
      <w:pPr>
        <w:numPr>
          <w:ilvl w:val="0"/>
          <w:numId w:val="13"/>
        </w:numPr>
        <w:spacing w:after="100" w:line="276" w:lineRule="auto"/>
      </w:pPr>
      <w:r>
        <w:rPr>
          <w:rFonts w:ascii="Calibri" w:hAnsi="Calibri"/>
        </w:rPr>
        <w:t>Record the expected and actual results.</w:t>
      </w:r>
    </w:p>
    <w:p w14:paraId="162C3416" w14:textId="77777777" w:rsidR="00A43191" w:rsidRDefault="00263BA3">
      <w:pPr>
        <w:spacing w:before="240" w:after="100" w:line="276" w:lineRule="auto"/>
      </w:pPr>
      <w:r>
        <w:rPr>
          <w:rFonts w:ascii="Calibri" w:hAnsi="Calibri"/>
        </w:rPr>
        <w:t>A sample test scenario is:</w:t>
      </w:r>
    </w:p>
    <w:tbl>
      <w:tblPr>
        <w:tblStyle w:val="a6"/>
        <w:tblW w:w="9359" w:type="dxa"/>
        <w:tblInd w:w="0" w:type="dxa"/>
        <w:tblBorders>
          <w:top w:val="single" w:sz="4" w:space="0" w:color="B4C7E7"/>
          <w:left w:val="single" w:sz="4" w:space="0" w:color="B4C7E7"/>
          <w:bottom w:val="single" w:sz="4" w:space="0" w:color="B4C7E7"/>
          <w:right w:val="single" w:sz="4" w:space="0" w:color="B4C7E7"/>
          <w:insideH w:val="single" w:sz="4" w:space="0" w:color="B4C7E7"/>
          <w:insideV w:val="single" w:sz="4" w:space="0" w:color="B4C7E7"/>
        </w:tblBorders>
        <w:tblLayout w:type="fixed"/>
        <w:tblLook w:val="0600" w:firstRow="0" w:lastRow="0" w:firstColumn="0" w:lastColumn="0" w:noHBand="1" w:noVBand="1"/>
      </w:tblPr>
      <w:tblGrid>
        <w:gridCol w:w="677"/>
        <w:gridCol w:w="3219"/>
        <w:gridCol w:w="5463"/>
      </w:tblGrid>
      <w:tr w:rsidR="00A43191" w14:paraId="162C341A" w14:textId="77777777">
        <w:trPr>
          <w:trHeight w:val="500"/>
        </w:trPr>
        <w:tc>
          <w:tcPr>
            <w:tcW w:w="677" w:type="dxa"/>
            <w:tcBorders>
              <w:top w:val="nil"/>
              <w:left w:val="nil"/>
              <w:bottom w:val="nil"/>
              <w:right w:val="nil"/>
            </w:tcBorders>
            <w:shd w:val="clear" w:color="auto" w:fill="D9EAF7"/>
            <w:tcMar>
              <w:top w:w="100" w:type="dxa"/>
              <w:left w:w="100" w:type="dxa"/>
              <w:bottom w:w="100" w:type="dxa"/>
              <w:right w:w="100" w:type="dxa"/>
            </w:tcMar>
            <w:vAlign w:val="center"/>
          </w:tcPr>
          <w:p w14:paraId="162C3417" w14:textId="77777777" w:rsidR="00A43191" w:rsidRDefault="00263BA3">
            <w:pPr>
              <w:spacing w:before="240" w:after="40" w:line="252" w:lineRule="auto"/>
              <w:jc w:val="center"/>
              <w:rPr>
                <w:b/>
                <w:bCs/>
              </w:rPr>
            </w:pPr>
            <w:r>
              <w:rPr>
                <w:rFonts w:ascii="Calibri" w:hAnsi="Calibri"/>
                <w:b/>
                <w:bCs/>
                <w:sz w:val="20"/>
              </w:rPr>
              <w:t>Step</w:t>
            </w:r>
          </w:p>
        </w:tc>
        <w:tc>
          <w:tcPr>
            <w:tcW w:w="3219" w:type="dxa"/>
            <w:tcBorders>
              <w:top w:val="nil"/>
              <w:left w:val="nil"/>
              <w:bottom w:val="nil"/>
              <w:right w:val="nil"/>
            </w:tcBorders>
            <w:shd w:val="clear" w:color="auto" w:fill="D9EAF7"/>
            <w:tcMar>
              <w:top w:w="100" w:type="dxa"/>
              <w:left w:w="100" w:type="dxa"/>
              <w:bottom w:w="100" w:type="dxa"/>
              <w:right w:w="100" w:type="dxa"/>
            </w:tcMar>
            <w:vAlign w:val="center"/>
          </w:tcPr>
          <w:p w14:paraId="162C3418" w14:textId="77777777" w:rsidR="00A43191" w:rsidRDefault="00263BA3">
            <w:pPr>
              <w:spacing w:before="240" w:after="40" w:line="252" w:lineRule="auto"/>
              <w:jc w:val="center"/>
              <w:rPr>
                <w:b/>
                <w:bCs/>
              </w:rPr>
            </w:pPr>
            <w:r>
              <w:rPr>
                <w:rFonts w:ascii="Calibri" w:hAnsi="Calibri"/>
                <w:b/>
                <w:bCs/>
                <w:sz w:val="20"/>
              </w:rPr>
              <w:t>Action</w:t>
            </w:r>
          </w:p>
        </w:tc>
        <w:tc>
          <w:tcPr>
            <w:tcW w:w="5462" w:type="dxa"/>
            <w:tcBorders>
              <w:top w:val="nil"/>
              <w:left w:val="nil"/>
              <w:bottom w:val="nil"/>
              <w:right w:val="nil"/>
            </w:tcBorders>
            <w:shd w:val="clear" w:color="auto" w:fill="D9EAF7"/>
            <w:tcMar>
              <w:top w:w="100" w:type="dxa"/>
              <w:left w:w="100" w:type="dxa"/>
              <w:bottom w:w="100" w:type="dxa"/>
              <w:right w:w="100" w:type="dxa"/>
            </w:tcMar>
            <w:vAlign w:val="center"/>
          </w:tcPr>
          <w:p w14:paraId="162C3419" w14:textId="77777777" w:rsidR="00A43191" w:rsidRDefault="00263BA3">
            <w:pPr>
              <w:spacing w:before="240" w:after="40" w:line="252" w:lineRule="auto"/>
              <w:jc w:val="center"/>
              <w:rPr>
                <w:b/>
                <w:bCs/>
              </w:rPr>
            </w:pPr>
            <w:r>
              <w:rPr>
                <w:rFonts w:ascii="Calibri" w:hAnsi="Calibri"/>
                <w:b/>
                <w:bCs/>
                <w:sz w:val="20"/>
              </w:rPr>
              <w:t>Expected result</w:t>
            </w:r>
          </w:p>
        </w:tc>
      </w:tr>
      <w:tr w:rsidR="00A43191" w14:paraId="162C341E" w14:textId="77777777">
        <w:trPr>
          <w:trHeight w:val="500"/>
        </w:trPr>
        <w:tc>
          <w:tcPr>
            <w:tcW w:w="677" w:type="dxa"/>
            <w:tcBorders>
              <w:top w:val="nil"/>
              <w:left w:val="nil"/>
              <w:bottom w:val="nil"/>
              <w:right w:val="nil"/>
            </w:tcBorders>
            <w:tcMar>
              <w:top w:w="100" w:type="dxa"/>
              <w:left w:w="100" w:type="dxa"/>
              <w:bottom w:w="100" w:type="dxa"/>
              <w:right w:w="100" w:type="dxa"/>
            </w:tcMar>
            <w:vAlign w:val="center"/>
          </w:tcPr>
          <w:p w14:paraId="162C341B" w14:textId="77777777" w:rsidR="00A43191" w:rsidRDefault="00263BA3">
            <w:pPr>
              <w:spacing w:before="240" w:after="40" w:line="252" w:lineRule="auto"/>
            </w:pPr>
            <w:r>
              <w:rPr>
                <w:rFonts w:ascii="Calibri" w:hAnsi="Calibri"/>
                <w:sz w:val="20"/>
              </w:rPr>
              <w:t>1</w:t>
            </w:r>
          </w:p>
        </w:tc>
        <w:tc>
          <w:tcPr>
            <w:tcW w:w="3219" w:type="dxa"/>
            <w:tcBorders>
              <w:top w:val="nil"/>
              <w:left w:val="nil"/>
              <w:bottom w:val="nil"/>
              <w:right w:val="nil"/>
            </w:tcBorders>
            <w:tcMar>
              <w:top w:w="100" w:type="dxa"/>
              <w:left w:w="100" w:type="dxa"/>
              <w:bottom w:w="100" w:type="dxa"/>
              <w:right w:w="100" w:type="dxa"/>
            </w:tcMar>
            <w:vAlign w:val="center"/>
          </w:tcPr>
          <w:p w14:paraId="162C341C" w14:textId="77777777" w:rsidR="00A43191" w:rsidRDefault="00263BA3">
            <w:pPr>
              <w:spacing w:before="240" w:after="40" w:line="252" w:lineRule="auto"/>
            </w:pPr>
            <w:r>
              <w:rPr>
                <w:rFonts w:ascii="Calibri" w:hAnsi="Calibri"/>
                <w:sz w:val="20"/>
              </w:rPr>
              <w:t>Launch the application</w:t>
            </w:r>
          </w:p>
        </w:tc>
        <w:tc>
          <w:tcPr>
            <w:tcW w:w="5462" w:type="dxa"/>
            <w:tcBorders>
              <w:top w:val="nil"/>
              <w:left w:val="nil"/>
              <w:bottom w:val="nil"/>
              <w:right w:val="nil"/>
            </w:tcBorders>
            <w:tcMar>
              <w:top w:w="100" w:type="dxa"/>
              <w:left w:w="100" w:type="dxa"/>
              <w:bottom w:w="100" w:type="dxa"/>
              <w:right w:w="100" w:type="dxa"/>
            </w:tcMar>
            <w:vAlign w:val="center"/>
          </w:tcPr>
          <w:p w14:paraId="162C341D" w14:textId="77777777" w:rsidR="00A43191" w:rsidRDefault="00263BA3">
            <w:pPr>
              <w:spacing w:before="240" w:after="40" w:line="252" w:lineRule="auto"/>
            </w:pPr>
            <w:r>
              <w:rPr>
                <w:rFonts w:ascii="Calibri" w:hAnsi="Calibri"/>
                <w:sz w:val="20"/>
              </w:rPr>
              <w:t>Application opens</w:t>
            </w:r>
          </w:p>
        </w:tc>
      </w:tr>
      <w:tr w:rsidR="00A43191" w14:paraId="162C3422" w14:textId="77777777">
        <w:trPr>
          <w:trHeight w:val="500"/>
        </w:trPr>
        <w:tc>
          <w:tcPr>
            <w:tcW w:w="677" w:type="dxa"/>
            <w:tcBorders>
              <w:top w:val="nil"/>
              <w:left w:val="nil"/>
              <w:bottom w:val="nil"/>
              <w:right w:val="nil"/>
            </w:tcBorders>
            <w:tcMar>
              <w:top w:w="100" w:type="dxa"/>
              <w:left w:w="100" w:type="dxa"/>
              <w:bottom w:w="100" w:type="dxa"/>
              <w:right w:w="100" w:type="dxa"/>
            </w:tcMar>
            <w:vAlign w:val="center"/>
          </w:tcPr>
          <w:p w14:paraId="162C341F" w14:textId="77777777" w:rsidR="00A43191" w:rsidRDefault="00263BA3">
            <w:pPr>
              <w:spacing w:before="240" w:after="40" w:line="252" w:lineRule="auto"/>
            </w:pPr>
            <w:r>
              <w:rPr>
                <w:rFonts w:ascii="Calibri" w:hAnsi="Calibri"/>
                <w:sz w:val="20"/>
              </w:rPr>
              <w:t>2</w:t>
            </w:r>
          </w:p>
        </w:tc>
        <w:tc>
          <w:tcPr>
            <w:tcW w:w="3219" w:type="dxa"/>
            <w:tcBorders>
              <w:top w:val="nil"/>
              <w:left w:val="nil"/>
              <w:bottom w:val="nil"/>
              <w:right w:val="nil"/>
            </w:tcBorders>
            <w:tcMar>
              <w:top w:w="100" w:type="dxa"/>
              <w:left w:w="100" w:type="dxa"/>
              <w:bottom w:w="100" w:type="dxa"/>
              <w:right w:w="100" w:type="dxa"/>
            </w:tcMar>
            <w:vAlign w:val="center"/>
          </w:tcPr>
          <w:p w14:paraId="162C3420" w14:textId="77777777" w:rsidR="00A43191" w:rsidRDefault="00263BA3">
            <w:pPr>
              <w:spacing w:before="240" w:after="40" w:line="252" w:lineRule="auto"/>
            </w:pPr>
            <w:r>
              <w:rPr>
                <w:rFonts w:ascii="Calibri" w:hAnsi="Calibri"/>
                <w:sz w:val="20"/>
              </w:rPr>
              <w:t>Locate the login screen</w:t>
            </w:r>
          </w:p>
        </w:tc>
        <w:tc>
          <w:tcPr>
            <w:tcW w:w="5462" w:type="dxa"/>
            <w:tcBorders>
              <w:top w:val="nil"/>
              <w:left w:val="nil"/>
              <w:bottom w:val="nil"/>
              <w:right w:val="nil"/>
            </w:tcBorders>
            <w:tcMar>
              <w:top w:w="100" w:type="dxa"/>
              <w:left w:w="100" w:type="dxa"/>
              <w:bottom w:w="100" w:type="dxa"/>
              <w:right w:w="100" w:type="dxa"/>
            </w:tcMar>
            <w:vAlign w:val="center"/>
          </w:tcPr>
          <w:p w14:paraId="162C3421" w14:textId="77777777" w:rsidR="00A43191" w:rsidRDefault="00263BA3">
            <w:pPr>
              <w:spacing w:before="240" w:after="40" w:line="252" w:lineRule="auto"/>
            </w:pPr>
            <w:r>
              <w:rPr>
                <w:rFonts w:ascii="Calibri" w:hAnsi="Calibri"/>
                <w:sz w:val="20"/>
              </w:rPr>
              <w:t>Login screen is displayed</w:t>
            </w:r>
          </w:p>
        </w:tc>
      </w:tr>
      <w:tr w:rsidR="00A43191" w14:paraId="162C3426" w14:textId="77777777">
        <w:trPr>
          <w:trHeight w:val="770"/>
        </w:trPr>
        <w:tc>
          <w:tcPr>
            <w:tcW w:w="677" w:type="dxa"/>
            <w:tcBorders>
              <w:top w:val="nil"/>
              <w:left w:val="nil"/>
              <w:bottom w:val="nil"/>
              <w:right w:val="nil"/>
            </w:tcBorders>
            <w:tcMar>
              <w:top w:w="100" w:type="dxa"/>
              <w:left w:w="100" w:type="dxa"/>
              <w:bottom w:w="100" w:type="dxa"/>
              <w:right w:w="100" w:type="dxa"/>
            </w:tcMar>
            <w:vAlign w:val="center"/>
          </w:tcPr>
          <w:p w14:paraId="162C3423" w14:textId="77777777" w:rsidR="00A43191" w:rsidRDefault="00263BA3">
            <w:pPr>
              <w:spacing w:before="240" w:after="40" w:line="252" w:lineRule="auto"/>
            </w:pPr>
            <w:r>
              <w:rPr>
                <w:rFonts w:ascii="Calibri" w:hAnsi="Calibri"/>
                <w:sz w:val="20"/>
              </w:rPr>
              <w:t>3</w:t>
            </w:r>
          </w:p>
        </w:tc>
        <w:tc>
          <w:tcPr>
            <w:tcW w:w="3219" w:type="dxa"/>
            <w:tcBorders>
              <w:top w:val="nil"/>
              <w:left w:val="nil"/>
              <w:bottom w:val="nil"/>
              <w:right w:val="nil"/>
            </w:tcBorders>
            <w:tcMar>
              <w:top w:w="100" w:type="dxa"/>
              <w:left w:w="100" w:type="dxa"/>
              <w:bottom w:w="100" w:type="dxa"/>
              <w:right w:w="100" w:type="dxa"/>
            </w:tcMar>
            <w:vAlign w:val="center"/>
          </w:tcPr>
          <w:p w14:paraId="162C3424" w14:textId="77777777" w:rsidR="00A43191" w:rsidRDefault="00263BA3">
            <w:pPr>
              <w:spacing w:before="240" w:after="40" w:line="252" w:lineRule="auto"/>
            </w:pPr>
            <w:r>
              <w:rPr>
                <w:rFonts w:ascii="Calibri" w:hAnsi="Calibri"/>
                <w:sz w:val="20"/>
              </w:rPr>
              <w:t>Locate the required input fields</w:t>
            </w:r>
          </w:p>
        </w:tc>
        <w:tc>
          <w:tcPr>
            <w:tcW w:w="5462" w:type="dxa"/>
            <w:tcBorders>
              <w:top w:val="nil"/>
              <w:left w:val="nil"/>
              <w:bottom w:val="nil"/>
              <w:right w:val="nil"/>
            </w:tcBorders>
            <w:tcMar>
              <w:top w:w="100" w:type="dxa"/>
              <w:left w:w="100" w:type="dxa"/>
              <w:bottom w:w="100" w:type="dxa"/>
              <w:right w:w="100" w:type="dxa"/>
            </w:tcMar>
            <w:vAlign w:val="center"/>
          </w:tcPr>
          <w:p w14:paraId="162C3425" w14:textId="77777777" w:rsidR="00A43191" w:rsidRDefault="00263BA3">
            <w:pPr>
              <w:spacing w:before="240" w:after="40" w:line="252" w:lineRule="auto"/>
            </w:pPr>
            <w:r>
              <w:rPr>
                <w:rFonts w:ascii="Calibri" w:hAnsi="Calibri"/>
                <w:sz w:val="20"/>
              </w:rPr>
              <w:t>Fields are available</w:t>
            </w:r>
          </w:p>
        </w:tc>
      </w:tr>
      <w:tr w:rsidR="00A43191" w14:paraId="162C342A" w14:textId="77777777">
        <w:trPr>
          <w:trHeight w:val="500"/>
        </w:trPr>
        <w:tc>
          <w:tcPr>
            <w:tcW w:w="677" w:type="dxa"/>
            <w:tcBorders>
              <w:top w:val="nil"/>
              <w:left w:val="nil"/>
              <w:bottom w:val="nil"/>
              <w:right w:val="nil"/>
            </w:tcBorders>
            <w:tcMar>
              <w:top w:w="100" w:type="dxa"/>
              <w:left w:w="100" w:type="dxa"/>
              <w:bottom w:w="100" w:type="dxa"/>
              <w:right w:w="100" w:type="dxa"/>
            </w:tcMar>
            <w:vAlign w:val="center"/>
          </w:tcPr>
          <w:p w14:paraId="162C3427" w14:textId="77777777" w:rsidR="00A43191" w:rsidRDefault="00263BA3">
            <w:pPr>
              <w:spacing w:before="240" w:after="40" w:line="252" w:lineRule="auto"/>
            </w:pPr>
            <w:r>
              <w:rPr>
                <w:rFonts w:ascii="Calibri" w:hAnsi="Calibri"/>
                <w:sz w:val="20"/>
              </w:rPr>
              <w:t>4</w:t>
            </w:r>
          </w:p>
        </w:tc>
        <w:tc>
          <w:tcPr>
            <w:tcW w:w="3219" w:type="dxa"/>
            <w:tcBorders>
              <w:top w:val="nil"/>
              <w:left w:val="nil"/>
              <w:bottom w:val="nil"/>
              <w:right w:val="nil"/>
            </w:tcBorders>
            <w:tcMar>
              <w:top w:w="100" w:type="dxa"/>
              <w:left w:w="100" w:type="dxa"/>
              <w:bottom w:w="100" w:type="dxa"/>
              <w:right w:w="100" w:type="dxa"/>
            </w:tcMar>
            <w:vAlign w:val="center"/>
          </w:tcPr>
          <w:p w14:paraId="162C3428" w14:textId="77777777" w:rsidR="00A43191" w:rsidRDefault="00263BA3">
            <w:pPr>
              <w:spacing w:before="240" w:after="40" w:line="252" w:lineRule="auto"/>
            </w:pPr>
            <w:r>
              <w:rPr>
                <w:rFonts w:ascii="Calibri" w:hAnsi="Calibri"/>
                <w:sz w:val="20"/>
              </w:rPr>
              <w:t>Enter test data</w:t>
            </w:r>
          </w:p>
        </w:tc>
        <w:tc>
          <w:tcPr>
            <w:tcW w:w="5462" w:type="dxa"/>
            <w:tcBorders>
              <w:top w:val="nil"/>
              <w:left w:val="nil"/>
              <w:bottom w:val="nil"/>
              <w:right w:val="nil"/>
            </w:tcBorders>
            <w:tcMar>
              <w:top w:w="100" w:type="dxa"/>
              <w:left w:w="100" w:type="dxa"/>
              <w:bottom w:w="100" w:type="dxa"/>
              <w:right w:w="100" w:type="dxa"/>
            </w:tcMar>
            <w:vAlign w:val="center"/>
          </w:tcPr>
          <w:p w14:paraId="162C3429" w14:textId="77777777" w:rsidR="00A43191" w:rsidRDefault="00263BA3">
            <w:pPr>
              <w:spacing w:before="240" w:after="40" w:line="252" w:lineRule="auto"/>
            </w:pPr>
            <w:r>
              <w:rPr>
                <w:rFonts w:ascii="Calibri" w:hAnsi="Calibri"/>
                <w:sz w:val="20"/>
              </w:rPr>
              <w:t>Input is accepted</w:t>
            </w:r>
          </w:p>
        </w:tc>
      </w:tr>
      <w:tr w:rsidR="00A43191" w14:paraId="162C342E" w14:textId="77777777">
        <w:trPr>
          <w:trHeight w:val="770"/>
        </w:trPr>
        <w:tc>
          <w:tcPr>
            <w:tcW w:w="677" w:type="dxa"/>
            <w:tcBorders>
              <w:top w:val="nil"/>
              <w:left w:val="nil"/>
              <w:bottom w:val="nil"/>
              <w:right w:val="nil"/>
            </w:tcBorders>
            <w:tcMar>
              <w:top w:w="100" w:type="dxa"/>
              <w:left w:w="100" w:type="dxa"/>
              <w:bottom w:w="100" w:type="dxa"/>
              <w:right w:w="100" w:type="dxa"/>
            </w:tcMar>
            <w:vAlign w:val="center"/>
          </w:tcPr>
          <w:p w14:paraId="162C342B" w14:textId="77777777" w:rsidR="00A43191" w:rsidRDefault="00263BA3">
            <w:pPr>
              <w:spacing w:before="240" w:after="40" w:line="252" w:lineRule="auto"/>
            </w:pPr>
            <w:r>
              <w:rPr>
                <w:rFonts w:ascii="Calibri" w:hAnsi="Calibri"/>
                <w:sz w:val="20"/>
              </w:rPr>
              <w:lastRenderedPageBreak/>
              <w:t>5</w:t>
            </w:r>
          </w:p>
        </w:tc>
        <w:tc>
          <w:tcPr>
            <w:tcW w:w="3219" w:type="dxa"/>
            <w:tcBorders>
              <w:top w:val="nil"/>
              <w:left w:val="nil"/>
              <w:bottom w:val="nil"/>
              <w:right w:val="nil"/>
            </w:tcBorders>
            <w:tcMar>
              <w:top w:w="100" w:type="dxa"/>
              <w:left w:w="100" w:type="dxa"/>
              <w:bottom w:w="100" w:type="dxa"/>
              <w:right w:w="100" w:type="dxa"/>
            </w:tcMar>
            <w:vAlign w:val="center"/>
          </w:tcPr>
          <w:p w14:paraId="162C342C" w14:textId="77777777" w:rsidR="00A43191" w:rsidRDefault="00263BA3">
            <w:pPr>
              <w:spacing w:before="240" w:after="40" w:line="252" w:lineRule="auto"/>
            </w:pPr>
            <w:r>
              <w:rPr>
                <w:rFonts w:ascii="Calibri" w:hAnsi="Calibri"/>
                <w:sz w:val="20"/>
              </w:rPr>
              <w:t>Tap the login button</w:t>
            </w:r>
          </w:p>
        </w:tc>
        <w:tc>
          <w:tcPr>
            <w:tcW w:w="5462" w:type="dxa"/>
            <w:tcBorders>
              <w:top w:val="nil"/>
              <w:left w:val="nil"/>
              <w:bottom w:val="nil"/>
              <w:right w:val="nil"/>
            </w:tcBorders>
            <w:tcMar>
              <w:top w:w="100" w:type="dxa"/>
              <w:left w:w="100" w:type="dxa"/>
              <w:bottom w:w="100" w:type="dxa"/>
              <w:right w:w="100" w:type="dxa"/>
            </w:tcMar>
            <w:vAlign w:val="center"/>
          </w:tcPr>
          <w:p w14:paraId="162C342D" w14:textId="77777777" w:rsidR="00A43191" w:rsidRDefault="00263BA3">
            <w:pPr>
              <w:spacing w:before="240" w:after="40" w:line="252" w:lineRule="auto"/>
            </w:pPr>
            <w:r>
              <w:rPr>
                <w:rFonts w:ascii="Calibri" w:hAnsi="Calibri"/>
                <w:sz w:val="20"/>
              </w:rPr>
              <w:t>Expected validation or authentication response appears</w:t>
            </w:r>
          </w:p>
        </w:tc>
      </w:tr>
      <w:tr w:rsidR="00A43191" w14:paraId="162C3432" w14:textId="77777777">
        <w:trPr>
          <w:trHeight w:val="500"/>
        </w:trPr>
        <w:tc>
          <w:tcPr>
            <w:tcW w:w="677" w:type="dxa"/>
            <w:tcBorders>
              <w:top w:val="nil"/>
              <w:left w:val="nil"/>
              <w:bottom w:val="nil"/>
              <w:right w:val="nil"/>
            </w:tcBorders>
            <w:tcMar>
              <w:top w:w="100" w:type="dxa"/>
              <w:left w:w="100" w:type="dxa"/>
              <w:bottom w:w="100" w:type="dxa"/>
              <w:right w:w="100" w:type="dxa"/>
            </w:tcMar>
            <w:vAlign w:val="center"/>
          </w:tcPr>
          <w:p w14:paraId="162C342F" w14:textId="77777777" w:rsidR="00A43191" w:rsidRDefault="00263BA3">
            <w:pPr>
              <w:spacing w:before="240" w:after="40" w:line="252" w:lineRule="auto"/>
            </w:pPr>
            <w:r>
              <w:rPr>
                <w:rFonts w:ascii="Calibri" w:hAnsi="Calibri"/>
                <w:sz w:val="20"/>
              </w:rPr>
              <w:t>6</w:t>
            </w:r>
          </w:p>
        </w:tc>
        <w:tc>
          <w:tcPr>
            <w:tcW w:w="3219" w:type="dxa"/>
            <w:tcBorders>
              <w:top w:val="nil"/>
              <w:left w:val="nil"/>
              <w:bottom w:val="nil"/>
              <w:right w:val="nil"/>
            </w:tcBorders>
            <w:tcMar>
              <w:top w:w="100" w:type="dxa"/>
              <w:left w:w="100" w:type="dxa"/>
              <w:bottom w:w="100" w:type="dxa"/>
              <w:right w:w="100" w:type="dxa"/>
            </w:tcMar>
            <w:vAlign w:val="center"/>
          </w:tcPr>
          <w:p w14:paraId="162C3430" w14:textId="77777777" w:rsidR="00A43191" w:rsidRDefault="00263BA3">
            <w:pPr>
              <w:spacing w:before="240" w:after="40" w:line="252" w:lineRule="auto"/>
            </w:pPr>
            <w:r>
              <w:rPr>
                <w:rFonts w:ascii="Calibri" w:hAnsi="Calibri"/>
                <w:sz w:val="20"/>
              </w:rPr>
              <w:t>Review the result</w:t>
            </w:r>
          </w:p>
        </w:tc>
        <w:tc>
          <w:tcPr>
            <w:tcW w:w="5462" w:type="dxa"/>
            <w:tcBorders>
              <w:top w:val="nil"/>
              <w:left w:val="nil"/>
              <w:bottom w:val="nil"/>
              <w:right w:val="nil"/>
            </w:tcBorders>
            <w:tcMar>
              <w:top w:w="100" w:type="dxa"/>
              <w:left w:w="100" w:type="dxa"/>
              <w:bottom w:w="100" w:type="dxa"/>
              <w:right w:w="100" w:type="dxa"/>
            </w:tcMar>
            <w:vAlign w:val="center"/>
          </w:tcPr>
          <w:p w14:paraId="162C3431" w14:textId="77777777" w:rsidR="00A43191" w:rsidRDefault="00263BA3">
            <w:pPr>
              <w:spacing w:before="240" w:after="40" w:line="252" w:lineRule="auto"/>
            </w:pPr>
            <w:r>
              <w:rPr>
                <w:rFonts w:ascii="Calibri" w:hAnsi="Calibri"/>
                <w:sz w:val="20"/>
              </w:rPr>
              <w:t>Pass/fail outcome is recorded</w:t>
            </w:r>
          </w:p>
        </w:tc>
      </w:tr>
    </w:tbl>
    <w:p w14:paraId="162C3433" w14:textId="77777777" w:rsidR="00A43191" w:rsidRDefault="00263BA3">
      <w:pPr>
        <w:spacing w:before="240" w:after="100" w:line="276" w:lineRule="auto"/>
      </w:pPr>
      <w:r>
        <w:rPr>
          <w:rFonts w:ascii="Calibri" w:hAnsi="Calibri"/>
        </w:rPr>
        <w:t>The actual test script must use the element identifiers and application capabilities that exist in your build.</w:t>
      </w:r>
    </w:p>
    <w:p w14:paraId="162C3434" w14:textId="77777777" w:rsidR="00A43191" w:rsidRDefault="00263BA3">
      <w:pPr>
        <w:spacing w:before="240" w:after="100" w:line="276" w:lineRule="auto"/>
      </w:pPr>
      <w:r>
        <w:rPr>
          <w:rFonts w:ascii="Calibri" w:hAnsi="Calibri"/>
        </w:rPr>
        <w:t>Verification: Capture the test execution and report which test cases passed or failed. Do not mark the authentication flow as passed solely because the login button can be tapped.</w:t>
      </w:r>
    </w:p>
    <w:p w14:paraId="162C3435" w14:textId="77777777" w:rsidR="00A43191" w:rsidRDefault="00263BA3">
      <w:pPr>
        <w:pStyle w:val="Heading2"/>
        <w:keepNext w:val="0"/>
        <w:spacing w:before="360" w:after="80" w:line="290" w:lineRule="auto"/>
        <w:rPr>
          <w:color w:val="000000"/>
          <w:sz w:val="34"/>
          <w:szCs w:val="34"/>
        </w:rPr>
      </w:pPr>
      <w:bookmarkStart w:id="32" w:name="_3lj4j82mg5ah" w:colFirst="0" w:colLast="0"/>
      <w:bookmarkEnd w:id="32"/>
      <w:r>
        <w:rPr>
          <w:rFonts w:ascii="Calibri" w:hAnsi="Calibri"/>
          <w:szCs w:val="34"/>
        </w:rPr>
        <w:t>9.4 Docker Image Creation and Database Connectivity</w:t>
      </w:r>
    </w:p>
    <w:p w14:paraId="162C3436" w14:textId="77777777" w:rsidR="00A43191" w:rsidRDefault="00263BA3">
      <w:pPr>
        <w:spacing w:before="240" w:after="100" w:line="276" w:lineRule="auto"/>
      </w:pPr>
      <w:r>
        <w:rPr>
          <w:rFonts w:ascii="Calibri" w:hAnsi="Calibri"/>
        </w:rPr>
        <w:t>Aim: To create a Docker image for the login/registration component and demonstrate that the running component can connect to the database.</w:t>
      </w:r>
    </w:p>
    <w:p w14:paraId="162C3437" w14:textId="77777777" w:rsidR="00A43191" w:rsidRDefault="00263BA3">
      <w:pPr>
        <w:spacing w:before="240" w:after="100" w:line="276" w:lineRule="auto"/>
      </w:pPr>
      <w:r>
        <w:rPr>
          <w:rFonts w:ascii="Calibri" w:hAnsi="Calibri"/>
        </w:rPr>
        <w:t>Procedure:</w:t>
      </w:r>
    </w:p>
    <w:p w14:paraId="162C3438" w14:textId="77777777" w:rsidR="00A43191" w:rsidRDefault="00263BA3">
      <w:pPr>
        <w:numPr>
          <w:ilvl w:val="0"/>
          <w:numId w:val="3"/>
        </w:numPr>
        <w:spacing w:before="240" w:after="100" w:line="276" w:lineRule="auto"/>
      </w:pPr>
      <w:r>
        <w:rPr>
          <w:rFonts w:ascii="Calibri" w:hAnsi="Calibri"/>
        </w:rPr>
        <w:t>Identify the component that implements the login/registration workflow.</w:t>
      </w:r>
    </w:p>
    <w:p w14:paraId="162C3439" w14:textId="77777777" w:rsidR="00A43191" w:rsidRDefault="00263BA3">
      <w:pPr>
        <w:numPr>
          <w:ilvl w:val="0"/>
          <w:numId w:val="3"/>
        </w:numPr>
        <w:spacing w:after="100" w:line="276" w:lineRule="auto"/>
      </w:pPr>
      <w:r>
        <w:rPr>
          <w:rFonts w:ascii="Calibri" w:hAnsi="Calibri"/>
        </w:rPr>
        <w:t>Determine whether the selected component is a Flutter interface, a backend API or a web frontend. These require different containerization approaches.</w:t>
      </w:r>
    </w:p>
    <w:p w14:paraId="162C343A" w14:textId="77777777" w:rsidR="00A43191" w:rsidRDefault="00263BA3">
      <w:pPr>
        <w:numPr>
          <w:ilvl w:val="0"/>
          <w:numId w:val="3"/>
        </w:numPr>
        <w:spacing w:after="100" w:line="276" w:lineRule="auto"/>
      </w:pPr>
      <w:r>
        <w:rPr>
          <w:rFonts w:ascii="Calibri" w:hAnsi="Calibri"/>
        </w:rPr>
        <w:t>Create a Dockerfile appropriate for the selected component.</w:t>
      </w:r>
    </w:p>
    <w:p w14:paraId="162C343B" w14:textId="77777777" w:rsidR="00A43191" w:rsidRDefault="00263BA3">
      <w:pPr>
        <w:numPr>
          <w:ilvl w:val="0"/>
          <w:numId w:val="3"/>
        </w:numPr>
        <w:spacing w:after="100" w:line="276" w:lineRule="auto"/>
      </w:pPr>
      <w:r>
        <w:rPr>
          <w:rFonts w:ascii="Calibri" w:hAnsi="Calibri"/>
        </w:rPr>
        <w:t>Configure the required dependencies and runtime command.</w:t>
      </w:r>
    </w:p>
    <w:p w14:paraId="162C343C" w14:textId="77777777" w:rsidR="00A43191" w:rsidRDefault="00263BA3">
      <w:pPr>
        <w:numPr>
          <w:ilvl w:val="0"/>
          <w:numId w:val="3"/>
        </w:numPr>
        <w:spacing w:after="100" w:line="276" w:lineRule="auto"/>
      </w:pPr>
      <w:r>
        <w:rPr>
          <w:rFonts w:ascii="Calibri" w:hAnsi="Calibri"/>
        </w:rPr>
        <w:t>Build the Docker image.</w:t>
      </w:r>
    </w:p>
    <w:p w14:paraId="162C343D" w14:textId="77777777" w:rsidR="00A43191" w:rsidRDefault="00263BA3">
      <w:pPr>
        <w:numPr>
          <w:ilvl w:val="0"/>
          <w:numId w:val="3"/>
        </w:numPr>
        <w:spacing w:after="100" w:line="276" w:lineRule="auto"/>
      </w:pPr>
      <w:r>
        <w:rPr>
          <w:rFonts w:ascii="Calibri" w:hAnsi="Calibri"/>
        </w:rPr>
        <w:t>Run a container and map the required port, where applicable.</w:t>
      </w:r>
    </w:p>
    <w:p w14:paraId="162C343E" w14:textId="77777777" w:rsidR="00A43191" w:rsidRDefault="00263BA3">
      <w:pPr>
        <w:numPr>
          <w:ilvl w:val="0"/>
          <w:numId w:val="3"/>
        </w:numPr>
        <w:spacing w:after="100" w:line="276" w:lineRule="auto"/>
      </w:pPr>
      <w:r>
        <w:rPr>
          <w:rFonts w:ascii="Calibri" w:hAnsi="Calibri"/>
        </w:rPr>
        <w:t>Supply the database connection configuration securely.</w:t>
      </w:r>
    </w:p>
    <w:p w14:paraId="162C343F" w14:textId="77777777" w:rsidR="00A43191" w:rsidRDefault="00263BA3">
      <w:pPr>
        <w:numPr>
          <w:ilvl w:val="0"/>
          <w:numId w:val="3"/>
        </w:numPr>
        <w:spacing w:after="100" w:line="276" w:lineRule="auto"/>
      </w:pPr>
      <w:r>
        <w:rPr>
          <w:rFonts w:ascii="Calibri" w:hAnsi="Calibri"/>
        </w:rPr>
        <w:t>Check the container logs and test the relevant login/registration request.</w:t>
      </w:r>
    </w:p>
    <w:p w14:paraId="162C3440" w14:textId="77777777" w:rsidR="00A43191" w:rsidRDefault="00263BA3">
      <w:pPr>
        <w:numPr>
          <w:ilvl w:val="0"/>
          <w:numId w:val="3"/>
        </w:numPr>
        <w:spacing w:after="100" w:line="276" w:lineRule="auto"/>
      </w:pPr>
      <w:r>
        <w:rPr>
          <w:rFonts w:ascii="Calibri" w:hAnsi="Calibri"/>
        </w:rPr>
        <w:t>Verify that the backend can communicate with MongoDB and perform the intended database operation.</w:t>
      </w:r>
    </w:p>
    <w:p w14:paraId="162C3441" w14:textId="77777777" w:rsidR="00A43191" w:rsidRDefault="00263BA3">
      <w:pPr>
        <w:spacing w:before="240" w:after="100" w:line="276" w:lineRule="auto"/>
      </w:pPr>
      <w:r>
        <w:rPr>
          <w:rFonts w:ascii="Calibri" w:hAnsi="Calibri"/>
        </w:rPr>
        <w:t>Example commands for a Node.js backend with a suitable Dockerfile:</w:t>
      </w:r>
    </w:p>
    <w:p w14:paraId="162C3442" w14:textId="77777777" w:rsidR="00A43191" w:rsidRDefault="00263BA3">
      <w:pPr>
        <w:pBdr>
          <w:top w:val="nil"/>
          <w:left w:val="nil"/>
          <w:bottom w:val="nil"/>
          <w:right w:val="nil"/>
          <w:between w:val="nil"/>
        </w:pBdr>
        <w:spacing w:after="100" w:line="276" w:lineRule="auto"/>
      </w:pPr>
      <w:r>
        <w:rPr>
          <w:rFonts w:ascii="Calibri" w:hAnsi="Calibri"/>
        </w:rPr>
        <w:t>docker --version</w:t>
      </w:r>
    </w:p>
    <w:p w14:paraId="162C3443" w14:textId="77777777" w:rsidR="00A43191" w:rsidRDefault="00263BA3">
      <w:pPr>
        <w:pBdr>
          <w:top w:val="nil"/>
          <w:left w:val="nil"/>
          <w:bottom w:val="nil"/>
          <w:right w:val="nil"/>
          <w:between w:val="nil"/>
        </w:pBdr>
        <w:spacing w:after="100" w:line="276" w:lineRule="auto"/>
      </w:pPr>
      <w:r>
        <w:rPr>
          <w:rFonts w:ascii="Calibri" w:hAnsi="Calibri"/>
        </w:rPr>
        <w:t>docker build -t kutumbusetu-backend .</w:t>
      </w:r>
    </w:p>
    <w:p w14:paraId="162C3444" w14:textId="77777777" w:rsidR="00A43191" w:rsidRDefault="00263BA3">
      <w:pPr>
        <w:pBdr>
          <w:top w:val="nil"/>
          <w:left w:val="nil"/>
          <w:bottom w:val="nil"/>
          <w:right w:val="nil"/>
          <w:between w:val="nil"/>
        </w:pBdr>
        <w:spacing w:after="100" w:line="276" w:lineRule="auto"/>
      </w:pPr>
      <w:r>
        <w:rPr>
          <w:rFonts w:ascii="Calibri" w:hAnsi="Calibri"/>
        </w:rPr>
        <w:t>docker images</w:t>
      </w:r>
    </w:p>
    <w:p w14:paraId="162C3445" w14:textId="77777777" w:rsidR="00A43191" w:rsidRDefault="00263BA3">
      <w:pPr>
        <w:pBdr>
          <w:top w:val="nil"/>
          <w:left w:val="nil"/>
          <w:bottom w:val="nil"/>
          <w:right w:val="nil"/>
          <w:between w:val="nil"/>
        </w:pBdr>
        <w:spacing w:after="100" w:line="276" w:lineRule="auto"/>
      </w:pPr>
      <w:r>
        <w:rPr>
          <w:rFonts w:ascii="Calibri" w:hAnsi="Calibri"/>
        </w:rPr>
        <w:t>docker run --name kutumbusetu-backend -p 3000:3000 kutumbusetu-backend</w:t>
      </w:r>
    </w:p>
    <w:p w14:paraId="162C3446" w14:textId="77777777" w:rsidR="00A43191" w:rsidRDefault="00263BA3">
      <w:pPr>
        <w:pBdr>
          <w:top w:val="nil"/>
          <w:left w:val="nil"/>
          <w:bottom w:val="nil"/>
          <w:right w:val="nil"/>
          <w:between w:val="nil"/>
        </w:pBdr>
        <w:spacing w:after="100" w:line="276" w:lineRule="auto"/>
      </w:pPr>
      <w:r>
        <w:rPr>
          <w:rFonts w:ascii="Calibri" w:hAnsi="Calibri"/>
        </w:rPr>
        <w:t>docker ps</w:t>
      </w:r>
    </w:p>
    <w:p w14:paraId="162C3447" w14:textId="77777777" w:rsidR="00A43191" w:rsidRDefault="00263BA3">
      <w:pPr>
        <w:spacing w:after="100" w:line="276" w:lineRule="auto"/>
      </w:pPr>
      <w:r>
        <w:rPr>
          <w:rFonts w:ascii="Calibri" w:hAnsi="Calibri"/>
        </w:rPr>
        <w:t>docker logs kutumbusetu-backend</w:t>
      </w:r>
    </w:p>
    <w:p w14:paraId="162C3448" w14:textId="77777777" w:rsidR="00A43191" w:rsidRDefault="00263BA3">
      <w:pPr>
        <w:spacing w:before="240" w:after="100" w:line="276" w:lineRule="auto"/>
      </w:pPr>
      <w:r>
        <w:rPr>
          <w:rFonts w:ascii="Calibri" w:hAnsi="Calibri"/>
        </w:rPr>
        <w:lastRenderedPageBreak/>
        <w:t>These are examples; the port, image name, runtime command and environment configuration must match your implementation. A backend that uses MongoDB needs a reachable database endpoint and the appropriate credentials. If MongoDB is running in another container, configure a Docker network and use the database container's service name.</w:t>
      </w:r>
    </w:p>
    <w:p w14:paraId="162C3449" w14:textId="77777777" w:rsidR="00A43191" w:rsidRDefault="00263BA3">
      <w:pPr>
        <w:spacing w:before="240" w:after="100" w:line="276" w:lineRule="auto"/>
      </w:pPr>
      <w:r>
        <w:rPr>
          <w:rFonts w:ascii="Calibri" w:hAnsi="Calibri"/>
        </w:rPr>
        <w:t>Verification: Confirm that the image builds, the container starts, the login/registration endpoint responds as expected, and the relevant database operation succeeds.</w:t>
      </w:r>
    </w:p>
    <w:p w14:paraId="162C344A" w14:textId="77777777" w:rsidR="00A43191" w:rsidRDefault="00263BA3">
      <w:pPr>
        <w:pStyle w:val="Heading2"/>
        <w:keepNext w:val="0"/>
        <w:spacing w:before="360" w:after="80" w:line="290" w:lineRule="auto"/>
        <w:rPr>
          <w:color w:val="000000"/>
          <w:sz w:val="34"/>
          <w:szCs w:val="34"/>
        </w:rPr>
      </w:pPr>
      <w:bookmarkStart w:id="33" w:name="_7ubtpykj6lu0" w:colFirst="0" w:colLast="0"/>
      <w:bookmarkEnd w:id="33"/>
      <w:r>
        <w:rPr>
          <w:rFonts w:ascii="Calibri" w:hAnsi="Calibri"/>
          <w:szCs w:val="34"/>
        </w:rPr>
        <w:t>9.5 Automated Software Installation Using Ansible / Chef</w:t>
      </w:r>
    </w:p>
    <w:p w14:paraId="162C344B" w14:textId="77777777" w:rsidR="00A43191" w:rsidRDefault="00263BA3">
      <w:pPr>
        <w:spacing w:before="240" w:after="100" w:line="276" w:lineRule="auto"/>
      </w:pPr>
      <w:r>
        <w:rPr>
          <w:rFonts w:ascii="Calibri" w:hAnsi="Calibri"/>
        </w:rPr>
        <w:t>Aim: To automate the installation or configuration of selected project software using Ansible or Chef.</w:t>
      </w:r>
    </w:p>
    <w:p w14:paraId="162C344C" w14:textId="77777777" w:rsidR="00A43191" w:rsidRDefault="00263BA3">
      <w:pPr>
        <w:spacing w:before="240" w:after="100" w:line="276" w:lineRule="auto"/>
      </w:pPr>
      <w:r>
        <w:rPr>
          <w:rFonts w:ascii="Calibri" w:hAnsi="Calibri"/>
        </w:rPr>
        <w:t>Procedure using Ansible:</w:t>
      </w:r>
    </w:p>
    <w:p w14:paraId="162C344D" w14:textId="77777777" w:rsidR="00A43191" w:rsidRDefault="00263BA3">
      <w:pPr>
        <w:numPr>
          <w:ilvl w:val="0"/>
          <w:numId w:val="11"/>
        </w:numPr>
        <w:spacing w:before="240" w:after="100" w:line="276" w:lineRule="auto"/>
      </w:pPr>
      <w:r>
        <w:rPr>
          <w:rFonts w:ascii="Calibri" w:hAnsi="Calibri"/>
        </w:rPr>
        <w:t>Prepare a supported Linux or WSL environment.</w:t>
      </w:r>
    </w:p>
    <w:p w14:paraId="162C344E" w14:textId="77777777" w:rsidR="00A43191" w:rsidRDefault="00263BA3">
      <w:pPr>
        <w:numPr>
          <w:ilvl w:val="0"/>
          <w:numId w:val="11"/>
        </w:numPr>
        <w:spacing w:after="100" w:line="276" w:lineRule="auto"/>
      </w:pPr>
      <w:r>
        <w:rPr>
          <w:rFonts w:ascii="Calibri" w:hAnsi="Calibri"/>
        </w:rPr>
        <w:t>Install Ansible in that environment.</w:t>
      </w:r>
    </w:p>
    <w:p w14:paraId="162C344F" w14:textId="77777777" w:rsidR="00A43191" w:rsidRDefault="00263BA3">
      <w:pPr>
        <w:numPr>
          <w:ilvl w:val="0"/>
          <w:numId w:val="11"/>
        </w:numPr>
        <w:spacing w:after="100" w:line="276" w:lineRule="auto"/>
      </w:pPr>
      <w:r>
        <w:rPr>
          <w:rFonts w:ascii="Calibri" w:hAnsi="Calibri"/>
        </w:rPr>
        <w:t>Identify the software packages required for the demonstration.</w:t>
      </w:r>
    </w:p>
    <w:p w14:paraId="162C3450" w14:textId="77777777" w:rsidR="00A43191" w:rsidRDefault="00263BA3">
      <w:pPr>
        <w:numPr>
          <w:ilvl w:val="0"/>
          <w:numId w:val="11"/>
        </w:numPr>
        <w:spacing w:after="100" w:line="276" w:lineRule="auto"/>
      </w:pPr>
      <w:r>
        <w:rPr>
          <w:rFonts w:ascii="Calibri" w:hAnsi="Calibri"/>
        </w:rPr>
        <w:t>Create a playbook describing the selected installation/configuration tasks.</w:t>
      </w:r>
    </w:p>
    <w:p w14:paraId="162C3451" w14:textId="77777777" w:rsidR="00A43191" w:rsidRDefault="00263BA3">
      <w:pPr>
        <w:numPr>
          <w:ilvl w:val="0"/>
          <w:numId w:val="11"/>
        </w:numPr>
        <w:spacing w:after="100" w:line="276" w:lineRule="auto"/>
      </w:pPr>
      <w:r>
        <w:rPr>
          <w:rFonts w:ascii="Calibri" w:hAnsi="Calibri"/>
        </w:rPr>
        <w:t>Run the playbook against the intended local or remote target.</w:t>
      </w:r>
    </w:p>
    <w:p w14:paraId="162C3452" w14:textId="77777777" w:rsidR="00A43191" w:rsidRDefault="00263BA3">
      <w:pPr>
        <w:numPr>
          <w:ilvl w:val="0"/>
          <w:numId w:val="11"/>
        </w:numPr>
        <w:spacing w:after="100" w:line="276" w:lineRule="auto"/>
      </w:pPr>
      <w:r>
        <w:rPr>
          <w:rFonts w:ascii="Calibri" w:hAnsi="Calibri"/>
        </w:rPr>
        <w:t>Check the output for successful task completion.</w:t>
      </w:r>
    </w:p>
    <w:p w14:paraId="162C3453" w14:textId="77777777" w:rsidR="00A43191" w:rsidRDefault="00263BA3">
      <w:pPr>
        <w:numPr>
          <w:ilvl w:val="0"/>
          <w:numId w:val="11"/>
        </w:numPr>
        <w:spacing w:after="100" w:line="276" w:lineRule="auto"/>
      </w:pPr>
      <w:r>
        <w:rPr>
          <w:rFonts w:ascii="Calibri" w:hAnsi="Calibri"/>
        </w:rPr>
        <w:t>Verify the installed software using version commands or service checks.</w:t>
      </w:r>
    </w:p>
    <w:p w14:paraId="162C3454" w14:textId="77777777" w:rsidR="00A43191" w:rsidRDefault="00263BA3">
      <w:pPr>
        <w:spacing w:before="240" w:after="100" w:line="276" w:lineRule="auto"/>
      </w:pPr>
      <w:r>
        <w:rPr>
          <w:rFonts w:ascii="Calibri" w:hAnsi="Calibri"/>
        </w:rPr>
        <w:t>A basic illustrative playbook for a Debian-based target is:</w:t>
      </w:r>
    </w:p>
    <w:p w14:paraId="162C3455" w14:textId="77777777" w:rsidR="00A43191" w:rsidRDefault="00263BA3">
      <w:pPr>
        <w:pBdr>
          <w:top w:val="nil"/>
          <w:left w:val="nil"/>
          <w:bottom w:val="nil"/>
          <w:right w:val="nil"/>
          <w:between w:val="nil"/>
        </w:pBdr>
        <w:spacing w:after="100" w:line="276" w:lineRule="auto"/>
      </w:pPr>
      <w:r>
        <w:rPr>
          <w:rFonts w:ascii="Calibri" w:hAnsi="Calibri"/>
        </w:rPr>
        <w:t>---</w:t>
      </w:r>
    </w:p>
    <w:p w14:paraId="162C3456" w14:textId="77777777" w:rsidR="00A43191" w:rsidRDefault="00263BA3">
      <w:pPr>
        <w:pBdr>
          <w:top w:val="nil"/>
          <w:left w:val="nil"/>
          <w:bottom w:val="nil"/>
          <w:right w:val="nil"/>
          <w:between w:val="nil"/>
        </w:pBdr>
        <w:spacing w:after="100" w:line="276" w:lineRule="auto"/>
      </w:pPr>
      <w:r>
        <w:rPr>
          <w:rFonts w:ascii="Calibri" w:hAnsi="Calibri"/>
        </w:rPr>
        <w:t>- name: Configure development utilities</w:t>
      </w:r>
    </w:p>
    <w:p w14:paraId="162C3457" w14:textId="77777777" w:rsidR="00A43191" w:rsidRDefault="00263BA3">
      <w:pPr>
        <w:pBdr>
          <w:top w:val="nil"/>
          <w:left w:val="nil"/>
          <w:bottom w:val="nil"/>
          <w:right w:val="nil"/>
          <w:between w:val="nil"/>
        </w:pBdr>
        <w:spacing w:after="100" w:line="276" w:lineRule="auto"/>
      </w:pPr>
      <w:r>
        <w:rPr>
          <w:rFonts w:ascii="Calibri" w:hAnsi="Calibri"/>
        </w:rPr>
        <w:t xml:space="preserve">  hosts: localhost</w:t>
      </w:r>
    </w:p>
    <w:p w14:paraId="162C3458" w14:textId="77777777" w:rsidR="00A43191" w:rsidRDefault="00263BA3">
      <w:pPr>
        <w:pBdr>
          <w:top w:val="nil"/>
          <w:left w:val="nil"/>
          <w:bottom w:val="nil"/>
          <w:right w:val="nil"/>
          <w:between w:val="nil"/>
        </w:pBdr>
        <w:spacing w:after="100" w:line="276" w:lineRule="auto"/>
      </w:pPr>
      <w:r>
        <w:rPr>
          <w:rFonts w:ascii="Calibri" w:hAnsi="Calibri"/>
        </w:rPr>
        <w:t xml:space="preserve">  connection: local</w:t>
      </w:r>
    </w:p>
    <w:p w14:paraId="162C3459" w14:textId="77777777" w:rsidR="00A43191" w:rsidRDefault="00263BA3">
      <w:pPr>
        <w:pBdr>
          <w:top w:val="nil"/>
          <w:left w:val="nil"/>
          <w:bottom w:val="nil"/>
          <w:right w:val="nil"/>
          <w:between w:val="nil"/>
        </w:pBdr>
        <w:spacing w:after="100" w:line="276" w:lineRule="auto"/>
      </w:pPr>
      <w:r>
        <w:rPr>
          <w:rFonts w:ascii="Calibri" w:hAnsi="Calibri"/>
        </w:rPr>
        <w:t xml:space="preserve">  become: true</w:t>
      </w:r>
    </w:p>
    <w:p w14:paraId="162C345A" w14:textId="77777777" w:rsidR="00A43191" w:rsidRDefault="00A43191">
      <w:pPr>
        <w:pBdr>
          <w:top w:val="nil"/>
          <w:left w:val="nil"/>
          <w:bottom w:val="nil"/>
          <w:right w:val="nil"/>
          <w:between w:val="nil"/>
        </w:pBdr>
        <w:spacing w:after="80" w:line="290" w:lineRule="auto"/>
      </w:pPr>
    </w:p>
    <w:p w14:paraId="162C345B" w14:textId="77777777" w:rsidR="00A43191" w:rsidRDefault="00263BA3">
      <w:pPr>
        <w:pBdr>
          <w:top w:val="nil"/>
          <w:left w:val="nil"/>
          <w:bottom w:val="nil"/>
          <w:right w:val="nil"/>
          <w:between w:val="nil"/>
        </w:pBdr>
        <w:spacing w:after="100" w:line="276" w:lineRule="auto"/>
      </w:pPr>
      <w:r>
        <w:rPr>
          <w:rFonts w:ascii="Calibri" w:hAnsi="Calibri"/>
        </w:rPr>
        <w:t xml:space="preserve">  tasks:</w:t>
      </w:r>
    </w:p>
    <w:p w14:paraId="162C345C" w14:textId="77777777" w:rsidR="00A43191" w:rsidRDefault="00263BA3">
      <w:pPr>
        <w:pBdr>
          <w:top w:val="nil"/>
          <w:left w:val="nil"/>
          <w:bottom w:val="nil"/>
          <w:right w:val="nil"/>
          <w:between w:val="nil"/>
        </w:pBdr>
        <w:spacing w:after="100" w:line="276" w:lineRule="auto"/>
      </w:pPr>
      <w:r>
        <w:rPr>
          <w:rFonts w:ascii="Calibri" w:hAnsi="Calibri"/>
        </w:rPr>
        <w:t xml:space="preserve">    - name: Install Git</w:t>
      </w:r>
    </w:p>
    <w:p w14:paraId="162C345D" w14:textId="77777777" w:rsidR="00A43191" w:rsidRDefault="00263BA3">
      <w:pPr>
        <w:pBdr>
          <w:top w:val="nil"/>
          <w:left w:val="nil"/>
          <w:bottom w:val="nil"/>
          <w:right w:val="nil"/>
          <w:between w:val="nil"/>
        </w:pBdr>
        <w:spacing w:after="100" w:line="276" w:lineRule="auto"/>
      </w:pPr>
      <w:r>
        <w:rPr>
          <w:rFonts w:ascii="Calibri" w:hAnsi="Calibri"/>
        </w:rPr>
        <w:t xml:space="preserve">      ansible.builtin.apt:</w:t>
      </w:r>
    </w:p>
    <w:p w14:paraId="162C345E" w14:textId="77777777" w:rsidR="00A43191" w:rsidRDefault="00263BA3">
      <w:pPr>
        <w:pBdr>
          <w:top w:val="nil"/>
          <w:left w:val="nil"/>
          <w:bottom w:val="nil"/>
          <w:right w:val="nil"/>
          <w:between w:val="nil"/>
        </w:pBdr>
        <w:spacing w:after="100" w:line="276" w:lineRule="auto"/>
      </w:pPr>
      <w:r>
        <w:rPr>
          <w:rFonts w:ascii="Calibri" w:hAnsi="Calibri"/>
        </w:rPr>
        <w:t xml:space="preserve">        name: git</w:t>
      </w:r>
    </w:p>
    <w:p w14:paraId="162C345F" w14:textId="77777777" w:rsidR="00A43191" w:rsidRDefault="00263BA3">
      <w:pPr>
        <w:pBdr>
          <w:top w:val="nil"/>
          <w:left w:val="nil"/>
          <w:bottom w:val="nil"/>
          <w:right w:val="nil"/>
          <w:between w:val="nil"/>
        </w:pBdr>
        <w:spacing w:after="100" w:line="276" w:lineRule="auto"/>
      </w:pPr>
      <w:r>
        <w:rPr>
          <w:rFonts w:ascii="Calibri" w:hAnsi="Calibri"/>
        </w:rPr>
        <w:t xml:space="preserve">        state: present</w:t>
      </w:r>
    </w:p>
    <w:p w14:paraId="162C3460" w14:textId="77777777" w:rsidR="00A43191" w:rsidRDefault="00263BA3">
      <w:pPr>
        <w:spacing w:after="100" w:line="276" w:lineRule="auto"/>
      </w:pPr>
      <w:r>
        <w:rPr>
          <w:rFonts w:ascii="Calibri" w:hAnsi="Calibri"/>
        </w:rPr>
        <w:t xml:space="preserve">        update_cache: true</w:t>
      </w:r>
    </w:p>
    <w:p w14:paraId="162C3461" w14:textId="77777777" w:rsidR="00A43191" w:rsidRDefault="00263BA3">
      <w:pPr>
        <w:spacing w:before="240" w:after="100" w:line="276" w:lineRule="auto"/>
      </w:pPr>
      <w:r>
        <w:rPr>
          <w:rFonts w:ascii="Calibri" w:hAnsi="Calibri"/>
        </w:rPr>
        <w:lastRenderedPageBreak/>
        <w:t xml:space="preserve">Save it as </w:t>
      </w:r>
      <w:r>
        <w:rPr>
          <w:rFonts w:ascii="Roboto Mono" w:eastAsia="Roboto Mono" w:hAnsi="Roboto Mono" w:cs="Roboto Mono"/>
          <w:color w:val="188038"/>
          <w:sz w:val="20"/>
        </w:rPr>
        <w:t>setup.yml</w:t>
      </w:r>
      <w:r>
        <w:rPr>
          <w:rFonts w:ascii="Calibri" w:hAnsi="Calibri"/>
        </w:rPr>
        <w:t>. This example installs Git on a compatible Debian-based environment; it does not install the entire KutumbSetu development stack.</w:t>
      </w:r>
    </w:p>
    <w:p w14:paraId="162C3462" w14:textId="77777777" w:rsidR="00A43191" w:rsidRDefault="00263BA3">
      <w:pPr>
        <w:spacing w:before="240" w:after="100" w:line="276" w:lineRule="auto"/>
      </w:pPr>
      <w:r>
        <w:rPr>
          <w:rFonts w:ascii="Calibri" w:hAnsi="Calibri"/>
        </w:rPr>
        <w:t>Run it in the supported environment:</w:t>
      </w:r>
    </w:p>
    <w:p w14:paraId="162C3463" w14:textId="77777777" w:rsidR="00A43191" w:rsidRDefault="00263BA3">
      <w:pPr>
        <w:pBdr>
          <w:top w:val="nil"/>
          <w:left w:val="nil"/>
          <w:bottom w:val="nil"/>
          <w:right w:val="nil"/>
          <w:between w:val="nil"/>
        </w:pBdr>
        <w:spacing w:after="100" w:line="276" w:lineRule="auto"/>
      </w:pPr>
      <w:r>
        <w:rPr>
          <w:rFonts w:ascii="Calibri" w:hAnsi="Calibri"/>
        </w:rPr>
        <w:t>ansible --version</w:t>
      </w:r>
    </w:p>
    <w:p w14:paraId="162C3464" w14:textId="77777777" w:rsidR="00A43191" w:rsidRDefault="00263BA3">
      <w:pPr>
        <w:pBdr>
          <w:top w:val="nil"/>
          <w:left w:val="nil"/>
          <w:bottom w:val="nil"/>
          <w:right w:val="nil"/>
          <w:between w:val="nil"/>
        </w:pBdr>
        <w:spacing w:after="100" w:line="276" w:lineRule="auto"/>
      </w:pPr>
      <w:r>
        <w:rPr>
          <w:rFonts w:ascii="Calibri" w:hAnsi="Calibri"/>
        </w:rPr>
        <w:t>ansible-playbook setup.yml --ask-become-pass</w:t>
      </w:r>
    </w:p>
    <w:p w14:paraId="162C3465" w14:textId="77777777" w:rsidR="00A43191" w:rsidRDefault="00263BA3">
      <w:pPr>
        <w:spacing w:after="100" w:line="276" w:lineRule="auto"/>
      </w:pPr>
      <w:r>
        <w:rPr>
          <w:rFonts w:ascii="Calibri" w:hAnsi="Calibri"/>
        </w:rPr>
        <w:t>git --version</w:t>
      </w:r>
    </w:p>
    <w:p w14:paraId="162C3466" w14:textId="77777777" w:rsidR="00A43191" w:rsidRDefault="00263BA3">
      <w:pPr>
        <w:spacing w:before="240" w:after="100" w:line="276" w:lineRule="auto"/>
      </w:pPr>
      <w:r>
        <w:rPr>
          <w:rFonts w:ascii="Calibri" w:hAnsi="Calibri"/>
        </w:rPr>
        <w:t>If you choose Chef instead, replace the playbook with the actual Chef recipe/cookbook and include the commands and output from that implementation.</w:t>
      </w:r>
    </w:p>
    <w:p w14:paraId="162C3467" w14:textId="77777777" w:rsidR="00A43191" w:rsidRDefault="00263BA3">
      <w:pPr>
        <w:spacing w:before="240" w:after="100" w:line="276" w:lineRule="auto"/>
      </w:pPr>
      <w:r>
        <w:rPr>
          <w:rFonts w:ascii="Calibri" w:hAnsi="Calibri"/>
        </w:rPr>
        <w:t>Verification: Confirm that the playbook or recipe executes without relevant errors and that the selected software is installed or configured as intended.</w:t>
      </w:r>
    </w:p>
    <w:p w14:paraId="162C3468" w14:textId="77777777" w:rsidR="00A43191" w:rsidRDefault="00263BA3">
      <w:pPr>
        <w:pStyle w:val="Heading1"/>
        <w:pBdr>
          <w:bottom w:val="none" w:sz="0" w:space="0" w:color="auto"/>
        </w:pBdr>
        <w:spacing w:before="480" w:after="120" w:line="290" w:lineRule="auto"/>
        <w:rPr>
          <w:color w:val="000000"/>
          <w:sz w:val="46"/>
          <w:szCs w:val="46"/>
        </w:rPr>
      </w:pPr>
      <w:bookmarkStart w:id="34" w:name="_pewsnn3dbnbf" w:colFirst="0" w:colLast="0"/>
      <w:bookmarkEnd w:id="34"/>
      <w:r>
        <w:rPr>
          <w:rFonts w:ascii="Calibri" w:hAnsi="Calibri"/>
          <w:szCs w:val="46"/>
        </w:rPr>
        <w:t>10. Important Commands and Configuration Files</w:t>
      </w:r>
    </w:p>
    <w:p w14:paraId="162C3469" w14:textId="77777777" w:rsidR="00A43191" w:rsidRDefault="00263BA3">
      <w:pPr>
        <w:pStyle w:val="Heading2"/>
        <w:keepNext w:val="0"/>
        <w:spacing w:before="360" w:after="80" w:line="290" w:lineRule="auto"/>
        <w:rPr>
          <w:color w:val="000000"/>
          <w:sz w:val="34"/>
          <w:szCs w:val="34"/>
        </w:rPr>
      </w:pPr>
      <w:bookmarkStart w:id="35" w:name="_b28e67vdccp4" w:colFirst="0" w:colLast="0"/>
      <w:bookmarkEnd w:id="35"/>
      <w:r>
        <w:rPr>
          <w:rFonts w:ascii="Calibri" w:hAnsi="Calibri"/>
          <w:szCs w:val="34"/>
        </w:rPr>
        <w:t>10.1 Git Commands and Repository Operations</w:t>
      </w:r>
    </w:p>
    <w:tbl>
      <w:tblPr>
        <w:tblStyle w:val="a7"/>
        <w:tblW w:w="7855" w:type="dxa"/>
        <w:tblInd w:w="0" w:type="dxa"/>
        <w:tblBorders>
          <w:top w:val="single" w:sz="4" w:space="0" w:color="B4C7E7"/>
          <w:left w:val="single" w:sz="4" w:space="0" w:color="B4C7E7"/>
          <w:bottom w:val="single" w:sz="4" w:space="0" w:color="B4C7E7"/>
          <w:right w:val="single" w:sz="4" w:space="0" w:color="B4C7E7"/>
          <w:insideH w:val="single" w:sz="4" w:space="0" w:color="B4C7E7"/>
          <w:insideV w:val="single" w:sz="4" w:space="0" w:color="B4C7E7"/>
        </w:tblBorders>
        <w:tblLayout w:type="fixed"/>
        <w:tblLook w:val="0600" w:firstRow="0" w:lastRow="0" w:firstColumn="0" w:lastColumn="0" w:noHBand="1" w:noVBand="1"/>
      </w:tblPr>
      <w:tblGrid>
        <w:gridCol w:w="2690"/>
        <w:gridCol w:w="5165"/>
      </w:tblGrid>
      <w:tr w:rsidR="00A43191" w14:paraId="162C346C" w14:textId="77777777">
        <w:trPr>
          <w:trHeight w:val="500"/>
        </w:trPr>
        <w:tc>
          <w:tcPr>
            <w:tcW w:w="2690" w:type="dxa"/>
            <w:tcBorders>
              <w:top w:val="nil"/>
              <w:left w:val="nil"/>
              <w:bottom w:val="nil"/>
              <w:right w:val="nil"/>
            </w:tcBorders>
            <w:shd w:val="clear" w:color="auto" w:fill="D9EAF7"/>
            <w:tcMar>
              <w:top w:w="100" w:type="dxa"/>
              <w:left w:w="100" w:type="dxa"/>
              <w:bottom w:w="100" w:type="dxa"/>
              <w:right w:w="100" w:type="dxa"/>
            </w:tcMar>
            <w:vAlign w:val="center"/>
          </w:tcPr>
          <w:p w14:paraId="162C346A" w14:textId="77777777" w:rsidR="00A43191" w:rsidRDefault="00263BA3">
            <w:pPr>
              <w:spacing w:before="240" w:after="40" w:line="252" w:lineRule="auto"/>
              <w:jc w:val="center"/>
              <w:rPr>
                <w:b/>
                <w:bCs/>
              </w:rPr>
            </w:pPr>
            <w:r>
              <w:rPr>
                <w:rFonts w:ascii="Calibri" w:hAnsi="Calibri"/>
                <w:b/>
                <w:bCs/>
                <w:sz w:val="20"/>
              </w:rPr>
              <w:t>Command</w:t>
            </w:r>
          </w:p>
        </w:tc>
        <w:tc>
          <w:tcPr>
            <w:tcW w:w="5165" w:type="dxa"/>
            <w:tcBorders>
              <w:top w:val="nil"/>
              <w:left w:val="nil"/>
              <w:bottom w:val="nil"/>
              <w:right w:val="nil"/>
            </w:tcBorders>
            <w:shd w:val="clear" w:color="auto" w:fill="D9EAF7"/>
            <w:tcMar>
              <w:top w:w="100" w:type="dxa"/>
              <w:left w:w="100" w:type="dxa"/>
              <w:bottom w:w="100" w:type="dxa"/>
              <w:right w:w="100" w:type="dxa"/>
            </w:tcMar>
            <w:vAlign w:val="center"/>
          </w:tcPr>
          <w:p w14:paraId="162C346B" w14:textId="77777777" w:rsidR="00A43191" w:rsidRDefault="00263BA3">
            <w:pPr>
              <w:spacing w:before="240" w:after="40" w:line="252" w:lineRule="auto"/>
              <w:jc w:val="center"/>
              <w:rPr>
                <w:b/>
                <w:bCs/>
              </w:rPr>
            </w:pPr>
            <w:r>
              <w:rPr>
                <w:rFonts w:ascii="Calibri" w:hAnsi="Calibri"/>
                <w:b/>
                <w:bCs/>
                <w:sz w:val="20"/>
              </w:rPr>
              <w:t>Purpose</w:t>
            </w:r>
          </w:p>
        </w:tc>
      </w:tr>
      <w:tr w:rsidR="00A43191" w14:paraId="162C346F" w14:textId="77777777">
        <w:trPr>
          <w:trHeight w:val="500"/>
        </w:trPr>
        <w:tc>
          <w:tcPr>
            <w:tcW w:w="2690" w:type="dxa"/>
            <w:tcBorders>
              <w:top w:val="nil"/>
              <w:left w:val="nil"/>
              <w:bottom w:val="nil"/>
              <w:right w:val="nil"/>
            </w:tcBorders>
            <w:tcMar>
              <w:top w:w="100" w:type="dxa"/>
              <w:left w:w="100" w:type="dxa"/>
              <w:bottom w:w="100" w:type="dxa"/>
              <w:right w:w="100" w:type="dxa"/>
            </w:tcMar>
            <w:vAlign w:val="center"/>
          </w:tcPr>
          <w:p w14:paraId="162C346D" w14:textId="77777777" w:rsidR="00A43191" w:rsidRDefault="00263BA3">
            <w:pPr>
              <w:spacing w:before="240" w:after="40" w:line="252" w:lineRule="auto"/>
              <w:rPr>
                <w:rFonts w:ascii="Roboto Mono" w:eastAsia="Roboto Mono" w:hAnsi="Roboto Mono" w:cs="Roboto Mono"/>
                <w:color w:val="188038"/>
              </w:rPr>
            </w:pPr>
            <w:r>
              <w:rPr>
                <w:rFonts w:ascii="Calibri" w:eastAsia="Roboto Mono" w:hAnsi="Calibri" w:cs="Roboto Mono"/>
                <w:color w:val="188038"/>
                <w:sz w:val="20"/>
              </w:rPr>
              <w:t>git --version</w:t>
            </w:r>
          </w:p>
        </w:tc>
        <w:tc>
          <w:tcPr>
            <w:tcW w:w="5165" w:type="dxa"/>
            <w:tcBorders>
              <w:top w:val="nil"/>
              <w:left w:val="nil"/>
              <w:bottom w:val="nil"/>
              <w:right w:val="nil"/>
            </w:tcBorders>
            <w:tcMar>
              <w:top w:w="100" w:type="dxa"/>
              <w:left w:w="100" w:type="dxa"/>
              <w:bottom w:w="100" w:type="dxa"/>
              <w:right w:w="100" w:type="dxa"/>
            </w:tcMar>
            <w:vAlign w:val="center"/>
          </w:tcPr>
          <w:p w14:paraId="162C346E" w14:textId="77777777" w:rsidR="00A43191" w:rsidRDefault="00263BA3">
            <w:pPr>
              <w:spacing w:before="240" w:after="40" w:line="252" w:lineRule="auto"/>
            </w:pPr>
            <w:r>
              <w:rPr>
                <w:rFonts w:ascii="Calibri" w:hAnsi="Calibri"/>
                <w:sz w:val="20"/>
              </w:rPr>
              <w:t>Checks the Git installation</w:t>
            </w:r>
          </w:p>
        </w:tc>
      </w:tr>
      <w:tr w:rsidR="00A43191" w14:paraId="162C3472" w14:textId="77777777">
        <w:trPr>
          <w:trHeight w:val="500"/>
        </w:trPr>
        <w:tc>
          <w:tcPr>
            <w:tcW w:w="2690" w:type="dxa"/>
            <w:tcBorders>
              <w:top w:val="nil"/>
              <w:left w:val="nil"/>
              <w:bottom w:val="nil"/>
              <w:right w:val="nil"/>
            </w:tcBorders>
            <w:tcMar>
              <w:top w:w="100" w:type="dxa"/>
              <w:left w:w="100" w:type="dxa"/>
              <w:bottom w:w="100" w:type="dxa"/>
              <w:right w:w="100" w:type="dxa"/>
            </w:tcMar>
            <w:vAlign w:val="center"/>
          </w:tcPr>
          <w:p w14:paraId="162C3470" w14:textId="77777777" w:rsidR="00A43191" w:rsidRDefault="00263BA3">
            <w:pPr>
              <w:spacing w:before="240" w:after="40" w:line="252" w:lineRule="auto"/>
              <w:rPr>
                <w:rFonts w:ascii="Roboto Mono" w:eastAsia="Roboto Mono" w:hAnsi="Roboto Mono" w:cs="Roboto Mono"/>
                <w:color w:val="188038"/>
              </w:rPr>
            </w:pPr>
            <w:r>
              <w:rPr>
                <w:rFonts w:ascii="Calibri" w:eastAsia="Roboto Mono" w:hAnsi="Calibri" w:cs="Roboto Mono"/>
                <w:color w:val="188038"/>
                <w:sz w:val="20"/>
              </w:rPr>
              <w:t>git status</w:t>
            </w:r>
          </w:p>
        </w:tc>
        <w:tc>
          <w:tcPr>
            <w:tcW w:w="5165" w:type="dxa"/>
            <w:tcBorders>
              <w:top w:val="nil"/>
              <w:left w:val="nil"/>
              <w:bottom w:val="nil"/>
              <w:right w:val="nil"/>
            </w:tcBorders>
            <w:tcMar>
              <w:top w:w="100" w:type="dxa"/>
              <w:left w:w="100" w:type="dxa"/>
              <w:bottom w:w="100" w:type="dxa"/>
              <w:right w:w="100" w:type="dxa"/>
            </w:tcMar>
            <w:vAlign w:val="center"/>
          </w:tcPr>
          <w:p w14:paraId="162C3471" w14:textId="77777777" w:rsidR="00A43191" w:rsidRDefault="00263BA3">
            <w:pPr>
              <w:spacing w:before="240" w:after="40" w:line="252" w:lineRule="auto"/>
            </w:pPr>
            <w:r>
              <w:rPr>
                <w:rFonts w:ascii="Calibri" w:hAnsi="Calibri"/>
                <w:sz w:val="20"/>
              </w:rPr>
              <w:t>Displays the working-tree status</w:t>
            </w:r>
          </w:p>
        </w:tc>
      </w:tr>
      <w:tr w:rsidR="00A43191" w14:paraId="162C3475" w14:textId="77777777">
        <w:trPr>
          <w:trHeight w:val="500"/>
        </w:trPr>
        <w:tc>
          <w:tcPr>
            <w:tcW w:w="2690" w:type="dxa"/>
            <w:tcBorders>
              <w:top w:val="nil"/>
              <w:left w:val="nil"/>
              <w:bottom w:val="nil"/>
              <w:right w:val="nil"/>
            </w:tcBorders>
            <w:tcMar>
              <w:top w:w="100" w:type="dxa"/>
              <w:left w:w="100" w:type="dxa"/>
              <w:bottom w:w="100" w:type="dxa"/>
              <w:right w:w="100" w:type="dxa"/>
            </w:tcMar>
            <w:vAlign w:val="center"/>
          </w:tcPr>
          <w:p w14:paraId="162C3473" w14:textId="77777777" w:rsidR="00A43191" w:rsidRDefault="00263BA3">
            <w:pPr>
              <w:spacing w:before="240" w:after="40" w:line="252" w:lineRule="auto"/>
              <w:rPr>
                <w:rFonts w:ascii="Roboto Mono" w:eastAsia="Roboto Mono" w:hAnsi="Roboto Mono" w:cs="Roboto Mono"/>
                <w:color w:val="188038"/>
              </w:rPr>
            </w:pPr>
            <w:r>
              <w:rPr>
                <w:rFonts w:ascii="Calibri" w:eastAsia="Roboto Mono" w:hAnsi="Calibri" w:cs="Roboto Mono"/>
                <w:color w:val="188038"/>
                <w:sz w:val="20"/>
              </w:rPr>
              <w:t>git add .</w:t>
            </w:r>
          </w:p>
        </w:tc>
        <w:tc>
          <w:tcPr>
            <w:tcW w:w="5165" w:type="dxa"/>
            <w:tcBorders>
              <w:top w:val="nil"/>
              <w:left w:val="nil"/>
              <w:bottom w:val="nil"/>
              <w:right w:val="nil"/>
            </w:tcBorders>
            <w:tcMar>
              <w:top w:w="100" w:type="dxa"/>
              <w:left w:w="100" w:type="dxa"/>
              <w:bottom w:w="100" w:type="dxa"/>
              <w:right w:w="100" w:type="dxa"/>
            </w:tcMar>
            <w:vAlign w:val="center"/>
          </w:tcPr>
          <w:p w14:paraId="162C3474" w14:textId="77777777" w:rsidR="00A43191" w:rsidRDefault="00263BA3">
            <w:pPr>
              <w:spacing w:before="240" w:after="40" w:line="252" w:lineRule="auto"/>
            </w:pPr>
            <w:r>
              <w:rPr>
                <w:rFonts w:ascii="Calibri" w:hAnsi="Calibri"/>
                <w:sz w:val="20"/>
              </w:rPr>
              <w:t>Stages changes in the current directory</w:t>
            </w:r>
          </w:p>
        </w:tc>
      </w:tr>
      <w:tr w:rsidR="00A43191" w14:paraId="162C3478" w14:textId="77777777">
        <w:trPr>
          <w:trHeight w:val="500"/>
        </w:trPr>
        <w:tc>
          <w:tcPr>
            <w:tcW w:w="2690" w:type="dxa"/>
            <w:tcBorders>
              <w:top w:val="nil"/>
              <w:left w:val="nil"/>
              <w:bottom w:val="nil"/>
              <w:right w:val="nil"/>
            </w:tcBorders>
            <w:tcMar>
              <w:top w:w="100" w:type="dxa"/>
              <w:left w:w="100" w:type="dxa"/>
              <w:bottom w:w="100" w:type="dxa"/>
              <w:right w:w="100" w:type="dxa"/>
            </w:tcMar>
            <w:vAlign w:val="center"/>
          </w:tcPr>
          <w:p w14:paraId="162C3476" w14:textId="77777777" w:rsidR="00A43191" w:rsidRDefault="00263BA3">
            <w:pPr>
              <w:spacing w:before="240" w:after="40" w:line="252" w:lineRule="auto"/>
              <w:rPr>
                <w:rFonts w:ascii="Roboto Mono" w:eastAsia="Roboto Mono" w:hAnsi="Roboto Mono" w:cs="Roboto Mono"/>
                <w:color w:val="188038"/>
              </w:rPr>
            </w:pPr>
            <w:r>
              <w:rPr>
                <w:rFonts w:ascii="Calibri" w:eastAsia="Roboto Mono" w:hAnsi="Calibri" w:cs="Roboto Mono"/>
                <w:color w:val="188038"/>
                <w:sz w:val="20"/>
              </w:rPr>
              <w:t>git commit -m "message"</w:t>
            </w:r>
          </w:p>
        </w:tc>
        <w:tc>
          <w:tcPr>
            <w:tcW w:w="5165" w:type="dxa"/>
            <w:tcBorders>
              <w:top w:val="nil"/>
              <w:left w:val="nil"/>
              <w:bottom w:val="nil"/>
              <w:right w:val="nil"/>
            </w:tcBorders>
            <w:tcMar>
              <w:top w:w="100" w:type="dxa"/>
              <w:left w:w="100" w:type="dxa"/>
              <w:bottom w:w="100" w:type="dxa"/>
              <w:right w:w="100" w:type="dxa"/>
            </w:tcMar>
            <w:vAlign w:val="center"/>
          </w:tcPr>
          <w:p w14:paraId="162C3477" w14:textId="77777777" w:rsidR="00A43191" w:rsidRDefault="00263BA3">
            <w:pPr>
              <w:spacing w:before="240" w:after="40" w:line="252" w:lineRule="auto"/>
            </w:pPr>
            <w:r>
              <w:rPr>
                <w:rFonts w:ascii="Calibri" w:hAnsi="Calibri"/>
                <w:sz w:val="20"/>
              </w:rPr>
              <w:t>Records staged changes</w:t>
            </w:r>
          </w:p>
        </w:tc>
      </w:tr>
      <w:tr w:rsidR="00A43191" w14:paraId="162C347B" w14:textId="77777777">
        <w:trPr>
          <w:trHeight w:val="500"/>
        </w:trPr>
        <w:tc>
          <w:tcPr>
            <w:tcW w:w="2690" w:type="dxa"/>
            <w:tcBorders>
              <w:top w:val="nil"/>
              <w:left w:val="nil"/>
              <w:bottom w:val="nil"/>
              <w:right w:val="nil"/>
            </w:tcBorders>
            <w:tcMar>
              <w:top w:w="100" w:type="dxa"/>
              <w:left w:w="100" w:type="dxa"/>
              <w:bottom w:w="100" w:type="dxa"/>
              <w:right w:w="100" w:type="dxa"/>
            </w:tcMar>
            <w:vAlign w:val="center"/>
          </w:tcPr>
          <w:p w14:paraId="162C3479" w14:textId="77777777" w:rsidR="00A43191" w:rsidRDefault="00263BA3">
            <w:pPr>
              <w:spacing w:before="240" w:after="40" w:line="252" w:lineRule="auto"/>
              <w:rPr>
                <w:rFonts w:ascii="Roboto Mono" w:eastAsia="Roboto Mono" w:hAnsi="Roboto Mono" w:cs="Roboto Mono"/>
                <w:color w:val="188038"/>
              </w:rPr>
            </w:pPr>
            <w:r>
              <w:rPr>
                <w:rFonts w:ascii="Calibri" w:eastAsia="Roboto Mono" w:hAnsi="Calibri" w:cs="Roboto Mono"/>
                <w:color w:val="188038"/>
                <w:sz w:val="20"/>
              </w:rPr>
              <w:t>git push origin main</w:t>
            </w:r>
          </w:p>
        </w:tc>
        <w:tc>
          <w:tcPr>
            <w:tcW w:w="5165" w:type="dxa"/>
            <w:tcBorders>
              <w:top w:val="nil"/>
              <w:left w:val="nil"/>
              <w:bottom w:val="nil"/>
              <w:right w:val="nil"/>
            </w:tcBorders>
            <w:tcMar>
              <w:top w:w="100" w:type="dxa"/>
              <w:left w:w="100" w:type="dxa"/>
              <w:bottom w:w="100" w:type="dxa"/>
              <w:right w:w="100" w:type="dxa"/>
            </w:tcMar>
            <w:vAlign w:val="center"/>
          </w:tcPr>
          <w:p w14:paraId="162C347A" w14:textId="77777777" w:rsidR="00A43191" w:rsidRDefault="00263BA3">
            <w:pPr>
              <w:spacing w:before="240" w:after="40" w:line="252" w:lineRule="auto"/>
            </w:pPr>
            <w:r>
              <w:rPr>
                <w:rFonts w:ascii="Calibri" w:hAnsi="Calibri"/>
                <w:sz w:val="20"/>
              </w:rPr>
              <w:t>Pushes commits to the remote branch</w:t>
            </w:r>
          </w:p>
        </w:tc>
      </w:tr>
      <w:tr w:rsidR="00A43191" w14:paraId="162C347E" w14:textId="77777777">
        <w:trPr>
          <w:trHeight w:val="500"/>
        </w:trPr>
        <w:tc>
          <w:tcPr>
            <w:tcW w:w="2690" w:type="dxa"/>
            <w:tcBorders>
              <w:top w:val="nil"/>
              <w:left w:val="nil"/>
              <w:bottom w:val="nil"/>
              <w:right w:val="nil"/>
            </w:tcBorders>
            <w:tcMar>
              <w:top w:w="100" w:type="dxa"/>
              <w:left w:w="100" w:type="dxa"/>
              <w:bottom w:w="100" w:type="dxa"/>
              <w:right w:w="100" w:type="dxa"/>
            </w:tcMar>
            <w:vAlign w:val="center"/>
          </w:tcPr>
          <w:p w14:paraId="162C347C" w14:textId="77777777" w:rsidR="00A43191" w:rsidRDefault="00263BA3">
            <w:pPr>
              <w:spacing w:before="240" w:after="40" w:line="252" w:lineRule="auto"/>
              <w:rPr>
                <w:rFonts w:ascii="Roboto Mono" w:eastAsia="Roboto Mono" w:hAnsi="Roboto Mono" w:cs="Roboto Mono"/>
                <w:color w:val="188038"/>
              </w:rPr>
            </w:pPr>
            <w:r>
              <w:rPr>
                <w:rFonts w:ascii="Calibri" w:eastAsia="Roboto Mono" w:hAnsi="Calibri" w:cs="Roboto Mono"/>
                <w:color w:val="188038"/>
                <w:sz w:val="20"/>
              </w:rPr>
              <w:t>git pull origin main</w:t>
            </w:r>
          </w:p>
        </w:tc>
        <w:tc>
          <w:tcPr>
            <w:tcW w:w="5165" w:type="dxa"/>
            <w:tcBorders>
              <w:top w:val="nil"/>
              <w:left w:val="nil"/>
              <w:bottom w:val="nil"/>
              <w:right w:val="nil"/>
            </w:tcBorders>
            <w:tcMar>
              <w:top w:w="100" w:type="dxa"/>
              <w:left w:w="100" w:type="dxa"/>
              <w:bottom w:w="100" w:type="dxa"/>
              <w:right w:w="100" w:type="dxa"/>
            </w:tcMar>
            <w:vAlign w:val="center"/>
          </w:tcPr>
          <w:p w14:paraId="162C347D" w14:textId="77777777" w:rsidR="00A43191" w:rsidRDefault="00263BA3">
            <w:pPr>
              <w:spacing w:before="240" w:after="40" w:line="252" w:lineRule="auto"/>
            </w:pPr>
            <w:r>
              <w:rPr>
                <w:rFonts w:ascii="Calibri" w:hAnsi="Calibri"/>
                <w:sz w:val="20"/>
              </w:rPr>
              <w:t>Fetches and integrates remote changes</w:t>
            </w:r>
          </w:p>
        </w:tc>
      </w:tr>
      <w:tr w:rsidR="00A43191" w14:paraId="162C3481" w14:textId="77777777">
        <w:trPr>
          <w:trHeight w:val="500"/>
        </w:trPr>
        <w:tc>
          <w:tcPr>
            <w:tcW w:w="2690" w:type="dxa"/>
            <w:tcBorders>
              <w:top w:val="nil"/>
              <w:left w:val="nil"/>
              <w:bottom w:val="nil"/>
              <w:right w:val="nil"/>
            </w:tcBorders>
            <w:tcMar>
              <w:top w:w="100" w:type="dxa"/>
              <w:left w:w="100" w:type="dxa"/>
              <w:bottom w:w="100" w:type="dxa"/>
              <w:right w:w="100" w:type="dxa"/>
            </w:tcMar>
            <w:vAlign w:val="center"/>
          </w:tcPr>
          <w:p w14:paraId="162C347F" w14:textId="77777777" w:rsidR="00A43191" w:rsidRDefault="00263BA3">
            <w:pPr>
              <w:spacing w:before="240" w:after="40" w:line="252" w:lineRule="auto"/>
              <w:rPr>
                <w:rFonts w:ascii="Roboto Mono" w:eastAsia="Roboto Mono" w:hAnsi="Roboto Mono" w:cs="Roboto Mono"/>
                <w:color w:val="188038"/>
              </w:rPr>
            </w:pPr>
            <w:r>
              <w:rPr>
                <w:rFonts w:ascii="Calibri" w:eastAsia="Roboto Mono" w:hAnsi="Calibri" w:cs="Roboto Mono"/>
                <w:color w:val="188038"/>
                <w:sz w:val="20"/>
              </w:rPr>
              <w:t>git stash</w:t>
            </w:r>
          </w:p>
        </w:tc>
        <w:tc>
          <w:tcPr>
            <w:tcW w:w="5165" w:type="dxa"/>
            <w:tcBorders>
              <w:top w:val="nil"/>
              <w:left w:val="nil"/>
              <w:bottom w:val="nil"/>
              <w:right w:val="nil"/>
            </w:tcBorders>
            <w:tcMar>
              <w:top w:w="100" w:type="dxa"/>
              <w:left w:w="100" w:type="dxa"/>
              <w:bottom w:w="100" w:type="dxa"/>
              <w:right w:w="100" w:type="dxa"/>
            </w:tcMar>
            <w:vAlign w:val="center"/>
          </w:tcPr>
          <w:p w14:paraId="162C3480" w14:textId="77777777" w:rsidR="00A43191" w:rsidRDefault="00263BA3">
            <w:pPr>
              <w:spacing w:before="240" w:after="40" w:line="252" w:lineRule="auto"/>
            </w:pPr>
            <w:r>
              <w:rPr>
                <w:rFonts w:ascii="Calibri" w:hAnsi="Calibri"/>
                <w:sz w:val="20"/>
              </w:rPr>
              <w:t>Temporarily saves supported uncommitted changes</w:t>
            </w:r>
          </w:p>
        </w:tc>
      </w:tr>
      <w:tr w:rsidR="00A43191" w14:paraId="162C3484" w14:textId="77777777">
        <w:trPr>
          <w:trHeight w:val="500"/>
        </w:trPr>
        <w:tc>
          <w:tcPr>
            <w:tcW w:w="2690" w:type="dxa"/>
            <w:tcBorders>
              <w:top w:val="nil"/>
              <w:left w:val="nil"/>
              <w:bottom w:val="nil"/>
              <w:right w:val="nil"/>
            </w:tcBorders>
            <w:tcMar>
              <w:top w:w="100" w:type="dxa"/>
              <w:left w:w="100" w:type="dxa"/>
              <w:bottom w:w="100" w:type="dxa"/>
              <w:right w:w="100" w:type="dxa"/>
            </w:tcMar>
            <w:vAlign w:val="center"/>
          </w:tcPr>
          <w:p w14:paraId="162C3482" w14:textId="77777777" w:rsidR="00A43191" w:rsidRDefault="00263BA3">
            <w:pPr>
              <w:spacing w:before="240" w:after="40" w:line="252" w:lineRule="auto"/>
              <w:rPr>
                <w:rFonts w:ascii="Roboto Mono" w:eastAsia="Roboto Mono" w:hAnsi="Roboto Mono" w:cs="Roboto Mono"/>
                <w:color w:val="188038"/>
              </w:rPr>
            </w:pPr>
            <w:r>
              <w:rPr>
                <w:rFonts w:ascii="Calibri" w:eastAsia="Roboto Mono" w:hAnsi="Calibri" w:cs="Roboto Mono"/>
                <w:color w:val="188038"/>
                <w:sz w:val="20"/>
              </w:rPr>
              <w:t>git stash list</w:t>
            </w:r>
          </w:p>
        </w:tc>
        <w:tc>
          <w:tcPr>
            <w:tcW w:w="5165" w:type="dxa"/>
            <w:tcBorders>
              <w:top w:val="nil"/>
              <w:left w:val="nil"/>
              <w:bottom w:val="nil"/>
              <w:right w:val="nil"/>
            </w:tcBorders>
            <w:tcMar>
              <w:top w:w="100" w:type="dxa"/>
              <w:left w:w="100" w:type="dxa"/>
              <w:bottom w:w="100" w:type="dxa"/>
              <w:right w:w="100" w:type="dxa"/>
            </w:tcMar>
            <w:vAlign w:val="center"/>
          </w:tcPr>
          <w:p w14:paraId="162C3483" w14:textId="77777777" w:rsidR="00A43191" w:rsidRDefault="00263BA3">
            <w:pPr>
              <w:spacing w:before="240" w:after="40" w:line="252" w:lineRule="auto"/>
            </w:pPr>
            <w:r>
              <w:rPr>
                <w:rFonts w:ascii="Calibri" w:hAnsi="Calibri"/>
                <w:sz w:val="20"/>
              </w:rPr>
              <w:t>Lists saved stashes</w:t>
            </w:r>
          </w:p>
        </w:tc>
      </w:tr>
      <w:tr w:rsidR="00A43191" w14:paraId="162C3487" w14:textId="77777777">
        <w:trPr>
          <w:trHeight w:val="500"/>
        </w:trPr>
        <w:tc>
          <w:tcPr>
            <w:tcW w:w="2690" w:type="dxa"/>
            <w:tcBorders>
              <w:top w:val="nil"/>
              <w:left w:val="nil"/>
              <w:bottom w:val="nil"/>
              <w:right w:val="nil"/>
            </w:tcBorders>
            <w:tcMar>
              <w:top w:w="100" w:type="dxa"/>
              <w:left w:w="100" w:type="dxa"/>
              <w:bottom w:w="100" w:type="dxa"/>
              <w:right w:w="100" w:type="dxa"/>
            </w:tcMar>
            <w:vAlign w:val="center"/>
          </w:tcPr>
          <w:p w14:paraId="162C3485" w14:textId="77777777" w:rsidR="00A43191" w:rsidRDefault="00263BA3">
            <w:pPr>
              <w:spacing w:before="240" w:after="40" w:line="252" w:lineRule="auto"/>
              <w:rPr>
                <w:rFonts w:ascii="Roboto Mono" w:eastAsia="Roboto Mono" w:hAnsi="Roboto Mono" w:cs="Roboto Mono"/>
                <w:color w:val="188038"/>
              </w:rPr>
            </w:pPr>
            <w:r>
              <w:rPr>
                <w:rFonts w:ascii="Calibri" w:eastAsia="Roboto Mono" w:hAnsi="Calibri" w:cs="Roboto Mono"/>
                <w:color w:val="188038"/>
                <w:sz w:val="20"/>
              </w:rPr>
              <w:t>git stash pop</w:t>
            </w:r>
          </w:p>
        </w:tc>
        <w:tc>
          <w:tcPr>
            <w:tcW w:w="5165" w:type="dxa"/>
            <w:tcBorders>
              <w:top w:val="nil"/>
              <w:left w:val="nil"/>
              <w:bottom w:val="nil"/>
              <w:right w:val="nil"/>
            </w:tcBorders>
            <w:tcMar>
              <w:top w:w="100" w:type="dxa"/>
              <w:left w:w="100" w:type="dxa"/>
              <w:bottom w:w="100" w:type="dxa"/>
              <w:right w:w="100" w:type="dxa"/>
            </w:tcMar>
            <w:vAlign w:val="center"/>
          </w:tcPr>
          <w:p w14:paraId="162C3486" w14:textId="77777777" w:rsidR="00A43191" w:rsidRDefault="00263BA3">
            <w:pPr>
              <w:spacing w:before="240" w:after="40" w:line="252" w:lineRule="auto"/>
            </w:pPr>
            <w:r>
              <w:rPr>
                <w:rFonts w:ascii="Calibri" w:hAnsi="Calibri"/>
                <w:sz w:val="20"/>
              </w:rPr>
              <w:t>Reapplies a stash and removes it if successful</w:t>
            </w:r>
          </w:p>
        </w:tc>
      </w:tr>
      <w:tr w:rsidR="00A43191" w14:paraId="162C348A" w14:textId="77777777">
        <w:trPr>
          <w:trHeight w:val="500"/>
        </w:trPr>
        <w:tc>
          <w:tcPr>
            <w:tcW w:w="2690" w:type="dxa"/>
            <w:tcBorders>
              <w:top w:val="nil"/>
              <w:left w:val="nil"/>
              <w:bottom w:val="nil"/>
              <w:right w:val="nil"/>
            </w:tcBorders>
            <w:tcMar>
              <w:top w:w="100" w:type="dxa"/>
              <w:left w:w="100" w:type="dxa"/>
              <w:bottom w:w="100" w:type="dxa"/>
              <w:right w:w="100" w:type="dxa"/>
            </w:tcMar>
            <w:vAlign w:val="center"/>
          </w:tcPr>
          <w:p w14:paraId="162C3488" w14:textId="77777777" w:rsidR="00A43191" w:rsidRDefault="00263BA3">
            <w:pPr>
              <w:spacing w:before="240" w:after="40" w:line="252" w:lineRule="auto"/>
              <w:rPr>
                <w:rFonts w:ascii="Roboto Mono" w:eastAsia="Roboto Mono" w:hAnsi="Roboto Mono" w:cs="Roboto Mono"/>
                <w:color w:val="188038"/>
              </w:rPr>
            </w:pPr>
            <w:r>
              <w:rPr>
                <w:rFonts w:ascii="Calibri" w:eastAsia="Roboto Mono" w:hAnsi="Calibri" w:cs="Roboto Mono"/>
                <w:color w:val="188038"/>
                <w:sz w:val="20"/>
              </w:rPr>
              <w:lastRenderedPageBreak/>
              <w:t>git log --oneline</w:t>
            </w:r>
          </w:p>
        </w:tc>
        <w:tc>
          <w:tcPr>
            <w:tcW w:w="5165" w:type="dxa"/>
            <w:tcBorders>
              <w:top w:val="nil"/>
              <w:left w:val="nil"/>
              <w:bottom w:val="nil"/>
              <w:right w:val="nil"/>
            </w:tcBorders>
            <w:tcMar>
              <w:top w:w="100" w:type="dxa"/>
              <w:left w:w="100" w:type="dxa"/>
              <w:bottom w:w="100" w:type="dxa"/>
              <w:right w:w="100" w:type="dxa"/>
            </w:tcMar>
            <w:vAlign w:val="center"/>
          </w:tcPr>
          <w:p w14:paraId="162C3489" w14:textId="77777777" w:rsidR="00A43191" w:rsidRDefault="00263BA3">
            <w:pPr>
              <w:spacing w:before="240" w:after="40" w:line="252" w:lineRule="auto"/>
            </w:pPr>
            <w:r>
              <w:rPr>
                <w:rFonts w:ascii="Calibri" w:hAnsi="Calibri"/>
                <w:sz w:val="20"/>
              </w:rPr>
              <w:t>Displays a compact commit history</w:t>
            </w:r>
          </w:p>
        </w:tc>
      </w:tr>
    </w:tbl>
    <w:p w14:paraId="162C348B" w14:textId="77777777" w:rsidR="00A43191" w:rsidRDefault="00263BA3">
      <w:pPr>
        <w:spacing w:before="240" w:after="100" w:line="276" w:lineRule="auto"/>
      </w:pPr>
      <w:r>
        <w:rPr>
          <w:rFonts w:ascii="Calibri" w:hAnsi="Calibri"/>
        </w:rPr>
        <w:t xml:space="preserve">Commands involving </w:t>
      </w:r>
      <w:r>
        <w:rPr>
          <w:rFonts w:ascii="Roboto Mono" w:eastAsia="Roboto Mono" w:hAnsi="Roboto Mono" w:cs="Roboto Mono"/>
          <w:color w:val="188038"/>
          <w:sz w:val="20"/>
        </w:rPr>
        <w:t>main</w:t>
      </w:r>
      <w:r>
        <w:rPr>
          <w:rFonts w:ascii="Calibri" w:hAnsi="Calibri"/>
        </w:rPr>
        <w:t xml:space="preserve"> should be changed to the actual branch name when necessary.</w:t>
      </w:r>
    </w:p>
    <w:p w14:paraId="162C348C" w14:textId="77777777" w:rsidR="00A43191" w:rsidRDefault="00263BA3">
      <w:pPr>
        <w:pStyle w:val="Heading2"/>
        <w:keepNext w:val="0"/>
        <w:spacing w:before="360" w:after="80" w:line="290" w:lineRule="auto"/>
        <w:rPr>
          <w:color w:val="000000"/>
          <w:sz w:val="34"/>
          <w:szCs w:val="34"/>
        </w:rPr>
      </w:pPr>
      <w:bookmarkStart w:id="36" w:name="_17cbxee5xz32" w:colFirst="0" w:colLast="0"/>
      <w:bookmarkEnd w:id="36"/>
      <w:r>
        <w:rPr>
          <w:rFonts w:ascii="Calibri" w:hAnsi="Calibri"/>
          <w:szCs w:val="34"/>
        </w:rPr>
        <w:t>10.2 Jenkins Configuration and Build Execution</w:t>
      </w:r>
    </w:p>
    <w:p w14:paraId="162C348D" w14:textId="77777777" w:rsidR="00A43191" w:rsidRDefault="00263BA3">
      <w:pPr>
        <w:spacing w:before="240" w:after="100" w:line="276" w:lineRule="auto"/>
      </w:pPr>
      <w:r>
        <w:rPr>
          <w:rFonts w:ascii="Calibri" w:hAnsi="Calibri"/>
        </w:rPr>
        <w:t>Jenkins is configured through its web interface, job settings and, where required, a Jenkinsfile.</w:t>
      </w:r>
    </w:p>
    <w:p w14:paraId="162C348E" w14:textId="77777777" w:rsidR="00A43191" w:rsidRDefault="00263BA3">
      <w:pPr>
        <w:spacing w:before="240" w:after="100" w:line="276" w:lineRule="auto"/>
      </w:pPr>
      <w:r>
        <w:rPr>
          <w:rFonts w:ascii="Calibri" w:hAnsi="Calibri"/>
        </w:rPr>
        <w:t>A simple illustrative Jenkinsfile for a Node.js backend is:</w:t>
      </w:r>
    </w:p>
    <w:p w14:paraId="162C348F" w14:textId="77777777" w:rsidR="00A43191" w:rsidRDefault="00263BA3">
      <w:pPr>
        <w:pBdr>
          <w:top w:val="nil"/>
          <w:left w:val="nil"/>
          <w:bottom w:val="nil"/>
          <w:right w:val="nil"/>
          <w:between w:val="nil"/>
        </w:pBdr>
        <w:spacing w:after="100" w:line="276" w:lineRule="auto"/>
      </w:pPr>
      <w:r>
        <w:rPr>
          <w:rFonts w:ascii="Calibri" w:hAnsi="Calibri"/>
        </w:rPr>
        <w:t>pipeline {</w:t>
      </w:r>
    </w:p>
    <w:p w14:paraId="162C3490" w14:textId="77777777" w:rsidR="00A43191" w:rsidRDefault="00263BA3">
      <w:pPr>
        <w:pBdr>
          <w:top w:val="nil"/>
          <w:left w:val="nil"/>
          <w:bottom w:val="nil"/>
          <w:right w:val="nil"/>
          <w:between w:val="nil"/>
        </w:pBdr>
        <w:spacing w:after="100" w:line="276" w:lineRule="auto"/>
      </w:pPr>
      <w:r>
        <w:rPr>
          <w:rFonts w:ascii="Calibri" w:hAnsi="Calibri"/>
        </w:rPr>
        <w:t xml:space="preserve">    agent any</w:t>
      </w:r>
    </w:p>
    <w:p w14:paraId="162C3491" w14:textId="77777777" w:rsidR="00A43191" w:rsidRDefault="00A43191">
      <w:pPr>
        <w:pBdr>
          <w:top w:val="nil"/>
          <w:left w:val="nil"/>
          <w:bottom w:val="nil"/>
          <w:right w:val="nil"/>
          <w:between w:val="nil"/>
        </w:pBdr>
        <w:spacing w:after="80" w:line="290" w:lineRule="auto"/>
      </w:pPr>
    </w:p>
    <w:p w14:paraId="162C3492" w14:textId="77777777" w:rsidR="00A43191" w:rsidRDefault="00263BA3">
      <w:pPr>
        <w:pBdr>
          <w:top w:val="nil"/>
          <w:left w:val="nil"/>
          <w:bottom w:val="nil"/>
          <w:right w:val="nil"/>
          <w:between w:val="nil"/>
        </w:pBdr>
        <w:spacing w:after="100" w:line="276" w:lineRule="auto"/>
      </w:pPr>
      <w:r>
        <w:rPr>
          <w:rFonts w:ascii="Calibri" w:hAnsi="Calibri"/>
        </w:rPr>
        <w:t xml:space="preserve">    stages {</w:t>
      </w:r>
    </w:p>
    <w:p w14:paraId="162C3493" w14:textId="77777777" w:rsidR="00A43191" w:rsidRDefault="00263BA3">
      <w:pPr>
        <w:pBdr>
          <w:top w:val="nil"/>
          <w:left w:val="nil"/>
          <w:bottom w:val="nil"/>
          <w:right w:val="nil"/>
          <w:between w:val="nil"/>
        </w:pBdr>
        <w:spacing w:after="100" w:line="276" w:lineRule="auto"/>
      </w:pPr>
      <w:r>
        <w:rPr>
          <w:rFonts w:ascii="Calibri" w:hAnsi="Calibri"/>
        </w:rPr>
        <w:t xml:space="preserve">        stage('Check Environment') {</w:t>
      </w:r>
    </w:p>
    <w:p w14:paraId="162C3494" w14:textId="77777777" w:rsidR="00A43191" w:rsidRDefault="00263BA3">
      <w:pPr>
        <w:pBdr>
          <w:top w:val="nil"/>
          <w:left w:val="nil"/>
          <w:bottom w:val="nil"/>
          <w:right w:val="nil"/>
          <w:between w:val="nil"/>
        </w:pBdr>
        <w:spacing w:after="100" w:line="276" w:lineRule="auto"/>
      </w:pPr>
      <w:r>
        <w:rPr>
          <w:rFonts w:ascii="Calibri" w:hAnsi="Calibri"/>
        </w:rPr>
        <w:t xml:space="preserve">            steps {</w:t>
      </w:r>
    </w:p>
    <w:p w14:paraId="162C3495" w14:textId="77777777" w:rsidR="00A43191" w:rsidRDefault="00263BA3">
      <w:pPr>
        <w:pBdr>
          <w:top w:val="nil"/>
          <w:left w:val="nil"/>
          <w:bottom w:val="nil"/>
          <w:right w:val="nil"/>
          <w:between w:val="nil"/>
        </w:pBdr>
        <w:spacing w:after="100" w:line="276" w:lineRule="auto"/>
      </w:pPr>
      <w:r>
        <w:rPr>
          <w:rFonts w:ascii="Calibri" w:hAnsi="Calibri"/>
        </w:rPr>
        <w:t xml:space="preserve">                bat 'node --version'</w:t>
      </w:r>
    </w:p>
    <w:p w14:paraId="162C3496" w14:textId="77777777" w:rsidR="00A43191" w:rsidRDefault="00263BA3">
      <w:pPr>
        <w:pBdr>
          <w:top w:val="nil"/>
          <w:left w:val="nil"/>
          <w:bottom w:val="nil"/>
          <w:right w:val="nil"/>
          <w:between w:val="nil"/>
        </w:pBdr>
        <w:spacing w:after="100" w:line="276" w:lineRule="auto"/>
      </w:pPr>
      <w:r>
        <w:rPr>
          <w:rFonts w:ascii="Calibri" w:hAnsi="Calibri"/>
        </w:rPr>
        <w:t xml:space="preserve">                bat 'npm --version'</w:t>
      </w:r>
    </w:p>
    <w:p w14:paraId="162C3497" w14:textId="77777777" w:rsidR="00A43191" w:rsidRDefault="00263BA3">
      <w:pPr>
        <w:pBdr>
          <w:top w:val="nil"/>
          <w:left w:val="nil"/>
          <w:bottom w:val="nil"/>
          <w:right w:val="nil"/>
          <w:between w:val="nil"/>
        </w:pBdr>
        <w:spacing w:after="100" w:line="276" w:lineRule="auto"/>
      </w:pPr>
      <w:r>
        <w:rPr>
          <w:rFonts w:ascii="Calibri" w:hAnsi="Calibri"/>
        </w:rPr>
        <w:t xml:space="preserve">            }</w:t>
      </w:r>
    </w:p>
    <w:p w14:paraId="162C3498" w14:textId="77777777" w:rsidR="00A43191" w:rsidRDefault="00263BA3">
      <w:pPr>
        <w:pBdr>
          <w:top w:val="nil"/>
          <w:left w:val="nil"/>
          <w:bottom w:val="nil"/>
          <w:right w:val="nil"/>
          <w:between w:val="nil"/>
        </w:pBdr>
        <w:spacing w:after="100" w:line="276" w:lineRule="auto"/>
      </w:pPr>
      <w:r>
        <w:rPr>
          <w:rFonts w:ascii="Calibri" w:hAnsi="Calibri"/>
        </w:rPr>
        <w:t xml:space="preserve">        }</w:t>
      </w:r>
    </w:p>
    <w:p w14:paraId="162C3499" w14:textId="77777777" w:rsidR="00A43191" w:rsidRDefault="00263BA3">
      <w:pPr>
        <w:pBdr>
          <w:top w:val="nil"/>
          <w:left w:val="nil"/>
          <w:bottom w:val="nil"/>
          <w:right w:val="nil"/>
          <w:between w:val="nil"/>
        </w:pBdr>
        <w:spacing w:after="100" w:line="276" w:lineRule="auto"/>
      </w:pPr>
      <w:r>
        <w:rPr>
          <w:rFonts w:ascii="Calibri" w:hAnsi="Calibri"/>
        </w:rPr>
        <w:t xml:space="preserve">    }</w:t>
      </w:r>
    </w:p>
    <w:p w14:paraId="162C349A" w14:textId="77777777" w:rsidR="00A43191" w:rsidRDefault="00263BA3">
      <w:pPr>
        <w:spacing w:after="100" w:line="276" w:lineRule="auto"/>
      </w:pPr>
      <w:r>
        <w:rPr>
          <w:rFonts w:ascii="Calibri" w:hAnsi="Calibri"/>
        </w:rPr>
        <w:t>}</w:t>
      </w:r>
    </w:p>
    <w:p w14:paraId="162C349B" w14:textId="77777777" w:rsidR="00A43191" w:rsidRDefault="00263BA3">
      <w:pPr>
        <w:spacing w:before="240" w:after="100" w:line="276" w:lineRule="auto"/>
      </w:pPr>
      <w:r>
        <w:rPr>
          <w:rFonts w:ascii="Calibri" w:hAnsi="Calibri"/>
        </w:rPr>
        <w:t>This example checks the installed Node.js and npm versions on a Jenkins agent running Windows. It does not build or test the complete application.</w:t>
      </w:r>
    </w:p>
    <w:p w14:paraId="162C349C" w14:textId="77777777" w:rsidR="00A43191" w:rsidRDefault="00263BA3">
      <w:pPr>
        <w:spacing w:before="240" w:after="100" w:line="276" w:lineRule="auto"/>
      </w:pPr>
      <w:r>
        <w:rPr>
          <w:rFonts w:ascii="Calibri" w:hAnsi="Calibri"/>
        </w:rPr>
        <w:t>For an actual application job, use the correct project directory and add suitable installation, testing or build stages. Document the real pipeline used for the demonstration.</w:t>
      </w:r>
    </w:p>
    <w:p w14:paraId="162C349D" w14:textId="77777777" w:rsidR="00A43191" w:rsidRDefault="00263BA3">
      <w:pPr>
        <w:pStyle w:val="Heading2"/>
        <w:keepNext w:val="0"/>
        <w:spacing w:before="360" w:after="80" w:line="290" w:lineRule="auto"/>
        <w:rPr>
          <w:color w:val="000000"/>
          <w:sz w:val="34"/>
          <w:szCs w:val="34"/>
        </w:rPr>
      </w:pPr>
      <w:bookmarkStart w:id="37" w:name="_yeu79mj1acmb" w:colFirst="0" w:colLast="0"/>
      <w:bookmarkEnd w:id="37"/>
      <w:r>
        <w:rPr>
          <w:rFonts w:ascii="Calibri" w:hAnsi="Calibri"/>
          <w:szCs w:val="34"/>
        </w:rPr>
        <w:t>10.3 Appium Test Script and Test Configuration</w:t>
      </w:r>
    </w:p>
    <w:p w14:paraId="162C349E" w14:textId="77777777" w:rsidR="00A43191" w:rsidRDefault="00263BA3">
      <w:pPr>
        <w:spacing w:before="240" w:after="100" w:line="276" w:lineRule="auto"/>
      </w:pPr>
      <w:r>
        <w:rPr>
          <w:rFonts w:ascii="Calibri" w:hAnsi="Calibri"/>
        </w:rPr>
        <w:t>Appium test automation normally includes:</w:t>
      </w:r>
    </w:p>
    <w:p w14:paraId="162C349F" w14:textId="77777777" w:rsidR="00A43191" w:rsidRDefault="00263BA3">
      <w:pPr>
        <w:numPr>
          <w:ilvl w:val="0"/>
          <w:numId w:val="10"/>
        </w:numPr>
        <w:spacing w:before="240" w:after="100" w:line="276" w:lineRule="auto"/>
      </w:pPr>
      <w:r>
        <w:rPr>
          <w:rFonts w:ascii="Calibri" w:hAnsi="Calibri"/>
        </w:rPr>
        <w:t>Appium server configuration.</w:t>
      </w:r>
    </w:p>
    <w:p w14:paraId="162C34A0" w14:textId="77777777" w:rsidR="00A43191" w:rsidRDefault="00263BA3">
      <w:pPr>
        <w:numPr>
          <w:ilvl w:val="0"/>
          <w:numId w:val="10"/>
        </w:numPr>
        <w:spacing w:after="100" w:line="276" w:lineRule="auto"/>
      </w:pPr>
      <w:r>
        <w:rPr>
          <w:rFonts w:ascii="Calibri" w:hAnsi="Calibri"/>
        </w:rPr>
        <w:t>A compatible driver and client library.</w:t>
      </w:r>
    </w:p>
    <w:p w14:paraId="162C34A1" w14:textId="77777777" w:rsidR="00A43191" w:rsidRDefault="00263BA3">
      <w:pPr>
        <w:numPr>
          <w:ilvl w:val="0"/>
          <w:numId w:val="10"/>
        </w:numPr>
        <w:spacing w:after="100" w:line="276" w:lineRule="auto"/>
      </w:pPr>
      <w:r>
        <w:rPr>
          <w:rFonts w:ascii="Calibri" w:hAnsi="Calibri"/>
        </w:rPr>
        <w:t>Device/emulator details.</w:t>
      </w:r>
    </w:p>
    <w:p w14:paraId="162C34A2" w14:textId="77777777" w:rsidR="00A43191" w:rsidRDefault="00263BA3">
      <w:pPr>
        <w:numPr>
          <w:ilvl w:val="0"/>
          <w:numId w:val="10"/>
        </w:numPr>
        <w:spacing w:after="100" w:line="276" w:lineRule="auto"/>
      </w:pPr>
      <w:r>
        <w:rPr>
          <w:rFonts w:ascii="Calibri" w:hAnsi="Calibri"/>
        </w:rPr>
        <w:t>Application package or APK location.</w:t>
      </w:r>
    </w:p>
    <w:p w14:paraId="162C34A3" w14:textId="77777777" w:rsidR="00A43191" w:rsidRDefault="00263BA3">
      <w:pPr>
        <w:numPr>
          <w:ilvl w:val="0"/>
          <w:numId w:val="10"/>
        </w:numPr>
        <w:spacing w:after="100" w:line="276" w:lineRule="auto"/>
      </w:pPr>
      <w:r>
        <w:rPr>
          <w:rFonts w:ascii="Calibri" w:hAnsi="Calibri"/>
        </w:rPr>
        <w:t>Test scripts and element locators.</w:t>
      </w:r>
    </w:p>
    <w:p w14:paraId="162C34A4" w14:textId="77777777" w:rsidR="00A43191" w:rsidRDefault="00263BA3">
      <w:pPr>
        <w:spacing w:before="240" w:after="100" w:line="276" w:lineRule="auto"/>
      </w:pPr>
      <w:r>
        <w:rPr>
          <w:rFonts w:ascii="Calibri" w:hAnsi="Calibri"/>
        </w:rPr>
        <w:lastRenderedPageBreak/>
        <w:t>A test script should launch the application, interact with the relevant screen and assert expected results. The exact code depends on the chosen programming language, Appium client library, Android driver and application identifiers.</w:t>
      </w:r>
    </w:p>
    <w:p w14:paraId="162C34A5" w14:textId="77777777" w:rsidR="00A43191" w:rsidRDefault="00263BA3">
      <w:pPr>
        <w:spacing w:before="240" w:after="100" w:line="276" w:lineRule="auto"/>
      </w:pPr>
      <w:r>
        <w:rPr>
          <w:rFonts w:ascii="Calibri" w:hAnsi="Calibri"/>
        </w:rPr>
        <w:t>Include the actual test script in the report, along with a short explanation of its important commands and assertions.</w:t>
      </w:r>
    </w:p>
    <w:p w14:paraId="162C34A6" w14:textId="77777777" w:rsidR="00A43191" w:rsidRDefault="00263BA3">
      <w:pPr>
        <w:pStyle w:val="Heading2"/>
        <w:keepNext w:val="0"/>
        <w:spacing w:before="360" w:after="80" w:line="290" w:lineRule="auto"/>
        <w:rPr>
          <w:color w:val="000000"/>
          <w:sz w:val="34"/>
          <w:szCs w:val="34"/>
        </w:rPr>
      </w:pPr>
      <w:bookmarkStart w:id="38" w:name="_fdhhgyghwu9j" w:colFirst="0" w:colLast="0"/>
      <w:bookmarkEnd w:id="38"/>
      <w:r>
        <w:rPr>
          <w:rFonts w:ascii="Calibri" w:hAnsi="Calibri"/>
          <w:szCs w:val="34"/>
        </w:rPr>
        <w:t>10.4 Dockerfile and Container Execution Commands</w:t>
      </w:r>
    </w:p>
    <w:p w14:paraId="162C34A7" w14:textId="77777777" w:rsidR="00A43191" w:rsidRDefault="00263BA3">
      <w:pPr>
        <w:spacing w:before="240" w:after="100" w:line="276" w:lineRule="auto"/>
      </w:pPr>
      <w:r>
        <w:rPr>
          <w:rFonts w:ascii="Calibri" w:hAnsi="Calibri"/>
        </w:rPr>
        <w:t>An illustrative Dockerfile for a Node.js backend is:</w:t>
      </w:r>
    </w:p>
    <w:p w14:paraId="162C34A8" w14:textId="77777777" w:rsidR="00A43191" w:rsidRDefault="00263BA3">
      <w:pPr>
        <w:pBdr>
          <w:top w:val="nil"/>
          <w:left w:val="nil"/>
          <w:bottom w:val="nil"/>
          <w:right w:val="nil"/>
          <w:between w:val="nil"/>
        </w:pBdr>
        <w:spacing w:after="100" w:line="276" w:lineRule="auto"/>
      </w:pPr>
      <w:r>
        <w:rPr>
          <w:rFonts w:ascii="Calibri" w:hAnsi="Calibri"/>
        </w:rPr>
        <w:t>FROM node:22-alpine</w:t>
      </w:r>
    </w:p>
    <w:p w14:paraId="162C34A9" w14:textId="77777777" w:rsidR="00A43191" w:rsidRDefault="00A43191">
      <w:pPr>
        <w:pBdr>
          <w:top w:val="nil"/>
          <w:left w:val="nil"/>
          <w:bottom w:val="nil"/>
          <w:right w:val="nil"/>
          <w:between w:val="nil"/>
        </w:pBdr>
        <w:spacing w:after="80" w:line="290" w:lineRule="auto"/>
      </w:pPr>
    </w:p>
    <w:p w14:paraId="162C34AA" w14:textId="77777777" w:rsidR="00A43191" w:rsidRDefault="00263BA3">
      <w:pPr>
        <w:pBdr>
          <w:top w:val="nil"/>
          <w:left w:val="nil"/>
          <w:bottom w:val="nil"/>
          <w:right w:val="nil"/>
          <w:between w:val="nil"/>
        </w:pBdr>
        <w:spacing w:after="100" w:line="276" w:lineRule="auto"/>
      </w:pPr>
      <w:r>
        <w:rPr>
          <w:rFonts w:ascii="Calibri" w:hAnsi="Calibri"/>
        </w:rPr>
        <w:t>WORKDIR /app</w:t>
      </w:r>
    </w:p>
    <w:p w14:paraId="162C34AB" w14:textId="77777777" w:rsidR="00A43191" w:rsidRDefault="00A43191">
      <w:pPr>
        <w:pBdr>
          <w:top w:val="nil"/>
          <w:left w:val="nil"/>
          <w:bottom w:val="nil"/>
          <w:right w:val="nil"/>
          <w:between w:val="nil"/>
        </w:pBdr>
        <w:spacing w:after="80" w:line="290" w:lineRule="auto"/>
      </w:pPr>
    </w:p>
    <w:p w14:paraId="162C34AC" w14:textId="77777777" w:rsidR="00A43191" w:rsidRDefault="00263BA3">
      <w:pPr>
        <w:pBdr>
          <w:top w:val="nil"/>
          <w:left w:val="nil"/>
          <w:bottom w:val="nil"/>
          <w:right w:val="nil"/>
          <w:between w:val="nil"/>
        </w:pBdr>
        <w:spacing w:after="100" w:line="276" w:lineRule="auto"/>
      </w:pPr>
      <w:r>
        <w:rPr>
          <w:rFonts w:ascii="Calibri" w:hAnsi="Calibri"/>
        </w:rPr>
        <w:t>COPY package*.json ./</w:t>
      </w:r>
    </w:p>
    <w:p w14:paraId="162C34AD" w14:textId="77777777" w:rsidR="00A43191" w:rsidRDefault="00263BA3">
      <w:pPr>
        <w:pBdr>
          <w:top w:val="nil"/>
          <w:left w:val="nil"/>
          <w:bottom w:val="nil"/>
          <w:right w:val="nil"/>
          <w:between w:val="nil"/>
        </w:pBdr>
        <w:spacing w:after="100" w:line="276" w:lineRule="auto"/>
      </w:pPr>
      <w:r>
        <w:rPr>
          <w:rFonts w:ascii="Calibri" w:hAnsi="Calibri"/>
        </w:rPr>
        <w:t>RUN npm ci</w:t>
      </w:r>
    </w:p>
    <w:p w14:paraId="162C34AE" w14:textId="77777777" w:rsidR="00A43191" w:rsidRDefault="00A43191">
      <w:pPr>
        <w:pBdr>
          <w:top w:val="nil"/>
          <w:left w:val="nil"/>
          <w:bottom w:val="nil"/>
          <w:right w:val="nil"/>
          <w:between w:val="nil"/>
        </w:pBdr>
        <w:spacing w:after="80" w:line="290" w:lineRule="auto"/>
      </w:pPr>
    </w:p>
    <w:p w14:paraId="162C34AF" w14:textId="77777777" w:rsidR="00A43191" w:rsidRDefault="00263BA3">
      <w:pPr>
        <w:pBdr>
          <w:top w:val="nil"/>
          <w:left w:val="nil"/>
          <w:bottom w:val="nil"/>
          <w:right w:val="nil"/>
          <w:between w:val="nil"/>
        </w:pBdr>
        <w:spacing w:after="100" w:line="276" w:lineRule="auto"/>
      </w:pPr>
      <w:r>
        <w:rPr>
          <w:rFonts w:ascii="Calibri" w:hAnsi="Calibri"/>
        </w:rPr>
        <w:t>COPY . .</w:t>
      </w:r>
    </w:p>
    <w:p w14:paraId="162C34B0" w14:textId="77777777" w:rsidR="00A43191" w:rsidRDefault="00A43191">
      <w:pPr>
        <w:pBdr>
          <w:top w:val="nil"/>
          <w:left w:val="nil"/>
          <w:bottom w:val="nil"/>
          <w:right w:val="nil"/>
          <w:between w:val="nil"/>
        </w:pBdr>
        <w:spacing w:after="80" w:line="290" w:lineRule="auto"/>
      </w:pPr>
    </w:p>
    <w:p w14:paraId="162C34B1" w14:textId="77777777" w:rsidR="00A43191" w:rsidRDefault="00263BA3">
      <w:pPr>
        <w:pBdr>
          <w:top w:val="nil"/>
          <w:left w:val="nil"/>
          <w:bottom w:val="nil"/>
          <w:right w:val="nil"/>
          <w:between w:val="nil"/>
        </w:pBdr>
        <w:spacing w:after="100" w:line="276" w:lineRule="auto"/>
      </w:pPr>
      <w:r>
        <w:rPr>
          <w:rFonts w:ascii="Calibri" w:hAnsi="Calibri"/>
        </w:rPr>
        <w:t>EXPOSE 3000</w:t>
      </w:r>
    </w:p>
    <w:p w14:paraId="162C34B2" w14:textId="77777777" w:rsidR="00A43191" w:rsidRDefault="00A43191">
      <w:pPr>
        <w:pBdr>
          <w:top w:val="nil"/>
          <w:left w:val="nil"/>
          <w:bottom w:val="nil"/>
          <w:right w:val="nil"/>
          <w:between w:val="nil"/>
        </w:pBdr>
        <w:spacing w:after="80" w:line="290" w:lineRule="auto"/>
      </w:pPr>
    </w:p>
    <w:p w14:paraId="162C34B3" w14:textId="77777777" w:rsidR="00A43191" w:rsidRDefault="00263BA3">
      <w:pPr>
        <w:spacing w:after="100" w:line="276" w:lineRule="auto"/>
      </w:pPr>
      <w:r>
        <w:rPr>
          <w:rFonts w:ascii="Calibri" w:hAnsi="Calibri"/>
        </w:rPr>
        <w:t>CMD ["npm", "start"]</w:t>
      </w:r>
    </w:p>
    <w:p w14:paraId="162C34B4" w14:textId="77777777" w:rsidR="00A43191" w:rsidRDefault="00263BA3">
      <w:pPr>
        <w:spacing w:before="240" w:after="100" w:line="276" w:lineRule="auto"/>
      </w:pPr>
      <w:r>
        <w:rPr>
          <w:rFonts w:ascii="Calibri" w:hAnsi="Calibri"/>
        </w:rPr>
        <w:t xml:space="preserve">This example assumes that the project has a compatible lockfile and a valid </w:t>
      </w:r>
      <w:r>
        <w:rPr>
          <w:rFonts w:ascii="Roboto Mono" w:eastAsia="Roboto Mono" w:hAnsi="Roboto Mono" w:cs="Roboto Mono"/>
          <w:color w:val="188038"/>
          <w:sz w:val="20"/>
        </w:rPr>
        <w:t>start</w:t>
      </w:r>
      <w:r>
        <w:rPr>
          <w:rFonts w:ascii="Calibri" w:hAnsi="Calibri"/>
        </w:rPr>
        <w:t xml:space="preserve"> script in </w:t>
      </w:r>
      <w:r>
        <w:rPr>
          <w:rFonts w:ascii="Roboto Mono" w:eastAsia="Roboto Mono" w:hAnsi="Roboto Mono" w:cs="Roboto Mono"/>
          <w:color w:val="188038"/>
          <w:sz w:val="20"/>
        </w:rPr>
        <w:t>package.json</w:t>
      </w:r>
      <w:r>
        <w:rPr>
          <w:rFonts w:ascii="Calibri" w:hAnsi="Calibri"/>
        </w:rPr>
        <w:t>. Select a supported Node.js image compatible with your project dependencies.</w:t>
      </w:r>
    </w:p>
    <w:p w14:paraId="162C34B5" w14:textId="77777777" w:rsidR="00A43191" w:rsidRDefault="00263BA3">
      <w:pPr>
        <w:spacing w:before="240" w:after="100" w:line="276" w:lineRule="auto"/>
      </w:pPr>
      <w:r>
        <w:rPr>
          <w:rFonts w:ascii="Calibri" w:hAnsi="Calibri"/>
        </w:rPr>
        <w:t xml:space="preserve">Build and run the image using the commands in Section 9.4. Add a </w:t>
      </w:r>
      <w:r>
        <w:rPr>
          <w:rFonts w:ascii="Roboto Mono" w:eastAsia="Roboto Mono" w:hAnsi="Roboto Mono" w:cs="Roboto Mono"/>
          <w:color w:val="188038"/>
          <w:sz w:val="20"/>
        </w:rPr>
        <w:t>.dockerignore</w:t>
      </w:r>
      <w:r>
        <w:rPr>
          <w:rFonts w:ascii="Calibri" w:hAnsi="Calibri"/>
        </w:rPr>
        <w:t xml:space="preserve"> file to exclude unnecessary files such as </w:t>
      </w:r>
      <w:r>
        <w:rPr>
          <w:rFonts w:ascii="Roboto Mono" w:eastAsia="Roboto Mono" w:hAnsi="Roboto Mono" w:cs="Roboto Mono"/>
          <w:color w:val="188038"/>
          <w:sz w:val="20"/>
        </w:rPr>
        <w:t>node_modules</w:t>
      </w:r>
      <w:r>
        <w:rPr>
          <w:rFonts w:ascii="Calibri" w:hAnsi="Calibri"/>
        </w:rPr>
        <w:t>, local build output and secret files.</w:t>
      </w:r>
    </w:p>
    <w:p w14:paraId="162C34B6" w14:textId="77777777" w:rsidR="00A43191" w:rsidRDefault="00263BA3">
      <w:pPr>
        <w:spacing w:before="240" w:after="100" w:line="276" w:lineRule="auto"/>
      </w:pPr>
      <w:r>
        <w:rPr>
          <w:rFonts w:ascii="Calibri" w:hAnsi="Calibri"/>
        </w:rPr>
        <w:t>If the SLA requires a containerized login/registration page rather than only the backend, describe how that page is served and how requests reach the backend. A Flutter mobile interface is not automatically converted into a browser-based login page simply by containerizing its API.</w:t>
      </w:r>
    </w:p>
    <w:p w14:paraId="162C34B7" w14:textId="77777777" w:rsidR="00A43191" w:rsidRDefault="00263BA3">
      <w:pPr>
        <w:pStyle w:val="Heading2"/>
        <w:keepNext w:val="0"/>
        <w:spacing w:before="360" w:after="80" w:line="290" w:lineRule="auto"/>
        <w:rPr>
          <w:color w:val="000000"/>
          <w:sz w:val="34"/>
          <w:szCs w:val="34"/>
        </w:rPr>
      </w:pPr>
      <w:bookmarkStart w:id="39" w:name="_silczt5h4fy6" w:colFirst="0" w:colLast="0"/>
      <w:bookmarkEnd w:id="39"/>
      <w:r>
        <w:rPr>
          <w:rFonts w:ascii="Calibri" w:hAnsi="Calibri"/>
          <w:szCs w:val="34"/>
        </w:rPr>
        <w:t>10.5 Database Connection Configuration</w:t>
      </w:r>
    </w:p>
    <w:p w14:paraId="162C34B8" w14:textId="77777777" w:rsidR="00A43191" w:rsidRDefault="00263BA3">
      <w:pPr>
        <w:spacing w:before="240" w:after="100" w:line="276" w:lineRule="auto"/>
      </w:pPr>
      <w:r>
        <w:rPr>
          <w:rFonts w:ascii="Calibri" w:hAnsi="Calibri"/>
        </w:rPr>
        <w:t>A Node.js backend can connect to MongoDB using the official driver or Mongoose. An illustrative environment variable is:</w:t>
      </w:r>
    </w:p>
    <w:p w14:paraId="162C34B9" w14:textId="77777777" w:rsidR="00A43191" w:rsidRDefault="00263BA3">
      <w:pPr>
        <w:spacing w:after="100" w:line="276" w:lineRule="auto"/>
      </w:pPr>
      <w:r>
        <w:rPr>
          <w:rFonts w:ascii="Calibri" w:hAnsi="Calibri"/>
        </w:rPr>
        <w:t>MONGODB_URI=mongodb://127.0.0.1:27017/kutumbusetu</w:t>
      </w:r>
    </w:p>
    <w:p w14:paraId="162C34BA" w14:textId="77777777" w:rsidR="00A43191" w:rsidRDefault="00263BA3">
      <w:pPr>
        <w:spacing w:before="240" w:after="100" w:line="276" w:lineRule="auto"/>
      </w:pPr>
      <w:r>
        <w:rPr>
          <w:rFonts w:ascii="Calibri" w:hAnsi="Calibri"/>
        </w:rPr>
        <w:lastRenderedPageBreak/>
        <w:t>This URI is only suitable when MongoDB is reachable at that address from the backend process. In a container, the hostname must be adjusted to the configured network location.</w:t>
      </w:r>
    </w:p>
    <w:p w14:paraId="162C34BB" w14:textId="77777777" w:rsidR="00A43191" w:rsidRDefault="00263BA3">
      <w:pPr>
        <w:spacing w:before="240" w:after="100" w:line="276" w:lineRule="auto"/>
      </w:pPr>
      <w:r>
        <w:rPr>
          <w:rFonts w:ascii="Calibri" w:hAnsi="Calibri"/>
        </w:rPr>
        <w:t>The backend should read the connection string from its environment configuration rather than hardcoding credentials into source files.</w:t>
      </w:r>
    </w:p>
    <w:p w14:paraId="162C34BC" w14:textId="77777777" w:rsidR="00A43191" w:rsidRDefault="00263BA3">
      <w:pPr>
        <w:spacing w:before="240" w:after="100" w:line="276" w:lineRule="auto"/>
      </w:pPr>
      <w:r>
        <w:rPr>
          <w:rFonts w:ascii="Calibri" w:hAnsi="Calibri"/>
        </w:rPr>
        <w:t>For a container, configuration can be supplied at runtime, for example:</w:t>
      </w:r>
    </w:p>
    <w:p w14:paraId="162C34BD" w14:textId="77777777" w:rsidR="00A43191" w:rsidRDefault="00263BA3">
      <w:pPr>
        <w:spacing w:after="100" w:line="276" w:lineRule="auto"/>
      </w:pPr>
      <w:r>
        <w:rPr>
          <w:rFonts w:ascii="Calibri" w:hAnsi="Calibri"/>
        </w:rPr>
        <w:t>docker run --env-file .env -p 3000:3000 kutumbusetu-backend</w:t>
      </w:r>
    </w:p>
    <w:p w14:paraId="162C34BE" w14:textId="77777777" w:rsidR="00A43191" w:rsidRDefault="00263BA3">
      <w:pPr>
        <w:spacing w:before="240" w:after="100" w:line="276" w:lineRule="auto"/>
      </w:pPr>
      <w:r>
        <w:rPr>
          <w:rFonts w:ascii="Calibri" w:hAnsi="Calibri"/>
        </w:rPr>
        <w:t xml:space="preserve">Use this only if the application is designed to read those variables and the </w:t>
      </w:r>
      <w:r>
        <w:rPr>
          <w:rFonts w:ascii="Roboto Mono" w:eastAsia="Roboto Mono" w:hAnsi="Roboto Mono" w:cs="Roboto Mono"/>
          <w:color w:val="188038"/>
          <w:sz w:val="20"/>
        </w:rPr>
        <w:t>.env</w:t>
      </w:r>
      <w:r>
        <w:rPr>
          <w:rFonts w:ascii="Calibri" w:hAnsi="Calibri"/>
        </w:rPr>
        <w:t xml:space="preserve"> file contains the required configuration. Keep secret files out of Git and do not include actual credentials in the blackbook.</w:t>
      </w:r>
    </w:p>
    <w:p w14:paraId="162C34BF" w14:textId="77777777" w:rsidR="00A43191" w:rsidRDefault="00263BA3">
      <w:pPr>
        <w:pStyle w:val="Heading2"/>
        <w:keepNext w:val="0"/>
        <w:spacing w:before="360" w:after="80" w:line="290" w:lineRule="auto"/>
        <w:rPr>
          <w:color w:val="000000"/>
          <w:sz w:val="34"/>
          <w:szCs w:val="34"/>
        </w:rPr>
      </w:pPr>
      <w:bookmarkStart w:id="40" w:name="_z9vdi1fel21b" w:colFirst="0" w:colLast="0"/>
      <w:bookmarkEnd w:id="40"/>
      <w:r>
        <w:rPr>
          <w:rFonts w:ascii="Calibri" w:hAnsi="Calibri"/>
          <w:szCs w:val="34"/>
        </w:rPr>
        <w:t>10.6 Ansible Playbook / Chef Configuration</w:t>
      </w:r>
    </w:p>
    <w:p w14:paraId="162C34C0" w14:textId="77777777" w:rsidR="00A43191" w:rsidRDefault="00263BA3">
      <w:pPr>
        <w:spacing w:before="240" w:after="100" w:line="276" w:lineRule="auto"/>
      </w:pPr>
      <w:r>
        <w:rPr>
          <w:rFonts w:ascii="Calibri" w:hAnsi="Calibri"/>
        </w:rPr>
        <w:t>For Ansible, the main configuration artifact is the YAML playbook. It specifies the target hosts, connection settings, privilege requirements and tasks.</w:t>
      </w:r>
    </w:p>
    <w:p w14:paraId="162C34C1" w14:textId="77777777" w:rsidR="00A43191" w:rsidRDefault="00263BA3">
      <w:pPr>
        <w:spacing w:before="240" w:after="100" w:line="276" w:lineRule="auto"/>
      </w:pPr>
      <w:r>
        <w:rPr>
          <w:rFonts w:ascii="Calibri" w:hAnsi="Calibri"/>
        </w:rPr>
        <w:t>For Chef, the equivalent documentation may include:</w:t>
      </w:r>
    </w:p>
    <w:p w14:paraId="162C34C2" w14:textId="77777777" w:rsidR="00A43191" w:rsidRDefault="00263BA3">
      <w:pPr>
        <w:numPr>
          <w:ilvl w:val="0"/>
          <w:numId w:val="8"/>
        </w:numPr>
        <w:spacing w:before="240" w:after="100" w:line="276" w:lineRule="auto"/>
      </w:pPr>
      <w:r>
        <w:rPr>
          <w:rFonts w:ascii="Calibri" w:hAnsi="Calibri"/>
        </w:rPr>
        <w:t>Cookbook structure.</w:t>
      </w:r>
    </w:p>
    <w:p w14:paraId="162C34C3" w14:textId="77777777" w:rsidR="00A43191" w:rsidRDefault="00263BA3">
      <w:pPr>
        <w:numPr>
          <w:ilvl w:val="0"/>
          <w:numId w:val="8"/>
        </w:numPr>
        <w:spacing w:after="100" w:line="276" w:lineRule="auto"/>
      </w:pPr>
      <w:r>
        <w:rPr>
          <w:rFonts w:ascii="Calibri" w:hAnsi="Calibri"/>
        </w:rPr>
        <w:t>Recipe file.</w:t>
      </w:r>
    </w:p>
    <w:p w14:paraId="162C34C4" w14:textId="77777777" w:rsidR="00A43191" w:rsidRDefault="00263BA3">
      <w:pPr>
        <w:numPr>
          <w:ilvl w:val="0"/>
          <w:numId w:val="8"/>
        </w:numPr>
        <w:spacing w:after="100" w:line="276" w:lineRule="auto"/>
      </w:pPr>
      <w:r>
        <w:rPr>
          <w:rFonts w:ascii="Calibri" w:hAnsi="Calibri"/>
        </w:rPr>
        <w:t>Resource declarations.</w:t>
      </w:r>
    </w:p>
    <w:p w14:paraId="162C34C5" w14:textId="77777777" w:rsidR="00A43191" w:rsidRDefault="00263BA3">
      <w:pPr>
        <w:numPr>
          <w:ilvl w:val="0"/>
          <w:numId w:val="8"/>
        </w:numPr>
        <w:spacing w:after="100" w:line="276" w:lineRule="auto"/>
      </w:pPr>
      <w:r>
        <w:rPr>
          <w:rFonts w:ascii="Calibri" w:hAnsi="Calibri"/>
        </w:rPr>
        <w:t>Target-node configuration.</w:t>
      </w:r>
    </w:p>
    <w:p w14:paraId="162C34C6" w14:textId="77777777" w:rsidR="00A43191" w:rsidRDefault="00263BA3">
      <w:pPr>
        <w:numPr>
          <w:ilvl w:val="0"/>
          <w:numId w:val="8"/>
        </w:numPr>
        <w:spacing w:after="100" w:line="276" w:lineRule="auto"/>
      </w:pPr>
      <w:r>
        <w:rPr>
          <w:rFonts w:ascii="Calibri" w:hAnsi="Calibri"/>
        </w:rPr>
        <w:t>Execution command and verification output.</w:t>
      </w:r>
    </w:p>
    <w:p w14:paraId="162C34C7" w14:textId="77777777" w:rsidR="00A43191" w:rsidRDefault="00263BA3">
      <w:pPr>
        <w:spacing w:before="240" w:after="100" w:line="276" w:lineRule="auto"/>
      </w:pPr>
      <w:r>
        <w:rPr>
          <w:rFonts w:ascii="Calibri" w:hAnsi="Calibri"/>
        </w:rPr>
        <w:t xml:space="preserve">Include the actual file used in your implementation. Explain the purpose of the important fields, such as </w:t>
      </w:r>
      <w:r>
        <w:rPr>
          <w:rFonts w:ascii="Roboto Mono" w:eastAsia="Roboto Mono" w:hAnsi="Roboto Mono" w:cs="Roboto Mono"/>
          <w:color w:val="188038"/>
          <w:sz w:val="20"/>
        </w:rPr>
        <w:t>hosts</w:t>
      </w:r>
      <w:r>
        <w:rPr>
          <w:rFonts w:ascii="Calibri" w:hAnsi="Calibri"/>
        </w:rPr>
        <w:t xml:space="preserve">, </w:t>
      </w:r>
      <w:r>
        <w:rPr>
          <w:rFonts w:ascii="Roboto Mono" w:eastAsia="Roboto Mono" w:hAnsi="Roboto Mono" w:cs="Roboto Mono"/>
          <w:color w:val="188038"/>
          <w:sz w:val="20"/>
        </w:rPr>
        <w:t>tasks</w:t>
      </w:r>
      <w:r>
        <w:rPr>
          <w:rFonts w:ascii="Calibri" w:hAnsi="Calibri"/>
        </w:rPr>
        <w:t xml:space="preserve">, </w:t>
      </w:r>
      <w:r>
        <w:rPr>
          <w:rFonts w:ascii="Roboto Mono" w:eastAsia="Roboto Mono" w:hAnsi="Roboto Mono" w:cs="Roboto Mono"/>
          <w:color w:val="188038"/>
          <w:sz w:val="20"/>
        </w:rPr>
        <w:t>name</w:t>
      </w:r>
      <w:r>
        <w:rPr>
          <w:rFonts w:ascii="Calibri" w:hAnsi="Calibri"/>
        </w:rPr>
        <w:t xml:space="preserve">, </w:t>
      </w:r>
      <w:r>
        <w:rPr>
          <w:rFonts w:ascii="Roboto Mono" w:eastAsia="Roboto Mono" w:hAnsi="Roboto Mono" w:cs="Roboto Mono"/>
          <w:color w:val="188038"/>
          <w:sz w:val="20"/>
        </w:rPr>
        <w:t>state</w:t>
      </w:r>
      <w:r>
        <w:rPr>
          <w:rFonts w:ascii="Calibri" w:hAnsi="Calibri"/>
        </w:rPr>
        <w:t xml:space="preserve"> and the selected package/resource.</w:t>
      </w:r>
    </w:p>
    <w:p w14:paraId="162C34C8" w14:textId="77777777" w:rsidR="00A43191" w:rsidRDefault="00263BA3">
      <w:pPr>
        <w:spacing w:before="240" w:after="100" w:line="276" w:lineRule="auto"/>
      </w:pPr>
      <w:r>
        <w:rPr>
          <w:rFonts w:ascii="Calibri" w:hAnsi="Calibri"/>
        </w:rPr>
        <w:t>The configuration should be appropriate for the actual target operating system. Do not claim that Windows software was installed using a Linux-only package module unless the execution environment supports that operation.</w:t>
      </w:r>
    </w:p>
    <w:p w14:paraId="162C34C9" w14:textId="77777777" w:rsidR="00A43191" w:rsidRDefault="00263BA3">
      <w:pPr>
        <w:pStyle w:val="Heading1"/>
        <w:pBdr>
          <w:bottom w:val="none" w:sz="0" w:space="0" w:color="auto"/>
        </w:pBdr>
        <w:spacing w:before="480" w:after="120" w:line="290" w:lineRule="auto"/>
        <w:rPr>
          <w:color w:val="000000"/>
          <w:sz w:val="46"/>
          <w:szCs w:val="46"/>
        </w:rPr>
      </w:pPr>
      <w:bookmarkStart w:id="41" w:name="_112jiwu4z63h" w:colFirst="0" w:colLast="0"/>
      <w:bookmarkEnd w:id="41"/>
      <w:r>
        <w:rPr>
          <w:rFonts w:ascii="Calibri" w:hAnsi="Calibri"/>
          <w:szCs w:val="46"/>
        </w:rPr>
        <w:t>11. Screenshots of DevOps Implementation</w:t>
      </w:r>
    </w:p>
    <w:p w14:paraId="162C34CA" w14:textId="77777777" w:rsidR="00A43191" w:rsidRDefault="00263BA3">
      <w:pPr>
        <w:spacing w:before="240" w:after="100" w:line="276" w:lineRule="auto"/>
      </w:pPr>
      <w:r>
        <w:rPr>
          <w:rFonts w:ascii="Calibri" w:hAnsi="Calibri"/>
        </w:rPr>
        <w:t>This section provides visual evidence of the execution of the five SLA tasks. Insert screenshots captured from your own computer and give each screenshot a figure number and descriptive caption.</w:t>
      </w:r>
    </w:p>
    <w:p w14:paraId="162C34CB" w14:textId="77777777" w:rsidR="00A43191" w:rsidRDefault="00263BA3">
      <w:pPr>
        <w:pStyle w:val="Heading2"/>
        <w:keepNext w:val="0"/>
        <w:spacing w:before="360" w:after="80" w:line="290" w:lineRule="auto"/>
        <w:rPr>
          <w:color w:val="000000"/>
          <w:sz w:val="34"/>
          <w:szCs w:val="34"/>
        </w:rPr>
      </w:pPr>
      <w:bookmarkStart w:id="42" w:name="_i2v1916liut2" w:colFirst="0" w:colLast="0"/>
      <w:bookmarkEnd w:id="42"/>
      <w:r>
        <w:rPr>
          <w:rFonts w:ascii="Calibri" w:hAnsi="Calibri"/>
          <w:szCs w:val="34"/>
        </w:rPr>
        <w:t>11.1 GitHub Repository and Git Operations</w:t>
      </w:r>
    </w:p>
    <w:p w14:paraId="162C34CC" w14:textId="77777777" w:rsidR="00A43191" w:rsidRDefault="00263BA3">
      <w:pPr>
        <w:spacing w:before="240" w:after="100" w:line="276" w:lineRule="auto"/>
      </w:pPr>
      <w:r>
        <w:rPr>
          <w:rFonts w:ascii="Calibri" w:hAnsi="Calibri"/>
        </w:rPr>
        <w:lastRenderedPageBreak/>
        <w:t>Insert a screenshot of the KutumbSetu repository on GitHub. Include a terminal screenshot showing relevant Git commands and their output.</w:t>
      </w:r>
    </w:p>
    <w:p w14:paraId="162C34CD" w14:textId="77777777" w:rsidR="00A43191" w:rsidRDefault="00263BA3">
      <w:pPr>
        <w:spacing w:before="240" w:after="100" w:line="276" w:lineRule="auto"/>
      </w:pPr>
      <w:r>
        <w:rPr>
          <w:rFonts w:ascii="Calibri" w:hAnsi="Calibri"/>
        </w:rPr>
        <w:t>Figure 11.1 – GitHub Repository and Git Operations</w:t>
      </w:r>
    </w:p>
    <w:p w14:paraId="162C34CE" w14:textId="77777777" w:rsidR="00A43191" w:rsidRDefault="00263BA3">
      <w:pPr>
        <w:spacing w:before="240" w:after="100" w:line="276" w:lineRule="auto"/>
      </w:pPr>
      <w:r>
        <w:rPr>
          <w:rFonts w:ascii="Calibri" w:hAnsi="Calibri"/>
        </w:rPr>
        <w:t>The file where the code was changed</w:t>
      </w:r>
    </w:p>
    <w:p w14:paraId="162C34CF" w14:textId="77777777" w:rsidR="00A43191" w:rsidRDefault="00263BA3">
      <w:pPr>
        <w:pBdr>
          <w:top w:val="nil"/>
          <w:left w:val="nil"/>
          <w:bottom w:val="nil"/>
          <w:right w:val="nil"/>
          <w:between w:val="nil"/>
        </w:pBdr>
        <w:spacing w:after="80" w:line="290" w:lineRule="auto"/>
        <w:jc w:val="center"/>
      </w:pPr>
      <w:r>
        <w:rPr>
          <w:noProof/>
        </w:rPr>
        <w:drawing>
          <wp:inline distT="114300" distB="114300" distL="114300" distR="114300" wp14:anchorId="162C350B" wp14:editId="162C350C">
            <wp:extent cx="5486400" cy="3716409"/>
            <wp:effectExtent l="0" t="0" r="0" b="0"/>
            <wp:docPr id="42"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7"/>
                    <a:srcRect/>
                    <a:stretch>
                      <a:fillRect/>
                    </a:stretch>
                  </pic:blipFill>
                  <pic:spPr>
                    <a:xfrm>
                      <a:off x="0" y="0"/>
                      <a:ext cx="5943290" cy="4025900"/>
                    </a:xfrm>
                    <a:prstGeom prst="rect">
                      <a:avLst/>
                    </a:prstGeom>
                    <a:ln/>
                  </pic:spPr>
                </pic:pic>
              </a:graphicData>
            </a:graphic>
          </wp:inline>
        </w:drawing>
      </w:r>
    </w:p>
    <w:p w14:paraId="162C34D0" w14:textId="77777777" w:rsidR="00A43191" w:rsidRDefault="00263BA3">
      <w:pPr>
        <w:pBdr>
          <w:top w:val="nil"/>
          <w:left w:val="nil"/>
          <w:bottom w:val="nil"/>
          <w:right w:val="nil"/>
          <w:between w:val="nil"/>
        </w:pBdr>
        <w:spacing w:after="80" w:line="290" w:lineRule="auto"/>
        <w:jc w:val="center"/>
      </w:pPr>
      <w:r>
        <w:rPr>
          <w:noProof/>
        </w:rPr>
        <w:drawing>
          <wp:inline distT="114300" distB="114300" distL="114300" distR="114300" wp14:anchorId="162C350D" wp14:editId="162C350E">
            <wp:extent cx="5486400" cy="2368185"/>
            <wp:effectExtent l="0" t="0" r="0" b="0"/>
            <wp:docPr id="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8"/>
                    <a:srcRect/>
                    <a:stretch>
                      <a:fillRect/>
                    </a:stretch>
                  </pic:blipFill>
                  <pic:spPr>
                    <a:xfrm>
                      <a:off x="0" y="0"/>
                      <a:ext cx="5943290" cy="2565400"/>
                    </a:xfrm>
                    <a:prstGeom prst="rect">
                      <a:avLst/>
                    </a:prstGeom>
                    <a:ln/>
                  </pic:spPr>
                </pic:pic>
              </a:graphicData>
            </a:graphic>
          </wp:inline>
        </w:drawing>
      </w:r>
    </w:p>
    <w:p w14:paraId="162C34D1" w14:textId="77777777" w:rsidR="00A43191" w:rsidRDefault="00263BA3">
      <w:pPr>
        <w:pBdr>
          <w:top w:val="nil"/>
          <w:left w:val="nil"/>
          <w:bottom w:val="nil"/>
          <w:right w:val="nil"/>
          <w:between w:val="nil"/>
        </w:pBdr>
        <w:spacing w:after="80" w:line="290" w:lineRule="auto"/>
        <w:jc w:val="center"/>
      </w:pPr>
      <w:r>
        <w:rPr>
          <w:noProof/>
        </w:rPr>
        <w:lastRenderedPageBreak/>
        <w:drawing>
          <wp:inline distT="114300" distB="114300" distL="114300" distR="114300" wp14:anchorId="162C350F" wp14:editId="162C3510">
            <wp:extent cx="5486400" cy="2614382"/>
            <wp:effectExtent l="0" t="0" r="0" b="0"/>
            <wp:docPr id="39"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9"/>
                    <a:srcRect/>
                    <a:stretch>
                      <a:fillRect/>
                    </a:stretch>
                  </pic:blipFill>
                  <pic:spPr>
                    <a:xfrm>
                      <a:off x="0" y="0"/>
                      <a:ext cx="5943290" cy="2832100"/>
                    </a:xfrm>
                    <a:prstGeom prst="rect">
                      <a:avLst/>
                    </a:prstGeom>
                    <a:ln/>
                  </pic:spPr>
                </pic:pic>
              </a:graphicData>
            </a:graphic>
          </wp:inline>
        </w:drawing>
      </w:r>
    </w:p>
    <w:p w14:paraId="162C34D2" w14:textId="77777777" w:rsidR="00A43191" w:rsidRDefault="00263BA3">
      <w:pPr>
        <w:pBdr>
          <w:top w:val="nil"/>
          <w:left w:val="nil"/>
          <w:bottom w:val="nil"/>
          <w:right w:val="nil"/>
          <w:between w:val="nil"/>
        </w:pBdr>
        <w:spacing w:after="80" w:line="290" w:lineRule="auto"/>
        <w:jc w:val="center"/>
      </w:pPr>
      <w:r>
        <w:rPr>
          <w:noProof/>
        </w:rPr>
        <w:drawing>
          <wp:inline distT="114300" distB="114300" distL="114300" distR="114300" wp14:anchorId="162C3511" wp14:editId="162C3512">
            <wp:extent cx="5486400" cy="879276"/>
            <wp:effectExtent l="0" t="0" r="0" b="0"/>
            <wp:docPr id="24"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0"/>
                    <a:srcRect/>
                    <a:stretch>
                      <a:fillRect/>
                    </a:stretch>
                  </pic:blipFill>
                  <pic:spPr>
                    <a:xfrm>
                      <a:off x="0" y="0"/>
                      <a:ext cx="5943290" cy="952500"/>
                    </a:xfrm>
                    <a:prstGeom prst="rect">
                      <a:avLst/>
                    </a:prstGeom>
                    <a:ln/>
                  </pic:spPr>
                </pic:pic>
              </a:graphicData>
            </a:graphic>
          </wp:inline>
        </w:drawing>
      </w:r>
    </w:p>
    <w:p w14:paraId="162C34D3" w14:textId="77777777" w:rsidR="00A43191" w:rsidRDefault="00263BA3">
      <w:pPr>
        <w:pStyle w:val="Heading2"/>
        <w:keepNext w:val="0"/>
        <w:spacing w:before="360" w:after="80" w:line="290" w:lineRule="auto"/>
        <w:rPr>
          <w:color w:val="000000"/>
          <w:sz w:val="34"/>
          <w:szCs w:val="34"/>
        </w:rPr>
      </w:pPr>
      <w:bookmarkStart w:id="43" w:name="_k0lbm0rldqu2" w:colFirst="0" w:colLast="0"/>
      <w:bookmarkEnd w:id="43"/>
      <w:r>
        <w:rPr>
          <w:rFonts w:ascii="Calibri" w:hAnsi="Calibri"/>
          <w:szCs w:val="34"/>
        </w:rPr>
        <w:t>11.2 Jenkins Home Page and Successful Execution</w:t>
      </w:r>
    </w:p>
    <w:p w14:paraId="162C34D4" w14:textId="77777777" w:rsidR="00A43191" w:rsidRDefault="00263BA3">
      <w:pPr>
        <w:spacing w:before="240" w:after="100" w:line="276" w:lineRule="auto"/>
      </w:pPr>
      <w:r>
        <w:rPr>
          <w:rFonts w:ascii="Calibri" w:hAnsi="Calibri"/>
        </w:rPr>
        <w:t>Insert a screenshot of the Jenkins dashboard running on Windows. Also include the configured job and its execution result.</w:t>
      </w:r>
    </w:p>
    <w:p w14:paraId="162C34D5" w14:textId="77777777" w:rsidR="00A43191" w:rsidRDefault="00263BA3">
      <w:pPr>
        <w:pBdr>
          <w:top w:val="nil"/>
          <w:left w:val="nil"/>
          <w:bottom w:val="nil"/>
          <w:right w:val="nil"/>
          <w:between w:val="nil"/>
        </w:pBdr>
        <w:spacing w:after="80" w:line="290" w:lineRule="auto"/>
        <w:jc w:val="center"/>
      </w:pPr>
      <w:r>
        <w:rPr>
          <w:noProof/>
        </w:rPr>
        <w:drawing>
          <wp:inline distT="114300" distB="114300" distL="114300" distR="114300" wp14:anchorId="162C3513" wp14:editId="162C3514">
            <wp:extent cx="5486400" cy="2368185"/>
            <wp:effectExtent l="0" t="0" r="0" b="0"/>
            <wp:docPr id="31"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11"/>
                    <a:srcRect/>
                    <a:stretch>
                      <a:fillRect/>
                    </a:stretch>
                  </pic:blipFill>
                  <pic:spPr>
                    <a:xfrm>
                      <a:off x="0" y="0"/>
                      <a:ext cx="5943290" cy="2565400"/>
                    </a:xfrm>
                    <a:prstGeom prst="rect">
                      <a:avLst/>
                    </a:prstGeom>
                    <a:ln/>
                  </pic:spPr>
                </pic:pic>
              </a:graphicData>
            </a:graphic>
          </wp:inline>
        </w:drawing>
      </w:r>
    </w:p>
    <w:p w14:paraId="162C34D6" w14:textId="77777777" w:rsidR="00A43191" w:rsidRDefault="00263BA3">
      <w:pPr>
        <w:pBdr>
          <w:top w:val="nil"/>
          <w:left w:val="nil"/>
          <w:bottom w:val="nil"/>
          <w:right w:val="nil"/>
          <w:between w:val="nil"/>
        </w:pBdr>
        <w:spacing w:after="80" w:line="290" w:lineRule="auto"/>
        <w:jc w:val="center"/>
      </w:pPr>
      <w:r>
        <w:rPr>
          <w:noProof/>
        </w:rPr>
        <w:lastRenderedPageBreak/>
        <w:drawing>
          <wp:inline distT="114300" distB="114300" distL="114300" distR="114300" wp14:anchorId="162C3515" wp14:editId="162C3516">
            <wp:extent cx="5486400" cy="2356461"/>
            <wp:effectExtent l="0" t="0" r="0" b="0"/>
            <wp:docPr id="21"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2"/>
                    <a:srcRect/>
                    <a:stretch>
                      <a:fillRect/>
                    </a:stretch>
                  </pic:blipFill>
                  <pic:spPr>
                    <a:xfrm>
                      <a:off x="0" y="0"/>
                      <a:ext cx="5943290" cy="2552700"/>
                    </a:xfrm>
                    <a:prstGeom prst="rect">
                      <a:avLst/>
                    </a:prstGeom>
                    <a:ln/>
                  </pic:spPr>
                </pic:pic>
              </a:graphicData>
            </a:graphic>
          </wp:inline>
        </w:drawing>
      </w:r>
    </w:p>
    <w:p w14:paraId="162C34D7" w14:textId="77777777" w:rsidR="00A43191" w:rsidRDefault="00263BA3">
      <w:pPr>
        <w:pBdr>
          <w:top w:val="nil"/>
          <w:left w:val="nil"/>
          <w:bottom w:val="nil"/>
          <w:right w:val="nil"/>
          <w:between w:val="nil"/>
        </w:pBdr>
        <w:spacing w:after="80" w:line="290" w:lineRule="auto"/>
        <w:jc w:val="center"/>
      </w:pPr>
      <w:r>
        <w:rPr>
          <w:noProof/>
        </w:rPr>
        <w:drawing>
          <wp:inline distT="114300" distB="114300" distL="114300" distR="114300" wp14:anchorId="162C3517" wp14:editId="162C3518">
            <wp:extent cx="5486400" cy="2356461"/>
            <wp:effectExtent l="0" t="0" r="0" b="0"/>
            <wp:docPr id="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a:stretch>
                      <a:fillRect/>
                    </a:stretch>
                  </pic:blipFill>
                  <pic:spPr>
                    <a:xfrm>
                      <a:off x="0" y="0"/>
                      <a:ext cx="5943290" cy="2552700"/>
                    </a:xfrm>
                    <a:prstGeom prst="rect">
                      <a:avLst/>
                    </a:prstGeom>
                    <a:ln/>
                  </pic:spPr>
                </pic:pic>
              </a:graphicData>
            </a:graphic>
          </wp:inline>
        </w:drawing>
      </w:r>
    </w:p>
    <w:p w14:paraId="162C34D8" w14:textId="77777777" w:rsidR="00A43191" w:rsidRDefault="00263BA3">
      <w:pPr>
        <w:pBdr>
          <w:top w:val="nil"/>
          <w:left w:val="nil"/>
          <w:bottom w:val="nil"/>
          <w:right w:val="nil"/>
          <w:between w:val="nil"/>
        </w:pBdr>
        <w:spacing w:after="80" w:line="290" w:lineRule="auto"/>
        <w:jc w:val="center"/>
      </w:pPr>
      <w:r>
        <w:rPr>
          <w:noProof/>
        </w:rPr>
        <w:drawing>
          <wp:inline distT="114300" distB="114300" distL="114300" distR="114300" wp14:anchorId="162C3519" wp14:editId="162C351A">
            <wp:extent cx="5486400" cy="3610896"/>
            <wp:effectExtent l="0" t="0" r="0" b="0"/>
            <wp:docPr id="1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4"/>
                    <a:srcRect/>
                    <a:stretch>
                      <a:fillRect/>
                    </a:stretch>
                  </pic:blipFill>
                  <pic:spPr>
                    <a:xfrm>
                      <a:off x="0" y="0"/>
                      <a:ext cx="5943290" cy="3911600"/>
                    </a:xfrm>
                    <a:prstGeom prst="rect">
                      <a:avLst/>
                    </a:prstGeom>
                    <a:ln/>
                  </pic:spPr>
                </pic:pic>
              </a:graphicData>
            </a:graphic>
          </wp:inline>
        </w:drawing>
      </w:r>
    </w:p>
    <w:p w14:paraId="162C34D9" w14:textId="77777777" w:rsidR="00A43191" w:rsidRDefault="00263BA3">
      <w:pPr>
        <w:pBdr>
          <w:top w:val="nil"/>
          <w:left w:val="nil"/>
          <w:bottom w:val="nil"/>
          <w:right w:val="nil"/>
          <w:between w:val="nil"/>
        </w:pBdr>
        <w:spacing w:after="80" w:line="290" w:lineRule="auto"/>
        <w:jc w:val="center"/>
      </w:pPr>
      <w:r>
        <w:rPr>
          <w:noProof/>
        </w:rPr>
        <w:drawing>
          <wp:inline distT="114300" distB="114300" distL="114300" distR="114300" wp14:anchorId="162C351B" wp14:editId="162C351C">
            <wp:extent cx="5486400" cy="339986"/>
            <wp:effectExtent l="0" t="0" r="0" b="0"/>
            <wp:docPr id="20"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5"/>
                    <a:srcRect/>
                    <a:stretch>
                      <a:fillRect/>
                    </a:stretch>
                  </pic:blipFill>
                  <pic:spPr>
                    <a:xfrm>
                      <a:off x="0" y="0"/>
                      <a:ext cx="5943290" cy="368300"/>
                    </a:xfrm>
                    <a:prstGeom prst="rect">
                      <a:avLst/>
                    </a:prstGeom>
                    <a:ln/>
                  </pic:spPr>
                </pic:pic>
              </a:graphicData>
            </a:graphic>
          </wp:inline>
        </w:drawing>
      </w:r>
    </w:p>
    <w:p w14:paraId="162C34DA" w14:textId="77777777" w:rsidR="00A43191" w:rsidRDefault="00263BA3">
      <w:pPr>
        <w:pBdr>
          <w:top w:val="nil"/>
          <w:left w:val="nil"/>
          <w:bottom w:val="nil"/>
          <w:right w:val="nil"/>
          <w:between w:val="nil"/>
        </w:pBdr>
        <w:spacing w:after="80" w:line="290" w:lineRule="auto"/>
        <w:jc w:val="center"/>
      </w:pPr>
      <w:r>
        <w:rPr>
          <w:noProof/>
        </w:rPr>
        <w:lastRenderedPageBreak/>
        <w:drawing>
          <wp:inline distT="114300" distB="114300" distL="114300" distR="114300" wp14:anchorId="162C351D" wp14:editId="162C351E">
            <wp:extent cx="5486400" cy="2309566"/>
            <wp:effectExtent l="0" t="0" r="0" b="0"/>
            <wp:docPr id="1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6"/>
                    <a:srcRect/>
                    <a:stretch>
                      <a:fillRect/>
                    </a:stretch>
                  </pic:blipFill>
                  <pic:spPr>
                    <a:xfrm>
                      <a:off x="0" y="0"/>
                      <a:ext cx="5943290" cy="2501900"/>
                    </a:xfrm>
                    <a:prstGeom prst="rect">
                      <a:avLst/>
                    </a:prstGeom>
                    <a:ln/>
                  </pic:spPr>
                </pic:pic>
              </a:graphicData>
            </a:graphic>
          </wp:inline>
        </w:drawing>
      </w:r>
    </w:p>
    <w:p w14:paraId="162C34DB" w14:textId="77777777" w:rsidR="00A43191" w:rsidRDefault="00263BA3">
      <w:pPr>
        <w:pBdr>
          <w:top w:val="nil"/>
          <w:left w:val="nil"/>
          <w:bottom w:val="nil"/>
          <w:right w:val="nil"/>
          <w:between w:val="nil"/>
        </w:pBdr>
        <w:spacing w:after="80" w:line="290" w:lineRule="auto"/>
        <w:jc w:val="center"/>
      </w:pPr>
      <w:r>
        <w:rPr>
          <w:noProof/>
        </w:rPr>
        <w:drawing>
          <wp:inline distT="114300" distB="114300" distL="114300" distR="114300" wp14:anchorId="162C351F" wp14:editId="162C3520">
            <wp:extent cx="5486400" cy="2368185"/>
            <wp:effectExtent l="0" t="0" r="0" b="0"/>
            <wp:docPr id="22"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7"/>
                    <a:srcRect/>
                    <a:stretch>
                      <a:fillRect/>
                    </a:stretch>
                  </pic:blipFill>
                  <pic:spPr>
                    <a:xfrm>
                      <a:off x="0" y="0"/>
                      <a:ext cx="5943290" cy="2565400"/>
                    </a:xfrm>
                    <a:prstGeom prst="rect">
                      <a:avLst/>
                    </a:prstGeom>
                    <a:ln/>
                  </pic:spPr>
                </pic:pic>
              </a:graphicData>
            </a:graphic>
          </wp:inline>
        </w:drawing>
      </w:r>
    </w:p>
    <w:p w14:paraId="162C34DC" w14:textId="77777777" w:rsidR="00A43191" w:rsidRDefault="00263BA3">
      <w:pPr>
        <w:pBdr>
          <w:top w:val="nil"/>
          <w:left w:val="nil"/>
          <w:bottom w:val="nil"/>
          <w:right w:val="nil"/>
          <w:between w:val="nil"/>
        </w:pBdr>
        <w:spacing w:after="80" w:line="290" w:lineRule="auto"/>
        <w:jc w:val="center"/>
      </w:pPr>
      <w:r>
        <w:rPr>
          <w:noProof/>
        </w:rPr>
        <w:drawing>
          <wp:inline distT="114300" distB="114300" distL="114300" distR="114300" wp14:anchorId="162C3521" wp14:editId="162C3522">
            <wp:extent cx="5486400" cy="2391632"/>
            <wp:effectExtent l="0" t="0" r="0" b="0"/>
            <wp:docPr id="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8"/>
                    <a:srcRect/>
                    <a:stretch>
                      <a:fillRect/>
                    </a:stretch>
                  </pic:blipFill>
                  <pic:spPr>
                    <a:xfrm>
                      <a:off x="0" y="0"/>
                      <a:ext cx="5943290" cy="2590800"/>
                    </a:xfrm>
                    <a:prstGeom prst="rect">
                      <a:avLst/>
                    </a:prstGeom>
                    <a:ln/>
                  </pic:spPr>
                </pic:pic>
              </a:graphicData>
            </a:graphic>
          </wp:inline>
        </w:drawing>
      </w:r>
    </w:p>
    <w:p w14:paraId="162C34DD" w14:textId="77777777" w:rsidR="00A43191" w:rsidRDefault="00263BA3">
      <w:pPr>
        <w:pBdr>
          <w:top w:val="nil"/>
          <w:left w:val="nil"/>
          <w:bottom w:val="nil"/>
          <w:right w:val="nil"/>
          <w:between w:val="nil"/>
        </w:pBdr>
        <w:spacing w:after="80" w:line="290" w:lineRule="auto"/>
        <w:jc w:val="center"/>
      </w:pPr>
      <w:r>
        <w:rPr>
          <w:noProof/>
        </w:rPr>
        <w:lastRenderedPageBreak/>
        <w:drawing>
          <wp:inline distT="114300" distB="114300" distL="114300" distR="114300" wp14:anchorId="162C3523" wp14:editId="162C3524">
            <wp:extent cx="2702290" cy="4572000"/>
            <wp:effectExtent l="0" t="0" r="0" b="0"/>
            <wp:docPr id="30"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9"/>
                    <a:srcRect/>
                    <a:stretch>
                      <a:fillRect/>
                    </a:stretch>
                  </pic:blipFill>
                  <pic:spPr>
                    <a:xfrm>
                      <a:off x="0" y="0"/>
                      <a:ext cx="4467225" cy="7558088"/>
                    </a:xfrm>
                    <a:prstGeom prst="rect">
                      <a:avLst/>
                    </a:prstGeom>
                    <a:ln/>
                  </pic:spPr>
                </pic:pic>
              </a:graphicData>
            </a:graphic>
          </wp:inline>
        </w:drawing>
      </w:r>
    </w:p>
    <w:p w14:paraId="162C34DE" w14:textId="77777777" w:rsidR="00A43191" w:rsidRDefault="00263BA3">
      <w:pPr>
        <w:pStyle w:val="Heading2"/>
        <w:keepNext w:val="0"/>
        <w:spacing w:before="0" w:after="100" w:line="276" w:lineRule="auto"/>
      </w:pPr>
      <w:r>
        <w:t>11.3 Mobile Application Testing Results (Appium)</w:t>
      </w:r>
    </w:p>
    <w:p w14:paraId="162C34DF" w14:textId="77777777" w:rsidR="00A43191" w:rsidRDefault="00263BA3">
      <w:pPr>
        <w:pBdr>
          <w:top w:val="nil"/>
          <w:left w:val="nil"/>
          <w:bottom w:val="nil"/>
          <w:right w:val="nil"/>
          <w:between w:val="nil"/>
        </w:pBdr>
        <w:spacing w:after="80" w:line="290" w:lineRule="auto"/>
        <w:jc w:val="center"/>
      </w:pPr>
      <w:r>
        <w:rPr>
          <w:noProof/>
        </w:rPr>
        <w:drawing>
          <wp:inline distT="114300" distB="114300" distL="114300" distR="114300" wp14:anchorId="162C3525" wp14:editId="162C3526">
            <wp:extent cx="5486400" cy="1723382"/>
            <wp:effectExtent l="0" t="0" r="0" b="0"/>
            <wp:docPr id="1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0"/>
                    <a:srcRect/>
                    <a:stretch>
                      <a:fillRect/>
                    </a:stretch>
                  </pic:blipFill>
                  <pic:spPr>
                    <a:xfrm>
                      <a:off x="0" y="0"/>
                      <a:ext cx="5943290" cy="1866900"/>
                    </a:xfrm>
                    <a:prstGeom prst="rect">
                      <a:avLst/>
                    </a:prstGeom>
                    <a:ln/>
                  </pic:spPr>
                </pic:pic>
              </a:graphicData>
            </a:graphic>
          </wp:inline>
        </w:drawing>
      </w:r>
    </w:p>
    <w:p w14:paraId="32980E66" w14:textId="0A0042D7" w:rsidR="00A9464D" w:rsidRDefault="00263BA3" w:rsidP="00A9464D">
      <w:pPr>
        <w:pBdr>
          <w:top w:val="nil"/>
          <w:left w:val="nil"/>
          <w:bottom w:val="nil"/>
          <w:right w:val="nil"/>
          <w:between w:val="nil"/>
        </w:pBdr>
        <w:spacing w:after="80" w:line="290" w:lineRule="auto"/>
        <w:jc w:val="center"/>
      </w:pPr>
      <w:r>
        <w:rPr>
          <w:noProof/>
        </w:rPr>
        <w:drawing>
          <wp:inline distT="114300" distB="114300" distL="114300" distR="114300" wp14:anchorId="162C3527" wp14:editId="162C3528">
            <wp:extent cx="5486400" cy="1102026"/>
            <wp:effectExtent l="0" t="0" r="0" b="0"/>
            <wp:docPr id="33"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21"/>
                    <a:srcRect/>
                    <a:stretch>
                      <a:fillRect/>
                    </a:stretch>
                  </pic:blipFill>
                  <pic:spPr>
                    <a:xfrm>
                      <a:off x="0" y="0"/>
                      <a:ext cx="5943290" cy="1193800"/>
                    </a:xfrm>
                    <a:prstGeom prst="rect">
                      <a:avLst/>
                    </a:prstGeom>
                    <a:ln/>
                  </pic:spPr>
                </pic:pic>
              </a:graphicData>
            </a:graphic>
          </wp:inline>
        </w:drawing>
      </w:r>
    </w:p>
    <w:p w14:paraId="162C34E1" w14:textId="77777777" w:rsidR="00A43191" w:rsidRDefault="00263BA3">
      <w:pPr>
        <w:spacing w:after="80" w:line="290" w:lineRule="auto"/>
        <w:jc w:val="center"/>
      </w:pPr>
      <w:r>
        <w:rPr>
          <w:noProof/>
        </w:rPr>
        <w:lastRenderedPageBreak/>
        <w:drawing>
          <wp:inline distT="114300" distB="114300" distL="114300" distR="114300" wp14:anchorId="162C3529" wp14:editId="162C352A">
            <wp:extent cx="2702290" cy="4572000"/>
            <wp:effectExtent l="0" t="0" r="0" b="0"/>
            <wp:docPr id="19"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9"/>
                    <a:srcRect/>
                    <a:stretch>
                      <a:fillRect/>
                    </a:stretch>
                  </pic:blipFill>
                  <pic:spPr>
                    <a:xfrm>
                      <a:off x="0" y="0"/>
                      <a:ext cx="4467225" cy="7558088"/>
                    </a:xfrm>
                    <a:prstGeom prst="rect">
                      <a:avLst/>
                    </a:prstGeom>
                    <a:ln/>
                  </pic:spPr>
                </pic:pic>
              </a:graphicData>
            </a:graphic>
          </wp:inline>
        </w:drawing>
      </w:r>
    </w:p>
    <w:p w14:paraId="162C34E2" w14:textId="77777777" w:rsidR="00A43191" w:rsidRDefault="00263BA3">
      <w:pPr>
        <w:pBdr>
          <w:top w:val="nil"/>
          <w:left w:val="nil"/>
          <w:bottom w:val="nil"/>
          <w:right w:val="nil"/>
          <w:between w:val="nil"/>
        </w:pBdr>
        <w:spacing w:after="80" w:line="290" w:lineRule="auto"/>
        <w:jc w:val="center"/>
      </w:pPr>
      <w:r>
        <w:rPr>
          <w:noProof/>
        </w:rPr>
        <w:lastRenderedPageBreak/>
        <w:drawing>
          <wp:inline distT="114300" distB="114300" distL="114300" distR="114300" wp14:anchorId="162C352B" wp14:editId="162C352C">
            <wp:extent cx="2110043" cy="4572000"/>
            <wp:effectExtent l="0" t="0" r="0" b="0"/>
            <wp:docPr id="23"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2"/>
                    <a:srcRect/>
                    <a:stretch>
                      <a:fillRect/>
                    </a:stretch>
                  </pic:blipFill>
                  <pic:spPr>
                    <a:xfrm>
                      <a:off x="0" y="0"/>
                      <a:ext cx="5943290" cy="12877800"/>
                    </a:xfrm>
                    <a:prstGeom prst="rect">
                      <a:avLst/>
                    </a:prstGeom>
                    <a:ln/>
                  </pic:spPr>
                </pic:pic>
              </a:graphicData>
            </a:graphic>
          </wp:inline>
        </w:drawing>
      </w:r>
    </w:p>
    <w:p w14:paraId="162C34E3" w14:textId="77777777" w:rsidR="00A43191" w:rsidRDefault="00263BA3">
      <w:pPr>
        <w:pBdr>
          <w:top w:val="nil"/>
          <w:left w:val="nil"/>
          <w:bottom w:val="nil"/>
          <w:right w:val="nil"/>
          <w:between w:val="nil"/>
        </w:pBdr>
        <w:spacing w:after="80" w:line="290" w:lineRule="auto"/>
        <w:jc w:val="center"/>
      </w:pPr>
      <w:r>
        <w:rPr>
          <w:noProof/>
        </w:rPr>
        <w:lastRenderedPageBreak/>
        <w:drawing>
          <wp:inline distT="114300" distB="114300" distL="114300" distR="114300" wp14:anchorId="162C352D" wp14:editId="162C352E">
            <wp:extent cx="2110043" cy="4572000"/>
            <wp:effectExtent l="0" t="0" r="0" b="0"/>
            <wp:docPr id="34"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23"/>
                    <a:srcRect/>
                    <a:stretch>
                      <a:fillRect/>
                    </a:stretch>
                  </pic:blipFill>
                  <pic:spPr>
                    <a:xfrm>
                      <a:off x="0" y="0"/>
                      <a:ext cx="5943290" cy="12877800"/>
                    </a:xfrm>
                    <a:prstGeom prst="rect">
                      <a:avLst/>
                    </a:prstGeom>
                    <a:ln/>
                  </pic:spPr>
                </pic:pic>
              </a:graphicData>
            </a:graphic>
          </wp:inline>
        </w:drawing>
      </w:r>
    </w:p>
    <w:p w14:paraId="162C34E4" w14:textId="77777777" w:rsidR="00A43191" w:rsidRDefault="00263BA3">
      <w:pPr>
        <w:pStyle w:val="Heading2"/>
        <w:keepNext w:val="0"/>
        <w:spacing w:before="0" w:after="100" w:line="276" w:lineRule="auto"/>
      </w:pPr>
      <w:r>
        <w:t>11.4 Docker Image and Container Execution</w:t>
      </w:r>
    </w:p>
    <w:p w14:paraId="162C34E5" w14:textId="77777777" w:rsidR="00A43191" w:rsidRDefault="00263BA3">
      <w:pPr>
        <w:pBdr>
          <w:top w:val="nil"/>
          <w:left w:val="nil"/>
          <w:bottom w:val="nil"/>
          <w:right w:val="nil"/>
          <w:between w:val="nil"/>
        </w:pBdr>
        <w:spacing w:after="80" w:line="290" w:lineRule="auto"/>
        <w:jc w:val="center"/>
      </w:pPr>
      <w:r>
        <w:rPr>
          <w:noProof/>
        </w:rPr>
        <w:drawing>
          <wp:inline distT="114300" distB="114300" distL="114300" distR="114300" wp14:anchorId="162C352F" wp14:editId="162C3530">
            <wp:extent cx="5486400" cy="2544040"/>
            <wp:effectExtent l="0" t="0" r="0" b="0"/>
            <wp:docPr id="26"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4"/>
                    <a:srcRect/>
                    <a:stretch>
                      <a:fillRect/>
                    </a:stretch>
                  </pic:blipFill>
                  <pic:spPr>
                    <a:xfrm>
                      <a:off x="0" y="0"/>
                      <a:ext cx="5943290" cy="2755900"/>
                    </a:xfrm>
                    <a:prstGeom prst="rect">
                      <a:avLst/>
                    </a:prstGeom>
                    <a:ln/>
                  </pic:spPr>
                </pic:pic>
              </a:graphicData>
            </a:graphic>
          </wp:inline>
        </w:drawing>
      </w:r>
    </w:p>
    <w:p w14:paraId="162C34E6" w14:textId="43739F96" w:rsidR="00A43191" w:rsidRDefault="00263BA3">
      <w:pPr>
        <w:pBdr>
          <w:top w:val="nil"/>
          <w:left w:val="nil"/>
          <w:bottom w:val="nil"/>
          <w:right w:val="nil"/>
          <w:between w:val="nil"/>
        </w:pBdr>
        <w:spacing w:after="80" w:line="290" w:lineRule="auto"/>
        <w:jc w:val="center"/>
      </w:pPr>
      <w:r>
        <w:rPr>
          <w:noProof/>
        </w:rPr>
        <w:lastRenderedPageBreak/>
        <w:drawing>
          <wp:inline distT="114300" distB="114300" distL="114300" distR="114300" wp14:anchorId="162C3531" wp14:editId="162C3532">
            <wp:extent cx="5486400" cy="1934408"/>
            <wp:effectExtent l="0" t="0" r="0" b="0"/>
            <wp:docPr id="18"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5"/>
                    <a:srcRect/>
                    <a:stretch>
                      <a:fillRect/>
                    </a:stretch>
                  </pic:blipFill>
                  <pic:spPr>
                    <a:xfrm>
                      <a:off x="0" y="0"/>
                      <a:ext cx="5943290" cy="2095500"/>
                    </a:xfrm>
                    <a:prstGeom prst="rect">
                      <a:avLst/>
                    </a:prstGeom>
                    <a:ln/>
                  </pic:spPr>
                </pic:pic>
              </a:graphicData>
            </a:graphic>
          </wp:inline>
        </w:drawing>
      </w:r>
    </w:p>
    <w:p w14:paraId="162C34E7" w14:textId="77777777" w:rsidR="00A43191" w:rsidRDefault="00263BA3">
      <w:pPr>
        <w:pBdr>
          <w:top w:val="nil"/>
          <w:left w:val="nil"/>
          <w:bottom w:val="nil"/>
          <w:right w:val="nil"/>
          <w:between w:val="nil"/>
        </w:pBdr>
        <w:spacing w:after="80" w:line="290" w:lineRule="auto"/>
        <w:jc w:val="center"/>
      </w:pPr>
      <w:r>
        <w:rPr>
          <w:noProof/>
        </w:rPr>
        <w:drawing>
          <wp:inline distT="114300" distB="114300" distL="114300" distR="114300" wp14:anchorId="162C3533" wp14:editId="162C3534">
            <wp:extent cx="5486400" cy="3106777"/>
            <wp:effectExtent l="0" t="0" r="0" b="0"/>
            <wp:docPr id="46"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26"/>
                    <a:srcRect/>
                    <a:stretch>
                      <a:fillRect/>
                    </a:stretch>
                  </pic:blipFill>
                  <pic:spPr>
                    <a:xfrm>
                      <a:off x="0" y="0"/>
                      <a:ext cx="5943290" cy="3365500"/>
                    </a:xfrm>
                    <a:prstGeom prst="rect">
                      <a:avLst/>
                    </a:prstGeom>
                    <a:ln/>
                  </pic:spPr>
                </pic:pic>
              </a:graphicData>
            </a:graphic>
          </wp:inline>
        </w:drawing>
      </w:r>
    </w:p>
    <w:p w14:paraId="162C34E8" w14:textId="77777777" w:rsidR="00A43191" w:rsidRDefault="00263BA3">
      <w:pPr>
        <w:pBdr>
          <w:top w:val="nil"/>
          <w:left w:val="nil"/>
          <w:bottom w:val="nil"/>
          <w:right w:val="nil"/>
          <w:between w:val="nil"/>
        </w:pBdr>
        <w:spacing w:after="80" w:line="290" w:lineRule="auto"/>
        <w:jc w:val="center"/>
      </w:pPr>
      <w:r>
        <w:rPr>
          <w:noProof/>
        </w:rPr>
        <w:drawing>
          <wp:inline distT="114300" distB="114300" distL="114300" distR="114300" wp14:anchorId="162C3535" wp14:editId="162C3536">
            <wp:extent cx="5486400" cy="2661277"/>
            <wp:effectExtent l="0" t="0" r="0" b="0"/>
            <wp:docPr id="44"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27"/>
                    <a:srcRect/>
                    <a:stretch>
                      <a:fillRect/>
                    </a:stretch>
                  </pic:blipFill>
                  <pic:spPr>
                    <a:xfrm>
                      <a:off x="0" y="0"/>
                      <a:ext cx="5943290" cy="2882900"/>
                    </a:xfrm>
                    <a:prstGeom prst="rect">
                      <a:avLst/>
                    </a:prstGeom>
                    <a:ln/>
                  </pic:spPr>
                </pic:pic>
              </a:graphicData>
            </a:graphic>
          </wp:inline>
        </w:drawing>
      </w:r>
    </w:p>
    <w:p w14:paraId="162C34E9" w14:textId="77777777" w:rsidR="00A43191" w:rsidRDefault="00263BA3">
      <w:pPr>
        <w:pBdr>
          <w:top w:val="nil"/>
          <w:left w:val="nil"/>
          <w:bottom w:val="nil"/>
          <w:right w:val="nil"/>
          <w:between w:val="nil"/>
        </w:pBdr>
        <w:spacing w:after="80" w:line="290" w:lineRule="auto"/>
        <w:jc w:val="center"/>
      </w:pPr>
      <w:r>
        <w:rPr>
          <w:noProof/>
        </w:rPr>
        <w:lastRenderedPageBreak/>
        <w:drawing>
          <wp:inline distT="114300" distB="114300" distL="114300" distR="114300" wp14:anchorId="162C3537" wp14:editId="162C3538">
            <wp:extent cx="5486400" cy="2719895"/>
            <wp:effectExtent l="0" t="0" r="0" b="0"/>
            <wp:docPr id="25"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8"/>
                    <a:srcRect/>
                    <a:stretch>
                      <a:fillRect/>
                    </a:stretch>
                  </pic:blipFill>
                  <pic:spPr>
                    <a:xfrm>
                      <a:off x="0" y="0"/>
                      <a:ext cx="5943290" cy="2946400"/>
                    </a:xfrm>
                    <a:prstGeom prst="rect">
                      <a:avLst/>
                    </a:prstGeom>
                    <a:ln/>
                  </pic:spPr>
                </pic:pic>
              </a:graphicData>
            </a:graphic>
          </wp:inline>
        </w:drawing>
      </w:r>
    </w:p>
    <w:p w14:paraId="162C34EA" w14:textId="77777777" w:rsidR="00A43191" w:rsidRDefault="00263BA3">
      <w:pPr>
        <w:pStyle w:val="Heading2"/>
        <w:keepNext w:val="0"/>
        <w:spacing w:before="0" w:after="100" w:line="276" w:lineRule="auto"/>
      </w:pPr>
      <w:r>
        <w:t>11.5 Ansible Playbook and Automation Execution Results</w:t>
      </w:r>
    </w:p>
    <w:p w14:paraId="162C34EB" w14:textId="77777777" w:rsidR="00A43191" w:rsidRDefault="00263BA3">
      <w:pPr>
        <w:pBdr>
          <w:top w:val="nil"/>
          <w:left w:val="nil"/>
          <w:bottom w:val="nil"/>
          <w:right w:val="nil"/>
          <w:between w:val="nil"/>
        </w:pBdr>
        <w:spacing w:after="80" w:line="290" w:lineRule="auto"/>
        <w:jc w:val="center"/>
      </w:pPr>
      <w:r>
        <w:rPr>
          <w:noProof/>
        </w:rPr>
        <w:drawing>
          <wp:inline distT="114300" distB="114300" distL="114300" distR="114300" wp14:anchorId="162C3539" wp14:editId="162C353A">
            <wp:extent cx="5486400" cy="2344737"/>
            <wp:effectExtent l="0" t="0" r="0" b="0"/>
            <wp:docPr id="35"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29"/>
                    <a:srcRect/>
                    <a:stretch>
                      <a:fillRect/>
                    </a:stretch>
                  </pic:blipFill>
                  <pic:spPr>
                    <a:xfrm>
                      <a:off x="0" y="0"/>
                      <a:ext cx="5943290" cy="2540000"/>
                    </a:xfrm>
                    <a:prstGeom prst="rect">
                      <a:avLst/>
                    </a:prstGeom>
                    <a:ln/>
                  </pic:spPr>
                </pic:pic>
              </a:graphicData>
            </a:graphic>
          </wp:inline>
        </w:drawing>
      </w:r>
    </w:p>
    <w:p w14:paraId="162C34EC" w14:textId="77777777" w:rsidR="00A43191" w:rsidRDefault="00263BA3">
      <w:pPr>
        <w:pBdr>
          <w:top w:val="nil"/>
          <w:left w:val="nil"/>
          <w:bottom w:val="nil"/>
          <w:right w:val="nil"/>
          <w:between w:val="nil"/>
        </w:pBdr>
        <w:spacing w:after="80" w:line="290" w:lineRule="auto"/>
        <w:jc w:val="center"/>
      </w:pPr>
      <w:r>
        <w:rPr>
          <w:noProof/>
        </w:rPr>
        <w:drawing>
          <wp:inline distT="114300" distB="114300" distL="114300" distR="114300" wp14:anchorId="162C353B" wp14:editId="162C353C">
            <wp:extent cx="5486400" cy="2497145"/>
            <wp:effectExtent l="0" t="0" r="0" b="0"/>
            <wp:docPr id="48"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30"/>
                    <a:srcRect/>
                    <a:stretch>
                      <a:fillRect/>
                    </a:stretch>
                  </pic:blipFill>
                  <pic:spPr>
                    <a:xfrm>
                      <a:off x="0" y="0"/>
                      <a:ext cx="5943290" cy="2705100"/>
                    </a:xfrm>
                    <a:prstGeom prst="rect">
                      <a:avLst/>
                    </a:prstGeom>
                    <a:ln/>
                  </pic:spPr>
                </pic:pic>
              </a:graphicData>
            </a:graphic>
          </wp:inline>
        </w:drawing>
      </w:r>
    </w:p>
    <w:p w14:paraId="162C34ED" w14:textId="77777777" w:rsidR="00A43191" w:rsidRDefault="00263BA3">
      <w:pPr>
        <w:pBdr>
          <w:top w:val="nil"/>
          <w:left w:val="nil"/>
          <w:bottom w:val="nil"/>
          <w:right w:val="nil"/>
          <w:between w:val="nil"/>
        </w:pBdr>
        <w:spacing w:after="80" w:line="290" w:lineRule="auto"/>
        <w:jc w:val="center"/>
      </w:pPr>
      <w:r>
        <w:rPr>
          <w:noProof/>
        </w:rPr>
        <w:lastRenderedPageBreak/>
        <w:drawing>
          <wp:inline distT="114300" distB="114300" distL="114300" distR="114300" wp14:anchorId="162C353D" wp14:editId="162C353E">
            <wp:extent cx="5486400" cy="2368185"/>
            <wp:effectExtent l="0" t="0" r="0" b="0"/>
            <wp:docPr id="27"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31"/>
                    <a:srcRect/>
                    <a:stretch>
                      <a:fillRect/>
                    </a:stretch>
                  </pic:blipFill>
                  <pic:spPr>
                    <a:xfrm>
                      <a:off x="0" y="0"/>
                      <a:ext cx="5943290" cy="2565400"/>
                    </a:xfrm>
                    <a:prstGeom prst="rect">
                      <a:avLst/>
                    </a:prstGeom>
                    <a:ln/>
                  </pic:spPr>
                </pic:pic>
              </a:graphicData>
            </a:graphic>
          </wp:inline>
        </w:drawing>
      </w:r>
    </w:p>
    <w:p w14:paraId="162C34EE" w14:textId="77777777" w:rsidR="00A43191" w:rsidRDefault="00263BA3">
      <w:pPr>
        <w:pBdr>
          <w:top w:val="nil"/>
          <w:left w:val="nil"/>
          <w:bottom w:val="nil"/>
          <w:right w:val="nil"/>
          <w:between w:val="nil"/>
        </w:pBdr>
        <w:spacing w:after="80" w:line="290" w:lineRule="auto"/>
        <w:jc w:val="center"/>
      </w:pPr>
      <w:r>
        <w:rPr>
          <w:noProof/>
        </w:rPr>
        <w:drawing>
          <wp:inline distT="114300" distB="114300" distL="114300" distR="114300" wp14:anchorId="162C353F" wp14:editId="162C3540">
            <wp:extent cx="5486400" cy="2391632"/>
            <wp:effectExtent l="0" t="0" r="0" b="0"/>
            <wp:docPr id="29"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32"/>
                    <a:srcRect/>
                    <a:stretch>
                      <a:fillRect/>
                    </a:stretch>
                  </pic:blipFill>
                  <pic:spPr>
                    <a:xfrm>
                      <a:off x="0" y="0"/>
                      <a:ext cx="5943290" cy="2590800"/>
                    </a:xfrm>
                    <a:prstGeom prst="rect">
                      <a:avLst/>
                    </a:prstGeom>
                    <a:ln/>
                  </pic:spPr>
                </pic:pic>
              </a:graphicData>
            </a:graphic>
          </wp:inline>
        </w:drawing>
      </w:r>
    </w:p>
    <w:p w14:paraId="162C34EF" w14:textId="77777777" w:rsidR="00A43191" w:rsidRDefault="00263BA3">
      <w:pPr>
        <w:pBdr>
          <w:top w:val="nil"/>
          <w:left w:val="nil"/>
          <w:bottom w:val="nil"/>
          <w:right w:val="nil"/>
          <w:between w:val="nil"/>
        </w:pBdr>
        <w:spacing w:after="80" w:line="290" w:lineRule="auto"/>
        <w:jc w:val="center"/>
      </w:pPr>
      <w:r>
        <w:rPr>
          <w:noProof/>
        </w:rPr>
        <w:drawing>
          <wp:inline distT="114300" distB="114300" distL="114300" distR="114300" wp14:anchorId="162C3541" wp14:editId="162C3542">
            <wp:extent cx="5486400" cy="2016474"/>
            <wp:effectExtent l="0" t="0" r="0" b="0"/>
            <wp:docPr id="41"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33"/>
                    <a:srcRect/>
                    <a:stretch>
                      <a:fillRect/>
                    </a:stretch>
                  </pic:blipFill>
                  <pic:spPr>
                    <a:xfrm>
                      <a:off x="0" y="0"/>
                      <a:ext cx="5943290" cy="2184400"/>
                    </a:xfrm>
                    <a:prstGeom prst="rect">
                      <a:avLst/>
                    </a:prstGeom>
                    <a:ln/>
                  </pic:spPr>
                </pic:pic>
              </a:graphicData>
            </a:graphic>
          </wp:inline>
        </w:drawing>
      </w:r>
    </w:p>
    <w:p w14:paraId="162C34F0" w14:textId="77777777" w:rsidR="00A43191" w:rsidRDefault="00263BA3">
      <w:pPr>
        <w:pBdr>
          <w:top w:val="nil"/>
          <w:left w:val="nil"/>
          <w:bottom w:val="nil"/>
          <w:right w:val="nil"/>
          <w:between w:val="nil"/>
        </w:pBdr>
        <w:spacing w:after="80" w:line="290" w:lineRule="auto"/>
        <w:jc w:val="center"/>
      </w:pPr>
      <w:r>
        <w:rPr>
          <w:noProof/>
        </w:rPr>
        <w:lastRenderedPageBreak/>
        <w:drawing>
          <wp:inline distT="114300" distB="114300" distL="114300" distR="114300" wp14:anchorId="162C3543" wp14:editId="162C3544">
            <wp:extent cx="5486400" cy="2403356"/>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4"/>
                    <a:srcRect/>
                    <a:stretch>
                      <a:fillRect/>
                    </a:stretch>
                  </pic:blipFill>
                  <pic:spPr>
                    <a:xfrm>
                      <a:off x="0" y="0"/>
                      <a:ext cx="5943290" cy="2603500"/>
                    </a:xfrm>
                    <a:prstGeom prst="rect">
                      <a:avLst/>
                    </a:prstGeom>
                    <a:ln/>
                  </pic:spPr>
                </pic:pic>
              </a:graphicData>
            </a:graphic>
          </wp:inline>
        </w:drawing>
      </w:r>
    </w:p>
    <w:p w14:paraId="162C34F1" w14:textId="77777777" w:rsidR="00A43191" w:rsidRDefault="00263BA3">
      <w:pPr>
        <w:pBdr>
          <w:top w:val="nil"/>
          <w:left w:val="nil"/>
          <w:bottom w:val="nil"/>
          <w:right w:val="nil"/>
          <w:between w:val="nil"/>
        </w:pBdr>
        <w:spacing w:after="80" w:line="290" w:lineRule="auto"/>
        <w:jc w:val="center"/>
      </w:pPr>
      <w:r>
        <w:rPr>
          <w:noProof/>
        </w:rPr>
        <w:drawing>
          <wp:inline distT="114300" distB="114300" distL="114300" distR="114300" wp14:anchorId="162C3545" wp14:editId="162C3546">
            <wp:extent cx="5486400" cy="1207539"/>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5"/>
                    <a:srcRect/>
                    <a:stretch>
                      <a:fillRect/>
                    </a:stretch>
                  </pic:blipFill>
                  <pic:spPr>
                    <a:xfrm>
                      <a:off x="0" y="0"/>
                      <a:ext cx="5943290" cy="1308100"/>
                    </a:xfrm>
                    <a:prstGeom prst="rect">
                      <a:avLst/>
                    </a:prstGeom>
                    <a:ln/>
                  </pic:spPr>
                </pic:pic>
              </a:graphicData>
            </a:graphic>
          </wp:inline>
        </w:drawing>
      </w:r>
    </w:p>
    <w:p w14:paraId="162C34F2" w14:textId="77777777" w:rsidR="00A43191" w:rsidRDefault="00263BA3">
      <w:pPr>
        <w:pBdr>
          <w:top w:val="nil"/>
          <w:left w:val="nil"/>
          <w:bottom w:val="nil"/>
          <w:right w:val="nil"/>
          <w:between w:val="nil"/>
        </w:pBdr>
        <w:spacing w:after="80" w:line="290" w:lineRule="auto"/>
        <w:jc w:val="center"/>
      </w:pPr>
      <w:r>
        <w:rPr>
          <w:noProof/>
        </w:rPr>
        <w:drawing>
          <wp:inline distT="114300" distB="114300" distL="114300" distR="114300" wp14:anchorId="162C3547" wp14:editId="162C3548">
            <wp:extent cx="5486400" cy="2555764"/>
            <wp:effectExtent l="0" t="0" r="0" b="0"/>
            <wp:docPr id="47"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36"/>
                    <a:srcRect/>
                    <a:stretch>
                      <a:fillRect/>
                    </a:stretch>
                  </pic:blipFill>
                  <pic:spPr>
                    <a:xfrm>
                      <a:off x="0" y="0"/>
                      <a:ext cx="5943290" cy="2768600"/>
                    </a:xfrm>
                    <a:prstGeom prst="rect">
                      <a:avLst/>
                    </a:prstGeom>
                    <a:ln/>
                  </pic:spPr>
                </pic:pic>
              </a:graphicData>
            </a:graphic>
          </wp:inline>
        </w:drawing>
      </w:r>
    </w:p>
    <w:p w14:paraId="162C34F3" w14:textId="77777777" w:rsidR="00A43191" w:rsidRDefault="00263BA3">
      <w:pPr>
        <w:pBdr>
          <w:top w:val="nil"/>
          <w:left w:val="nil"/>
          <w:bottom w:val="nil"/>
          <w:right w:val="nil"/>
          <w:between w:val="nil"/>
        </w:pBdr>
        <w:spacing w:after="80" w:line="290" w:lineRule="auto"/>
        <w:jc w:val="center"/>
      </w:pPr>
      <w:r>
        <w:rPr>
          <w:noProof/>
        </w:rPr>
        <w:drawing>
          <wp:inline distT="114300" distB="114300" distL="114300" distR="114300" wp14:anchorId="162C3549" wp14:editId="162C354A">
            <wp:extent cx="5486400" cy="2555764"/>
            <wp:effectExtent l="0" t="0" r="0" b="0"/>
            <wp:docPr id="1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7"/>
                    <a:srcRect/>
                    <a:stretch>
                      <a:fillRect/>
                    </a:stretch>
                  </pic:blipFill>
                  <pic:spPr>
                    <a:xfrm>
                      <a:off x="0" y="0"/>
                      <a:ext cx="5943290" cy="2768600"/>
                    </a:xfrm>
                    <a:prstGeom prst="rect">
                      <a:avLst/>
                    </a:prstGeom>
                    <a:ln/>
                  </pic:spPr>
                </pic:pic>
              </a:graphicData>
            </a:graphic>
          </wp:inline>
        </w:drawing>
      </w:r>
    </w:p>
    <w:p w14:paraId="162C34F4" w14:textId="77777777" w:rsidR="00A43191" w:rsidRDefault="00263BA3">
      <w:pPr>
        <w:pBdr>
          <w:top w:val="nil"/>
          <w:left w:val="nil"/>
          <w:bottom w:val="nil"/>
          <w:right w:val="nil"/>
          <w:between w:val="nil"/>
        </w:pBdr>
        <w:spacing w:after="80" w:line="290" w:lineRule="auto"/>
        <w:jc w:val="center"/>
      </w:pPr>
      <w:r>
        <w:rPr>
          <w:noProof/>
        </w:rPr>
        <w:lastRenderedPageBreak/>
        <w:drawing>
          <wp:inline distT="114300" distB="114300" distL="114300" distR="114300" wp14:anchorId="162C354B" wp14:editId="162C354C">
            <wp:extent cx="5486400" cy="1465461"/>
            <wp:effectExtent l="0" t="0" r="0" b="0"/>
            <wp:docPr id="45"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38"/>
                    <a:srcRect/>
                    <a:stretch>
                      <a:fillRect/>
                    </a:stretch>
                  </pic:blipFill>
                  <pic:spPr>
                    <a:xfrm>
                      <a:off x="0" y="0"/>
                      <a:ext cx="5943290" cy="1587500"/>
                    </a:xfrm>
                    <a:prstGeom prst="rect">
                      <a:avLst/>
                    </a:prstGeom>
                    <a:ln/>
                  </pic:spPr>
                </pic:pic>
              </a:graphicData>
            </a:graphic>
          </wp:inline>
        </w:drawing>
      </w:r>
    </w:p>
    <w:p w14:paraId="162C34F5" w14:textId="77777777" w:rsidR="00A43191" w:rsidRDefault="00263BA3">
      <w:pPr>
        <w:pBdr>
          <w:top w:val="nil"/>
          <w:left w:val="nil"/>
          <w:bottom w:val="nil"/>
          <w:right w:val="nil"/>
          <w:between w:val="nil"/>
        </w:pBdr>
        <w:spacing w:after="80" w:line="290" w:lineRule="auto"/>
        <w:jc w:val="center"/>
      </w:pPr>
      <w:r>
        <w:rPr>
          <w:noProof/>
        </w:rPr>
        <w:drawing>
          <wp:inline distT="114300" distB="114300" distL="114300" distR="114300" wp14:anchorId="162C354D" wp14:editId="162C354E">
            <wp:extent cx="5486400" cy="2368185"/>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9"/>
                    <a:srcRect/>
                    <a:stretch>
                      <a:fillRect/>
                    </a:stretch>
                  </pic:blipFill>
                  <pic:spPr>
                    <a:xfrm>
                      <a:off x="0" y="0"/>
                      <a:ext cx="5943290" cy="2565400"/>
                    </a:xfrm>
                    <a:prstGeom prst="rect">
                      <a:avLst/>
                    </a:prstGeom>
                    <a:ln/>
                  </pic:spPr>
                </pic:pic>
              </a:graphicData>
            </a:graphic>
          </wp:inline>
        </w:drawing>
      </w:r>
    </w:p>
    <w:p w14:paraId="162C34F6" w14:textId="77777777" w:rsidR="00A43191" w:rsidRDefault="00263BA3">
      <w:pPr>
        <w:pBdr>
          <w:top w:val="nil"/>
          <w:left w:val="nil"/>
          <w:bottom w:val="nil"/>
          <w:right w:val="nil"/>
          <w:between w:val="nil"/>
        </w:pBdr>
        <w:spacing w:after="80" w:line="290" w:lineRule="auto"/>
        <w:jc w:val="center"/>
      </w:pPr>
      <w:r>
        <w:rPr>
          <w:noProof/>
        </w:rPr>
        <w:drawing>
          <wp:inline distT="114300" distB="114300" distL="114300" distR="114300" wp14:anchorId="162C354F" wp14:editId="162C3550">
            <wp:extent cx="5486400" cy="2438527"/>
            <wp:effectExtent l="0" t="0" r="0" b="0"/>
            <wp:docPr id="43"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40"/>
                    <a:srcRect/>
                    <a:stretch>
                      <a:fillRect/>
                    </a:stretch>
                  </pic:blipFill>
                  <pic:spPr>
                    <a:xfrm>
                      <a:off x="0" y="0"/>
                      <a:ext cx="5943290" cy="2641600"/>
                    </a:xfrm>
                    <a:prstGeom prst="rect">
                      <a:avLst/>
                    </a:prstGeom>
                    <a:ln/>
                  </pic:spPr>
                </pic:pic>
              </a:graphicData>
            </a:graphic>
          </wp:inline>
        </w:drawing>
      </w:r>
    </w:p>
    <w:p w14:paraId="162C34F7" w14:textId="77777777" w:rsidR="00A43191" w:rsidRDefault="00263BA3">
      <w:pPr>
        <w:pBdr>
          <w:top w:val="nil"/>
          <w:left w:val="nil"/>
          <w:bottom w:val="nil"/>
          <w:right w:val="nil"/>
          <w:between w:val="nil"/>
        </w:pBdr>
        <w:spacing w:after="80" w:line="290" w:lineRule="auto"/>
        <w:jc w:val="center"/>
      </w:pPr>
      <w:r>
        <w:rPr>
          <w:noProof/>
        </w:rPr>
        <w:drawing>
          <wp:inline distT="114300" distB="114300" distL="114300" distR="114300" wp14:anchorId="162C3551" wp14:editId="162C3552">
            <wp:extent cx="5486400" cy="2450250"/>
            <wp:effectExtent l="0" t="0" r="0" b="0"/>
            <wp:docPr id="32"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41"/>
                    <a:srcRect/>
                    <a:stretch>
                      <a:fillRect/>
                    </a:stretch>
                  </pic:blipFill>
                  <pic:spPr>
                    <a:xfrm>
                      <a:off x="0" y="0"/>
                      <a:ext cx="5943290" cy="2654300"/>
                    </a:xfrm>
                    <a:prstGeom prst="rect">
                      <a:avLst/>
                    </a:prstGeom>
                    <a:ln/>
                  </pic:spPr>
                </pic:pic>
              </a:graphicData>
            </a:graphic>
          </wp:inline>
        </w:drawing>
      </w:r>
    </w:p>
    <w:p w14:paraId="162C34F8" w14:textId="77777777" w:rsidR="00A43191" w:rsidRDefault="00263BA3">
      <w:pPr>
        <w:pBdr>
          <w:top w:val="nil"/>
          <w:left w:val="nil"/>
          <w:bottom w:val="nil"/>
          <w:right w:val="nil"/>
          <w:between w:val="nil"/>
        </w:pBdr>
        <w:spacing w:after="80" w:line="290" w:lineRule="auto"/>
        <w:jc w:val="center"/>
      </w:pPr>
      <w:r>
        <w:rPr>
          <w:noProof/>
        </w:rPr>
        <w:lastRenderedPageBreak/>
        <w:drawing>
          <wp:inline distT="114300" distB="114300" distL="114300" distR="114300" wp14:anchorId="162C3553" wp14:editId="162C3554">
            <wp:extent cx="5486400" cy="2391632"/>
            <wp:effectExtent l="0" t="0" r="0" b="0"/>
            <wp:docPr id="1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42"/>
                    <a:srcRect/>
                    <a:stretch>
                      <a:fillRect/>
                    </a:stretch>
                  </pic:blipFill>
                  <pic:spPr>
                    <a:xfrm>
                      <a:off x="0" y="0"/>
                      <a:ext cx="5943290" cy="2590800"/>
                    </a:xfrm>
                    <a:prstGeom prst="rect">
                      <a:avLst/>
                    </a:prstGeom>
                    <a:ln/>
                  </pic:spPr>
                </pic:pic>
              </a:graphicData>
            </a:graphic>
          </wp:inline>
        </w:drawing>
      </w:r>
    </w:p>
    <w:p w14:paraId="162C34F9" w14:textId="77777777" w:rsidR="00A43191" w:rsidRDefault="00263BA3">
      <w:pPr>
        <w:pBdr>
          <w:top w:val="nil"/>
          <w:left w:val="nil"/>
          <w:bottom w:val="nil"/>
          <w:right w:val="nil"/>
          <w:between w:val="nil"/>
        </w:pBdr>
        <w:spacing w:after="80" w:line="290" w:lineRule="auto"/>
        <w:jc w:val="center"/>
      </w:pPr>
      <w:r>
        <w:rPr>
          <w:noProof/>
        </w:rPr>
        <w:drawing>
          <wp:inline distT="114300" distB="114300" distL="114300" distR="114300" wp14:anchorId="162C3555" wp14:editId="162C3556">
            <wp:extent cx="5486400" cy="2391632"/>
            <wp:effectExtent l="0" t="0" r="0" b="0"/>
            <wp:docPr id="1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43"/>
                    <a:srcRect/>
                    <a:stretch>
                      <a:fillRect/>
                    </a:stretch>
                  </pic:blipFill>
                  <pic:spPr>
                    <a:xfrm>
                      <a:off x="0" y="0"/>
                      <a:ext cx="5943290" cy="2590800"/>
                    </a:xfrm>
                    <a:prstGeom prst="rect">
                      <a:avLst/>
                    </a:prstGeom>
                    <a:ln/>
                  </pic:spPr>
                </pic:pic>
              </a:graphicData>
            </a:graphic>
          </wp:inline>
        </w:drawing>
      </w:r>
    </w:p>
    <w:p w14:paraId="162C34FA" w14:textId="77777777" w:rsidR="00A43191" w:rsidRDefault="00263BA3">
      <w:pPr>
        <w:pBdr>
          <w:top w:val="nil"/>
          <w:left w:val="nil"/>
          <w:bottom w:val="nil"/>
          <w:right w:val="nil"/>
          <w:between w:val="nil"/>
        </w:pBdr>
        <w:spacing w:after="80" w:line="290" w:lineRule="auto"/>
        <w:jc w:val="center"/>
      </w:pPr>
      <w:r>
        <w:rPr>
          <w:noProof/>
        </w:rPr>
        <w:drawing>
          <wp:inline distT="114300" distB="114300" distL="114300" distR="114300" wp14:anchorId="162C3557" wp14:editId="162C3558">
            <wp:extent cx="5486400" cy="3118501"/>
            <wp:effectExtent l="0" t="0" r="0" b="0"/>
            <wp:docPr id="1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44"/>
                    <a:srcRect/>
                    <a:stretch>
                      <a:fillRect/>
                    </a:stretch>
                  </pic:blipFill>
                  <pic:spPr>
                    <a:xfrm>
                      <a:off x="0" y="0"/>
                      <a:ext cx="5943290" cy="3378200"/>
                    </a:xfrm>
                    <a:prstGeom prst="rect">
                      <a:avLst/>
                    </a:prstGeom>
                    <a:ln/>
                  </pic:spPr>
                </pic:pic>
              </a:graphicData>
            </a:graphic>
          </wp:inline>
        </w:drawing>
      </w:r>
    </w:p>
    <w:p w14:paraId="162C34FB" w14:textId="77777777" w:rsidR="00A43191" w:rsidRDefault="00263BA3">
      <w:pPr>
        <w:pStyle w:val="Heading1"/>
        <w:keepNext w:val="0"/>
        <w:spacing w:before="360" w:after="80" w:line="290" w:lineRule="auto"/>
        <w:rPr>
          <w:color w:val="000000"/>
          <w:sz w:val="34"/>
        </w:rPr>
      </w:pPr>
      <w:r>
        <w:t>12. Summary of DevOps Implementation</w:t>
      </w:r>
    </w:p>
    <w:p w14:paraId="162C34FC" w14:textId="77777777" w:rsidR="00A43191" w:rsidRDefault="00263BA3">
      <w:pPr>
        <w:spacing w:before="240" w:after="100" w:line="276" w:lineRule="auto"/>
      </w:pPr>
      <w:r>
        <w:rPr>
          <w:rFonts w:ascii="Calibri" w:hAnsi="Calibri"/>
        </w:rPr>
        <w:lastRenderedPageBreak/>
        <w:t>The implementation of DevOps practices for the KutumbSetu project demonstrates how development, testing, deployment, and configuration management can be organized into a more systematic and reliable workflow. Git and GitHub support version control and source-code management, while Jenkins helps automate build and execution tasks. Mobile application testing helps verify the application's functionality, and Docker provides a consistent environment for running the backend with database connectivity. Ansible or Chef can further simplify software installation and environment configuration. These practices improve project maintainability, reduce manual effort, and provide a foundation for future enhancements and deployment. The successful completion of each activity is evaluated through the corresponding commands, screenshots, and testing results documented in this report.</w:t>
      </w:r>
    </w:p>
    <w:p w14:paraId="162C34FD" w14:textId="77777777" w:rsidR="00A43191" w:rsidRDefault="00263BA3">
      <w:pPr>
        <w:pStyle w:val="Heading1"/>
        <w:keepNext w:val="0"/>
        <w:pBdr>
          <w:bottom w:val="nil"/>
        </w:pBdr>
        <w:spacing w:before="0" w:line="276" w:lineRule="auto"/>
      </w:pPr>
      <w:r>
        <w:t>13. Conclusion</w:t>
      </w:r>
    </w:p>
    <w:p w14:paraId="162C34FE" w14:textId="77777777" w:rsidR="00A43191" w:rsidRDefault="00263BA3">
      <w:pPr>
        <w:spacing w:before="240" w:after="100" w:line="276" w:lineRule="auto"/>
      </w:pPr>
      <w:r>
        <w:rPr>
          <w:rFonts w:ascii="Calibri" w:hAnsi="Calibri"/>
        </w:rPr>
        <w:t>The DevOps activities performed for the KutumbSetu project provided practical knowledge of version control, continuous integration, application testing, containerization, database connectivity, and configuration management. The use of Git and GitHub helps maintain code changes, Jenkins introduces automation into the development workflow, and Docker supports consistent application execution. Mobile application testing and automated software configuration further contribute to improving the reliability and maintainability of the project. Overall, this work strengthened the understanding of how DevOps tools can be integrated into a real-world software development project and established a foundation for more efficient development and deployment in the future.</w:t>
      </w:r>
    </w:p>
    <w:p w14:paraId="162C34FF" w14:textId="77777777" w:rsidR="00A43191" w:rsidRDefault="00263BA3">
      <w:pPr>
        <w:pStyle w:val="Heading1"/>
        <w:spacing w:line="276" w:lineRule="auto"/>
      </w:pPr>
      <w:r>
        <w:t>14. References</w:t>
      </w:r>
    </w:p>
    <w:p w14:paraId="162C3500" w14:textId="77777777" w:rsidR="00A43191" w:rsidRDefault="00263BA3">
      <w:pPr>
        <w:numPr>
          <w:ilvl w:val="0"/>
          <w:numId w:val="6"/>
        </w:numPr>
        <w:spacing w:before="240" w:after="100" w:line="276" w:lineRule="auto"/>
      </w:pPr>
      <w:r>
        <w:rPr>
          <w:rFonts w:ascii="Calibri" w:hAnsi="Calibri"/>
        </w:rPr>
        <w:t>Git Documentation —</w:t>
      </w:r>
      <w:hyperlink r:id="rId45">
        <w:r>
          <w:t xml:space="preserve"> </w:t>
        </w:r>
      </w:hyperlink>
      <w:hyperlink r:id="rId46">
        <w:r>
          <w:rPr>
            <w:color w:val="1155CC"/>
            <w:u w:val="single"/>
          </w:rPr>
          <w:t>https://git-scm.com/doc</w:t>
        </w:r>
      </w:hyperlink>
    </w:p>
    <w:p w14:paraId="162C3501" w14:textId="77777777" w:rsidR="00A43191" w:rsidRDefault="00263BA3">
      <w:pPr>
        <w:numPr>
          <w:ilvl w:val="0"/>
          <w:numId w:val="6"/>
        </w:numPr>
        <w:spacing w:after="100" w:line="276" w:lineRule="auto"/>
      </w:pPr>
      <w:r>
        <w:rPr>
          <w:rFonts w:ascii="Calibri" w:hAnsi="Calibri"/>
        </w:rPr>
        <w:t>GitHub Documentation —</w:t>
      </w:r>
      <w:hyperlink r:id="rId47">
        <w:r>
          <w:t xml:space="preserve"> </w:t>
        </w:r>
      </w:hyperlink>
      <w:hyperlink r:id="rId48">
        <w:r>
          <w:rPr>
            <w:color w:val="1155CC"/>
            <w:u w:val="single"/>
          </w:rPr>
          <w:t>https://docs.github.com/</w:t>
        </w:r>
      </w:hyperlink>
    </w:p>
    <w:p w14:paraId="162C3502" w14:textId="77777777" w:rsidR="00A43191" w:rsidRDefault="00263BA3">
      <w:pPr>
        <w:numPr>
          <w:ilvl w:val="0"/>
          <w:numId w:val="6"/>
        </w:numPr>
        <w:spacing w:after="100" w:line="276" w:lineRule="auto"/>
      </w:pPr>
      <w:r>
        <w:rPr>
          <w:rFonts w:ascii="Calibri" w:hAnsi="Calibri"/>
        </w:rPr>
        <w:t>Jenkins Documentation —</w:t>
      </w:r>
      <w:hyperlink r:id="rId49">
        <w:r>
          <w:t xml:space="preserve"> </w:t>
        </w:r>
      </w:hyperlink>
      <w:hyperlink r:id="rId50">
        <w:r>
          <w:rPr>
            <w:color w:val="1155CC"/>
            <w:u w:val="single"/>
          </w:rPr>
          <w:t>https://www.jenkins.io/doc/</w:t>
        </w:r>
      </w:hyperlink>
    </w:p>
    <w:p w14:paraId="162C3503" w14:textId="77777777" w:rsidR="00A43191" w:rsidRDefault="00263BA3">
      <w:pPr>
        <w:numPr>
          <w:ilvl w:val="0"/>
          <w:numId w:val="6"/>
        </w:numPr>
        <w:spacing w:after="100" w:line="276" w:lineRule="auto"/>
      </w:pPr>
      <w:r>
        <w:rPr>
          <w:rFonts w:ascii="Calibri" w:hAnsi="Calibri"/>
        </w:rPr>
        <w:t>Flutter Documentation —</w:t>
      </w:r>
      <w:hyperlink r:id="rId51">
        <w:r>
          <w:t xml:space="preserve"> </w:t>
        </w:r>
      </w:hyperlink>
      <w:hyperlink r:id="rId52">
        <w:r>
          <w:rPr>
            <w:color w:val="1155CC"/>
            <w:u w:val="single"/>
          </w:rPr>
          <w:t>https://docs.flutter.dev/</w:t>
        </w:r>
      </w:hyperlink>
    </w:p>
    <w:p w14:paraId="162C3504" w14:textId="77777777" w:rsidR="00A43191" w:rsidRDefault="00263BA3">
      <w:pPr>
        <w:numPr>
          <w:ilvl w:val="0"/>
          <w:numId w:val="6"/>
        </w:numPr>
        <w:spacing w:after="100" w:line="276" w:lineRule="auto"/>
      </w:pPr>
      <w:r>
        <w:rPr>
          <w:rFonts w:ascii="Calibri" w:hAnsi="Calibri"/>
        </w:rPr>
        <w:t>Appium Documentation —</w:t>
      </w:r>
      <w:hyperlink r:id="rId53">
        <w:r>
          <w:t xml:space="preserve"> </w:t>
        </w:r>
      </w:hyperlink>
      <w:hyperlink r:id="rId54">
        <w:r>
          <w:rPr>
            <w:color w:val="1155CC"/>
            <w:u w:val="single"/>
          </w:rPr>
          <w:t>https://appium.io/docs/en/latest/</w:t>
        </w:r>
      </w:hyperlink>
    </w:p>
    <w:p w14:paraId="162C3505" w14:textId="77777777" w:rsidR="00A43191" w:rsidRDefault="00263BA3">
      <w:pPr>
        <w:numPr>
          <w:ilvl w:val="0"/>
          <w:numId w:val="6"/>
        </w:numPr>
        <w:spacing w:after="100" w:line="276" w:lineRule="auto"/>
      </w:pPr>
      <w:r>
        <w:rPr>
          <w:rFonts w:ascii="Calibri" w:hAnsi="Calibri"/>
        </w:rPr>
        <w:t>Docker Documentation —</w:t>
      </w:r>
      <w:hyperlink r:id="rId55">
        <w:r>
          <w:t xml:space="preserve"> </w:t>
        </w:r>
      </w:hyperlink>
      <w:hyperlink r:id="rId56">
        <w:r>
          <w:rPr>
            <w:color w:val="1155CC"/>
            <w:u w:val="single"/>
          </w:rPr>
          <w:t>https://docs.docker.com/</w:t>
        </w:r>
      </w:hyperlink>
    </w:p>
    <w:p w14:paraId="162C3506" w14:textId="77777777" w:rsidR="00A43191" w:rsidRDefault="00263BA3">
      <w:pPr>
        <w:numPr>
          <w:ilvl w:val="0"/>
          <w:numId w:val="6"/>
        </w:numPr>
        <w:spacing w:after="100" w:line="276" w:lineRule="auto"/>
      </w:pPr>
      <w:r>
        <w:rPr>
          <w:rFonts w:ascii="Calibri" w:hAnsi="Calibri"/>
        </w:rPr>
        <w:t>MongoDB Documentation —</w:t>
      </w:r>
      <w:hyperlink r:id="rId57">
        <w:r>
          <w:t xml:space="preserve"> </w:t>
        </w:r>
      </w:hyperlink>
      <w:hyperlink r:id="rId58">
        <w:r>
          <w:rPr>
            <w:color w:val="1155CC"/>
            <w:u w:val="single"/>
          </w:rPr>
          <w:t>https://www.mongodb.com/docs/</w:t>
        </w:r>
      </w:hyperlink>
    </w:p>
    <w:p w14:paraId="162C3507" w14:textId="77777777" w:rsidR="00A43191" w:rsidRDefault="00263BA3">
      <w:pPr>
        <w:numPr>
          <w:ilvl w:val="0"/>
          <w:numId w:val="6"/>
        </w:numPr>
        <w:spacing w:after="100" w:line="276" w:lineRule="auto"/>
      </w:pPr>
      <w:r>
        <w:rPr>
          <w:rFonts w:ascii="Calibri" w:hAnsi="Calibri"/>
        </w:rPr>
        <w:t>Ansible Documentation —</w:t>
      </w:r>
      <w:hyperlink r:id="rId59">
        <w:r>
          <w:t xml:space="preserve"> </w:t>
        </w:r>
      </w:hyperlink>
      <w:hyperlink r:id="rId60">
        <w:r>
          <w:rPr>
            <w:color w:val="1155CC"/>
            <w:u w:val="single"/>
          </w:rPr>
          <w:t>https://docs.ansible.com/</w:t>
        </w:r>
      </w:hyperlink>
    </w:p>
    <w:p w14:paraId="162C3508" w14:textId="77777777" w:rsidR="00A43191" w:rsidRDefault="00263BA3">
      <w:pPr>
        <w:numPr>
          <w:ilvl w:val="0"/>
          <w:numId w:val="6"/>
        </w:numPr>
        <w:spacing w:after="100" w:line="276" w:lineRule="auto"/>
      </w:pPr>
      <w:r>
        <w:rPr>
          <w:rFonts w:ascii="Calibri" w:hAnsi="Calibri"/>
        </w:rPr>
        <w:t>Chef Documentation —</w:t>
      </w:r>
      <w:hyperlink r:id="rId61">
        <w:r>
          <w:t xml:space="preserve"> </w:t>
        </w:r>
      </w:hyperlink>
      <w:hyperlink r:id="rId62">
        <w:r>
          <w:rPr>
            <w:color w:val="1155CC"/>
            <w:u w:val="single"/>
          </w:rPr>
          <w:t>https://docs.chef.io/</w:t>
        </w:r>
      </w:hyperlink>
    </w:p>
    <w:p w14:paraId="162C3509" w14:textId="77777777" w:rsidR="00A43191" w:rsidRDefault="00263BA3">
      <w:pPr>
        <w:numPr>
          <w:ilvl w:val="0"/>
          <w:numId w:val="6"/>
        </w:numPr>
        <w:spacing w:after="100" w:line="276" w:lineRule="auto"/>
      </w:pPr>
      <w:r>
        <w:rPr>
          <w:rFonts w:ascii="Calibri" w:hAnsi="Calibri"/>
        </w:rPr>
        <w:t>Node.js Documentation —</w:t>
      </w:r>
      <w:hyperlink r:id="rId63">
        <w:r>
          <w:t xml:space="preserve"> </w:t>
        </w:r>
      </w:hyperlink>
      <w:hyperlink r:id="rId64">
        <w:r>
          <w:rPr>
            <w:color w:val="1155CC"/>
            <w:u w:val="single"/>
          </w:rPr>
          <w:t>https://nodejs.org/docs/</w:t>
        </w:r>
      </w:hyperlink>
    </w:p>
    <w:p w14:paraId="162C350A" w14:textId="77777777" w:rsidR="00A43191" w:rsidRDefault="00A43191">
      <w:pPr>
        <w:pBdr>
          <w:top w:val="nil"/>
          <w:left w:val="nil"/>
          <w:bottom w:val="nil"/>
          <w:right w:val="nil"/>
          <w:between w:val="nil"/>
        </w:pBdr>
        <w:spacing w:after="80" w:line="290" w:lineRule="auto"/>
      </w:pPr>
    </w:p>
    <w:sectPr w:rsidR="00A43191">
      <w:headerReference w:type="default" r:id="rId65"/>
      <w:footerReference w:type="default" r:id="rId66"/>
      <w:headerReference w:type="first" r:id="rId67"/>
      <w:footerReference w:type="first" r:id="rId68"/>
      <w:pgSz w:w="11906" w:h="16838"/>
      <w:pgMar w:top="1368" w:right="1273" w:bottom="1200" w:left="1273" w:header="216"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E949C4" w14:textId="77777777" w:rsidR="00173395" w:rsidRDefault="00173395">
      <w:r>
        <w:separator/>
      </w:r>
    </w:p>
  </w:endnote>
  <w:endnote w:type="continuationSeparator" w:id="0">
    <w:p w14:paraId="1C73470B" w14:textId="77777777" w:rsidR="00173395" w:rsidRDefault="001733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FC80AE7-665A-4856-8AF6-481C509CC100}"/>
    <w:embedBold r:id="rId2" w:fontKey="{34D6AC87-C6F4-44AB-BF39-F4A4E8A8A37C}"/>
    <w:embedItalic r:id="rId3" w:fontKey="{445CF176-1D18-4738-B8F2-E77BC5B33D36}"/>
  </w:font>
  <w:font w:name="Georgia">
    <w:panose1 w:val="02040502050405020303"/>
    <w:charset w:val="00"/>
    <w:family w:val="roman"/>
    <w:pitch w:val="variable"/>
    <w:sig w:usb0="00000287" w:usb1="00000000" w:usb2="00000000" w:usb3="00000000" w:csb0="0000009F" w:csb1="00000000"/>
    <w:embedItalic r:id="rId4" w:fontKey="{7431AB1B-F7CE-42D1-91C0-45CE6C534734}"/>
  </w:font>
  <w:font w:name="Roboto Mono">
    <w:charset w:val="00"/>
    <w:family w:val="modern"/>
    <w:pitch w:val="fixed"/>
    <w:sig w:usb0="E00002FF" w:usb1="1000205B" w:usb2="00000020" w:usb3="00000000" w:csb0="0000019F" w:csb1="00000000"/>
    <w:embedRegular r:id="rId5" w:fontKey="{95264EAE-E7ED-46AA-A12A-C9A262BC4C34}"/>
  </w:font>
  <w:font w:name="Cambria">
    <w:panose1 w:val="02040503050406030204"/>
    <w:charset w:val="00"/>
    <w:family w:val="roman"/>
    <w:pitch w:val="variable"/>
    <w:sig w:usb0="E00006FF" w:usb1="420024FF" w:usb2="02000000" w:usb3="00000000" w:csb0="0000019F" w:csb1="00000000"/>
    <w:embedRegular r:id="rId6" w:fontKey="{31DD5411-CB70-45C0-8788-1D004EAB7E1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C355F" w14:textId="3B27631D" w:rsidR="00A43191" w:rsidRDefault="00263BA3">
    <w:pPr>
      <w:jc w:val="center"/>
    </w:pPr>
    <w:r>
      <w:rPr>
        <w:color w:val="7F7F7F"/>
        <w:sz w:val="18"/>
        <w:szCs w:val="18"/>
      </w:rPr>
      <w:t xml:space="preserve">Page </w:t>
    </w:r>
    <w:r>
      <w:rPr>
        <w:color w:val="7F7F7F"/>
        <w:sz w:val="18"/>
        <w:szCs w:val="18"/>
      </w:rPr>
      <w:fldChar w:fldCharType="begin"/>
    </w:r>
    <w:r>
      <w:rPr>
        <w:color w:val="7F7F7F"/>
        <w:sz w:val="18"/>
        <w:szCs w:val="18"/>
      </w:rPr>
      <w:instrText>PAGE</w:instrText>
    </w:r>
    <w:r>
      <w:rPr>
        <w:color w:val="7F7F7F"/>
        <w:sz w:val="18"/>
        <w:szCs w:val="18"/>
      </w:rPr>
      <w:fldChar w:fldCharType="separate"/>
    </w:r>
    <w:r w:rsidR="002D5190">
      <w:rPr>
        <w:noProof/>
        <w:color w:val="7F7F7F"/>
        <w:sz w:val="18"/>
        <w:szCs w:val="18"/>
      </w:rPr>
      <w:t>1</w:t>
    </w:r>
    <w:r>
      <w:rPr>
        <w:color w:val="7F7F7F"/>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C3561" w14:textId="77777777" w:rsidR="00A43191" w:rsidRDefault="00A4319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D8FB00" w14:textId="77777777" w:rsidR="00173395" w:rsidRDefault="00173395">
      <w:r>
        <w:separator/>
      </w:r>
    </w:p>
  </w:footnote>
  <w:footnote w:type="continuationSeparator" w:id="0">
    <w:p w14:paraId="254DE743" w14:textId="77777777" w:rsidR="00173395" w:rsidRDefault="001733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C3559" w14:textId="77777777" w:rsidR="00A43191" w:rsidRDefault="00A43191">
    <w:pPr>
      <w:pBdr>
        <w:bottom w:val="single" w:sz="4" w:space="4" w:color="A6A6A6"/>
      </w:pBdr>
      <w:spacing w:line="20" w:lineRule="exact"/>
      <w:jc w:val="right"/>
    </w:pPr>
  </w:p>
  <w:tbl>
    <w:tblPr>
      <w:tblStyle w:val="TableNormal0"/>
      <w:tblW w:w="0" w:type="auto"/>
      <w:jc w:val="center"/>
      <w:tblInd w:w="0" w:type="dxa"/>
      <w:tblBorders>
        <w:top w:val="nil"/>
        <w:left w:val="nil"/>
        <w:bottom w:val="nil"/>
        <w:right w:val="nil"/>
        <w:insideH w:val="nil"/>
        <w:insideV w:val="nil"/>
      </w:tblBorders>
      <w:tblLayout w:type="fixed"/>
      <w:tblLook w:val="04A0" w:firstRow="1" w:lastRow="0" w:firstColumn="1" w:lastColumn="0" w:noHBand="0" w:noVBand="1"/>
    </w:tblPr>
    <w:tblGrid>
      <w:gridCol w:w="936"/>
      <w:gridCol w:w="7488"/>
      <w:gridCol w:w="936"/>
    </w:tblGrid>
    <w:tr w:rsidR="00A43191" w14:paraId="162C355E" w14:textId="77777777">
      <w:trPr>
        <w:jc w:val="center"/>
      </w:trPr>
      <w:tc>
        <w:tcPr>
          <w:tcW w:w="936" w:type="dxa"/>
          <w:vAlign w:val="center"/>
        </w:tcPr>
        <w:p w14:paraId="162C355A" w14:textId="77777777" w:rsidR="00A43191" w:rsidRDefault="00263BA3">
          <w:r>
            <w:rPr>
              <w:noProof/>
            </w:rPr>
            <w:drawing>
              <wp:inline distT="0" distB="0" distL="0" distR="0" wp14:anchorId="162C3562" wp14:editId="162C3563">
                <wp:extent cx="438912" cy="59618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sted Image.png"/>
                        <pic:cNvPicPr/>
                      </pic:nvPicPr>
                      <pic:blipFill>
                        <a:blip r:embed="rId1"/>
                        <a:stretch>
                          <a:fillRect/>
                        </a:stretch>
                      </pic:blipFill>
                      <pic:spPr>
                        <a:xfrm>
                          <a:off x="0" y="0"/>
                          <a:ext cx="438912" cy="596189"/>
                        </a:xfrm>
                        <a:prstGeom prst="rect">
                          <a:avLst/>
                        </a:prstGeom>
                      </pic:spPr>
                    </pic:pic>
                  </a:graphicData>
                </a:graphic>
              </wp:inline>
            </w:drawing>
          </w:r>
        </w:p>
      </w:tc>
      <w:tc>
        <w:tcPr>
          <w:tcW w:w="7488" w:type="dxa"/>
          <w:vAlign w:val="center"/>
        </w:tcPr>
        <w:p w14:paraId="162C355B" w14:textId="77777777" w:rsidR="00A43191" w:rsidRDefault="00263BA3">
          <w:pPr>
            <w:spacing w:after="40" w:line="252" w:lineRule="auto"/>
            <w:jc w:val="center"/>
          </w:pPr>
          <w:r>
            <w:rPr>
              <w:rFonts w:ascii="Calibri" w:hAnsi="Calibri"/>
              <w:b/>
              <w:color w:val="002060"/>
              <w:sz w:val="19"/>
            </w:rPr>
            <w:t>SVKM's Shri Bhagubhai Mafatlal Polytechnic and College Of Engineering</w:t>
          </w:r>
        </w:p>
        <w:p w14:paraId="162C355C" w14:textId="77777777" w:rsidR="00A43191" w:rsidRDefault="00263BA3">
          <w:pPr>
            <w:spacing w:line="252" w:lineRule="auto"/>
            <w:jc w:val="center"/>
          </w:pPr>
          <w:r>
            <w:rPr>
              <w:rFonts w:ascii="Calibri" w:hAnsi="Calibri"/>
              <w:b/>
              <w:color w:val="002060"/>
              <w:sz w:val="19"/>
            </w:rPr>
            <w:t>KutumbSetu</w:t>
          </w:r>
        </w:p>
      </w:tc>
      <w:tc>
        <w:tcPr>
          <w:tcW w:w="936" w:type="dxa"/>
          <w:vAlign w:val="center"/>
        </w:tcPr>
        <w:p w14:paraId="162C355D" w14:textId="77777777" w:rsidR="00A43191" w:rsidRDefault="00263BA3">
          <w:pPr>
            <w:jc w:val="right"/>
          </w:pPr>
          <w:r>
            <w:rPr>
              <w:noProof/>
            </w:rPr>
            <w:drawing>
              <wp:inline distT="0" distB="0" distL="0" distR="0" wp14:anchorId="162C3564" wp14:editId="162C3565">
                <wp:extent cx="502920" cy="52806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sted Image 2.png"/>
                        <pic:cNvPicPr/>
                      </pic:nvPicPr>
                      <pic:blipFill>
                        <a:blip r:embed="rId2"/>
                        <a:stretch>
                          <a:fillRect/>
                        </a:stretch>
                      </pic:blipFill>
                      <pic:spPr>
                        <a:xfrm>
                          <a:off x="0" y="0"/>
                          <a:ext cx="502920" cy="528066"/>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C3560" w14:textId="77777777" w:rsidR="00A43191" w:rsidRDefault="00A4319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F6F98"/>
    <w:multiLevelType w:val="multilevel"/>
    <w:tmpl w:val="D6DC56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82C2FC4"/>
    <w:multiLevelType w:val="multilevel"/>
    <w:tmpl w:val="60D418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A382F26"/>
    <w:multiLevelType w:val="multilevel"/>
    <w:tmpl w:val="217ACC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6FF6A24"/>
    <w:multiLevelType w:val="multilevel"/>
    <w:tmpl w:val="540CA3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AA417A8"/>
    <w:multiLevelType w:val="multilevel"/>
    <w:tmpl w:val="954A9E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389273D5"/>
    <w:multiLevelType w:val="multilevel"/>
    <w:tmpl w:val="29EA3BF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39356972"/>
    <w:multiLevelType w:val="multilevel"/>
    <w:tmpl w:val="09F42A3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3B3515F9"/>
    <w:multiLevelType w:val="multilevel"/>
    <w:tmpl w:val="44F01B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BF90E1A"/>
    <w:multiLevelType w:val="multilevel"/>
    <w:tmpl w:val="5F001C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3D9C3A8E"/>
    <w:multiLevelType w:val="multilevel"/>
    <w:tmpl w:val="50D21A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D417F91"/>
    <w:multiLevelType w:val="multilevel"/>
    <w:tmpl w:val="54025B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4E2A6DA1"/>
    <w:multiLevelType w:val="multilevel"/>
    <w:tmpl w:val="EF7633A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5ED02946"/>
    <w:multiLevelType w:val="multilevel"/>
    <w:tmpl w:val="4F9202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7EBD5EF6"/>
    <w:multiLevelType w:val="multilevel"/>
    <w:tmpl w:val="9FD057C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50009509">
    <w:abstractNumId w:val="5"/>
  </w:num>
  <w:num w:numId="2" w16cid:durableId="1828209912">
    <w:abstractNumId w:val="7"/>
  </w:num>
  <w:num w:numId="3" w16cid:durableId="1750732851">
    <w:abstractNumId w:val="8"/>
  </w:num>
  <w:num w:numId="4" w16cid:durableId="218831773">
    <w:abstractNumId w:val="12"/>
  </w:num>
  <w:num w:numId="5" w16cid:durableId="464666844">
    <w:abstractNumId w:val="2"/>
  </w:num>
  <w:num w:numId="6" w16cid:durableId="1926457196">
    <w:abstractNumId w:val="11"/>
  </w:num>
  <w:num w:numId="7" w16cid:durableId="1394084977">
    <w:abstractNumId w:val="0"/>
  </w:num>
  <w:num w:numId="8" w16cid:durableId="1352491571">
    <w:abstractNumId w:val="1"/>
  </w:num>
  <w:num w:numId="9" w16cid:durableId="2103139758">
    <w:abstractNumId w:val="10"/>
  </w:num>
  <w:num w:numId="10" w16cid:durableId="1624463310">
    <w:abstractNumId w:val="3"/>
  </w:num>
  <w:num w:numId="11" w16cid:durableId="975455311">
    <w:abstractNumId w:val="6"/>
  </w:num>
  <w:num w:numId="12" w16cid:durableId="204832620">
    <w:abstractNumId w:val="13"/>
  </w:num>
  <w:num w:numId="13" w16cid:durableId="130444564">
    <w:abstractNumId w:val="4"/>
  </w:num>
  <w:num w:numId="14" w16cid:durableId="78407849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3191"/>
    <w:rsid w:val="00173395"/>
    <w:rsid w:val="00234EAD"/>
    <w:rsid w:val="00263BA3"/>
    <w:rsid w:val="00271B08"/>
    <w:rsid w:val="002D5190"/>
    <w:rsid w:val="0041014B"/>
    <w:rsid w:val="00A43191"/>
    <w:rsid w:val="00A9464D"/>
    <w:rsid w:val="00B20792"/>
    <w:rsid w:val="00C03E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C3250"/>
  <w15:docId w15:val="{E781CB1B-CDC5-4095-AC7C-7D4EFA3CCC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sz w:val="24"/>
    </w:rPr>
  </w:style>
  <w:style w:type="paragraph" w:styleId="Heading1">
    <w:name w:val="heading 1"/>
    <w:basedOn w:val="Normal"/>
    <w:next w:val="Normal"/>
    <w:uiPriority w:val="9"/>
    <w:qFormat/>
    <w:pPr>
      <w:keepNext/>
      <w:pBdr>
        <w:top w:val="nil"/>
        <w:left w:val="nil"/>
        <w:bottom w:val="single" w:sz="8" w:space="4" w:color="1F4E79"/>
        <w:right w:val="nil"/>
        <w:between w:val="nil"/>
      </w:pBdr>
      <w:spacing w:before="240" w:after="100"/>
      <w:outlineLvl w:val="0"/>
    </w:pPr>
    <w:rPr>
      <w:b/>
      <w:bCs/>
      <w:color w:val="1F4E79"/>
      <w:sz w:val="32"/>
      <w:szCs w:val="34"/>
    </w:rPr>
  </w:style>
  <w:style w:type="paragraph" w:styleId="Heading2">
    <w:name w:val="heading 2"/>
    <w:basedOn w:val="Normal"/>
    <w:next w:val="Normal"/>
    <w:uiPriority w:val="9"/>
    <w:unhideWhenUsed/>
    <w:qFormat/>
    <w:pPr>
      <w:keepNext/>
      <w:pBdr>
        <w:top w:val="nil"/>
        <w:left w:val="nil"/>
        <w:bottom w:val="nil"/>
        <w:right w:val="nil"/>
        <w:between w:val="nil"/>
      </w:pBdr>
      <w:spacing w:before="160" w:after="60"/>
      <w:outlineLvl w:val="1"/>
    </w:pPr>
    <w:rPr>
      <w:b/>
      <w:bCs/>
      <w:color w:val="2F5597"/>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rFonts w:ascii="Calibri" w:eastAsia="Calibri" w:hAnsi="Calibri"/>
      <w:color w:val="1F4D78"/>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rFonts w:ascii="Calibri" w:eastAsia="Calibri" w:hAnsi="Calibri"/>
      <w:i/>
      <w:iCs/>
      <w:color w:val="2E74B5"/>
      <w:sz w:val="22"/>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rFonts w:ascii="Calibri" w:eastAsia="Calibri" w:hAnsi="Calibri"/>
      <w:color w:val="2E74B5"/>
      <w:sz w:val="22"/>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rFonts w:ascii="Calibri" w:eastAsia="Calibri" w:hAnsi="Calibri"/>
      <w:color w:val="1F4D78"/>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rFonts w:ascii="Calibri" w:eastAsia="Calibri" w:hAnsi="Calibri"/>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widowControl w:val="0"/>
    </w:pPr>
    <w:tblPr>
      <w:tblStyleRowBandSize w:val="1"/>
      <w:tblStyleColBandSize w:val="1"/>
      <w:tblCellMar>
        <w:top w:w="0" w:type="dxa"/>
        <w:left w:w="108" w:type="dxa"/>
        <w:bottom w:w="0" w:type="dxa"/>
        <w:right w:w="108" w:type="dxa"/>
      </w:tblCellMar>
    </w:tblPr>
  </w:style>
  <w:style w:type="table" w:customStyle="1" w:styleId="a0">
    <w:basedOn w:val="TableNormal0"/>
    <w:pPr>
      <w:widowControl w:val="0"/>
    </w:pPr>
    <w:tblPr>
      <w:tblStyleRowBandSize w:val="1"/>
      <w:tblStyleColBandSize w:val="1"/>
      <w:tblCellMar>
        <w:top w:w="0" w:type="dxa"/>
        <w:left w:w="108" w:type="dxa"/>
        <w:bottom w:w="0" w:type="dxa"/>
        <w:right w:w="108" w:type="dxa"/>
      </w:tblCellMar>
    </w:tblPr>
  </w:style>
  <w:style w:type="table" w:customStyle="1" w:styleId="a1">
    <w:basedOn w:val="TableNormal0"/>
    <w:pPr>
      <w:widowControl w:val="0"/>
    </w:pPr>
    <w:tblPr>
      <w:tblStyleRowBandSize w:val="1"/>
      <w:tblStyleColBandSize w:val="1"/>
      <w:tblCellMar>
        <w:top w:w="0" w:type="dxa"/>
        <w:left w:w="108" w:type="dxa"/>
        <w:bottom w:w="0" w:type="dxa"/>
        <w:right w:w="108" w:type="dxa"/>
      </w:tblCellMar>
    </w:tblPr>
  </w:style>
  <w:style w:type="table" w:customStyle="1" w:styleId="a2">
    <w:basedOn w:val="TableNormal0"/>
    <w:pPr>
      <w:widowControl w:val="0"/>
    </w:pPr>
    <w:tblPr>
      <w:tblStyleRowBandSize w:val="1"/>
      <w:tblStyleColBandSize w:val="1"/>
      <w:tblCellMar>
        <w:top w:w="0" w:type="dxa"/>
        <w:left w:w="108" w:type="dxa"/>
        <w:bottom w:w="0" w:type="dxa"/>
        <w:right w:w="108" w:type="dxa"/>
      </w:tblCellMar>
    </w:tblPr>
  </w:style>
  <w:style w:type="table" w:customStyle="1" w:styleId="a3">
    <w:basedOn w:val="TableNormal0"/>
    <w:pPr>
      <w:widowControl w:val="0"/>
    </w:pPr>
    <w:tblPr>
      <w:tblStyleRowBandSize w:val="1"/>
      <w:tblStyleColBandSize w:val="1"/>
      <w:tblCellMar>
        <w:top w:w="0" w:type="dxa"/>
        <w:left w:w="108" w:type="dxa"/>
        <w:bottom w:w="0" w:type="dxa"/>
        <w:right w:w="108" w:type="dxa"/>
      </w:tblCellMar>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hyperlink" Target="https://docs.github.com/" TargetMode="External"/><Relationship Id="rId63" Type="http://schemas.openxmlformats.org/officeDocument/2006/relationships/hyperlink" Target="https://nodejs.org/docs/" TargetMode="External"/><Relationship Id="rId68" Type="http://schemas.openxmlformats.org/officeDocument/2006/relationships/footer" Target="footer2.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hyperlink" Target="https://git-scm.com/doc" TargetMode="External"/><Relationship Id="rId53" Type="http://schemas.openxmlformats.org/officeDocument/2006/relationships/hyperlink" Target="https://appium.io/docs/en/latest/" TargetMode="External"/><Relationship Id="rId58" Type="http://schemas.openxmlformats.org/officeDocument/2006/relationships/hyperlink" Target="https://www.mongodb.com/docs/" TargetMode="External"/><Relationship Id="rId66" Type="http://schemas.openxmlformats.org/officeDocument/2006/relationships/footer" Target="footer1.xml"/><Relationship Id="rId5" Type="http://schemas.openxmlformats.org/officeDocument/2006/relationships/footnotes" Target="footnotes.xml"/><Relationship Id="rId61" Type="http://schemas.openxmlformats.org/officeDocument/2006/relationships/hyperlink" Target="https://docs.chef.io/" TargetMode="External"/><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hyperlink" Target="https://docs.github.com/" TargetMode="External"/><Relationship Id="rId56" Type="http://schemas.openxmlformats.org/officeDocument/2006/relationships/hyperlink" Target="https://docs.docker.com/" TargetMode="External"/><Relationship Id="rId64" Type="http://schemas.openxmlformats.org/officeDocument/2006/relationships/hyperlink" Target="https://nodejs.org/docs/" TargetMode="External"/><Relationship Id="rId69" Type="http://schemas.openxmlformats.org/officeDocument/2006/relationships/fontTable" Target="fontTable.xml"/><Relationship Id="rId8" Type="http://schemas.openxmlformats.org/officeDocument/2006/relationships/image" Target="media/image2.png"/><Relationship Id="rId51" Type="http://schemas.openxmlformats.org/officeDocument/2006/relationships/hyperlink" Target="https://docs.flutter.dev/" TargetMode="Externa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hyperlink" Target="https://git-scm.com/doc" TargetMode="External"/><Relationship Id="rId59" Type="http://schemas.openxmlformats.org/officeDocument/2006/relationships/hyperlink" Target="https://docs.ansible.com/" TargetMode="External"/><Relationship Id="rId67" Type="http://schemas.openxmlformats.org/officeDocument/2006/relationships/header" Target="header2.xml"/><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hyperlink" Target="https://appium.io/docs/en/latest/" TargetMode="External"/><Relationship Id="rId62" Type="http://schemas.openxmlformats.org/officeDocument/2006/relationships/hyperlink" Target="https://docs.chef.io/" TargetMode="External"/><Relationship Id="rId7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hyperlink" Target="https://www.jenkins.io/doc/" TargetMode="External"/><Relationship Id="rId57" Type="http://schemas.openxmlformats.org/officeDocument/2006/relationships/hyperlink" Target="https://www.mongodb.com/docs/" TargetMode="External"/><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hyperlink" Target="https://docs.flutter.dev/" TargetMode="External"/><Relationship Id="rId60" Type="http://schemas.openxmlformats.org/officeDocument/2006/relationships/hyperlink" Target="https://docs.ansible.com/" TargetMode="External"/><Relationship Id="rId65"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hyperlink" Target="https://www.jenkins.io/doc/" TargetMode="External"/><Relationship Id="rId55" Type="http://schemas.openxmlformats.org/officeDocument/2006/relationships/hyperlink" Target="https://docs.docker.com/"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40.png"/><Relationship Id="rId1" Type="http://schemas.openxmlformats.org/officeDocument/2006/relationships/image" Target="media/image3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40</Pages>
  <Words>5620</Words>
  <Characters>32040</Characters>
  <Application>Microsoft Office Word</Application>
  <DocSecurity>0</DocSecurity>
  <Lines>267</Lines>
  <Paragraphs>75</Paragraphs>
  <ScaleCrop>false</ScaleCrop>
  <Company/>
  <LinksUpToDate>false</LinksUpToDate>
  <CharactersWithSpaces>37585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Rishik Jariwala</cp:lastModifiedBy>
  <cp:revision>6</cp:revision>
  <dcterms:created xsi:type="dcterms:W3CDTF">2026-10-27T17:02:00Z</dcterms:created>
  <dcterms:modified xsi:type="dcterms:W3CDTF">2026-10-30T12:13:00Z</dcterms:modified>
</cp:coreProperties>
</file>