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MULTIMODAL ATTENDANCE</w:t>
        <w:br/>
        <w:t>&amp; ENGAGEMENT AGENT</w:t>
      </w:r>
    </w:p>
    <w:p>
      <w:pPr>
        <w:jc w:val="center"/>
      </w:pPr>
      <w:r>
        <w:rPr>
          <w:b/>
          <w:color w:val="2E74B5"/>
          <w:sz w:val="30"/>
        </w:rPr>
        <w:t>Offline-First Classroom Analytics Prototype</w:t>
      </w:r>
    </w:p>
    <w:p>
      <w:pPr>
        <w:jc w:val="center"/>
      </w:pPr>
      <w:r/>
    </w:p>
    <w:p>
      <w:pPr>
        <w:jc w:val="center"/>
      </w:pPr>
      <w:r>
        <w:t>PROJECT REPORT</w:t>
      </w:r>
    </w:p>
    <w:p>
      <w:pPr>
        <w:jc w:val="center"/>
      </w:pPr>
      <w:r>
        <w:t>Prepared for SkillWallet / GitHub Project Submission</w:t>
      </w:r>
    </w:p>
    <w:p>
      <w:pPr>
        <w:jc w:val="center"/>
      </w:pPr>
      <w:r/>
    </w:p>
    <w:p>
      <w:pPr>
        <w:jc w:val="center"/>
      </w:pPr>
      <w:r>
        <w:t>Technology Stack: Python · OpenCV · Streamlit · NumPy · Pandas · SoundFile</w:t>
      </w:r>
    </w:p>
    <w:p>
      <w:pPr>
        <w:jc w:val="center"/>
      </w:pPr>
      <w:r>
        <w:t>Project Type: AI / Computer Vision / Audio Signal Processing</w:t>
      </w:r>
    </w:p>
    <w:p>
      <w:pPr>
        <w:jc w:val="center"/>
      </w:pPr>
      <w:r>
        <w:t>Implementation Status: Working educational prototype</w:t>
      </w:r>
    </w:p>
    <w:p>
      <w:r>
        <w:br w:type="page"/>
      </w:r>
    </w:p>
    <w:p>
      <w:pPr>
        <w:pStyle w:val="Heading1"/>
      </w:pPr>
      <w:r>
        <w:t>Abstract</w:t>
      </w:r>
    </w:p>
    <w:p>
      <w:r>
        <w:t>The Multimodal Attendance &amp; Engagement Agent is an offline-first classroom analytics prototype designed to explore how video and optional audio signals can support session review. The application accepts a recorded classroom video, samples frames at a configurable interval, detects faces using OpenCV's Haar-cascade detector, and calculates simple visual activity indicators from changes between frames. An optional audio recording can be analyzed using short-window root-mean-square (RMS) energy to estimate periods of audio activity. The system presents session-level summaries in a Streamlit dashboard and allows the user to export analysis data as CSV files. It also provides transparent, rule-based teaching suggestions. The current prototype does not identify students by name and does not directly measure attention, understanding, or learning outcomes. Its outputs are exploratory indicators that require human interpretation.</w:t>
      </w:r>
    </w:p>
    <w:p>
      <w:pPr>
        <w:pStyle w:val="Heading1"/>
      </w:pPr>
      <w:r>
        <w:t>1. Introduction</w:t>
      </w:r>
    </w:p>
    <w:p>
      <w:r>
        <w:t>Attendance in educational settings is often recorded manually or through systems that report only presence. Such records do not describe the broader dynamics of a learning session. This project explores a lightweight local application that can summarize selected visual and audio activity signals from recorded media. The design emphasizes local processing, explainable calculations, and a simple dashboard suitable for demonstration and further development.</w:t>
      </w:r>
    </w:p>
    <w:p>
      <w:pPr>
        <w:pStyle w:val="Heading1"/>
      </w:pPr>
      <w:r>
        <w:t>2. Problem Statement</w:t>
      </w:r>
    </w:p>
    <w:p>
      <w:r>
        <w:t>Traditional attendance methods can be time-consuming and may not provide session-level context. A classroom review tool could help instructors inspect when faces were visible in sampled frames, how much visual change occurred, and when audio energy was elevated. However, such measurements are imperfect proxies and must not be treated as definitive evidence of attendance, attention, or student performance.</w:t>
      </w:r>
    </w:p>
    <w:p>
      <w:pPr>
        <w:pStyle w:val="Heading1"/>
      </w:pPr>
      <w:r>
        <w:t>3. Project Objectives</w:t>
      </w:r>
    </w:p>
    <w:p>
      <w:pPr>
        <w:pStyle w:val="ListBullet"/>
      </w:pPr>
      <w:r>
        <w:t>Analyze recorded classroom video locally using configurable frame sampling.</w:t>
      </w:r>
    </w:p>
    <w:p>
      <w:pPr>
        <w:pStyle w:val="ListBullet"/>
      </w:pPr>
      <w:r>
        <w:t>Detect visible faces in sampled frames and summarize face-positive observations.</w:t>
      </w:r>
    </w:p>
    <w:p>
      <w:pPr>
        <w:pStyle w:val="ListBullet"/>
      </w:pPr>
      <w:r>
        <w:t>Estimate visual activity using differences between consecutive sampled frames.</w:t>
      </w:r>
    </w:p>
    <w:p>
      <w:pPr>
        <w:pStyle w:val="ListBullet"/>
      </w:pPr>
      <w:r>
        <w:t>Optionally estimate audio activity from short-window RMS energy.</w:t>
      </w:r>
    </w:p>
    <w:p>
      <w:pPr>
        <w:pStyle w:val="ListBullet"/>
      </w:pPr>
      <w:r>
        <w:t>Present session summaries and timelines in an interactive dashboard.</w:t>
      </w:r>
    </w:p>
    <w:p>
      <w:pPr>
        <w:pStyle w:val="ListBullet"/>
      </w:pPr>
      <w:r>
        <w:t>Export timestamped analysis records as CSV files.</w:t>
      </w:r>
    </w:p>
    <w:p>
      <w:pPr>
        <w:pStyle w:val="ListBullet"/>
      </w:pPr>
      <w:r>
        <w:t>Generate transparent, rule-based suggestions for instructor review.</w:t>
      </w:r>
    </w:p>
    <w:p>
      <w:pPr>
        <w:pStyle w:val="ListBullet"/>
      </w:pPr>
      <w:r>
        <w:t>Avoid cloud API dependencies and clearly communicate privacy and interpretation limitations.</w:t>
      </w:r>
    </w:p>
    <w:p>
      <w:pPr>
        <w:pStyle w:val="Heading1"/>
      </w:pPr>
      <w:r>
        <w:t>4. Scope and Current Implementation</w:t>
      </w:r>
    </w:p>
    <w:p>
      <w:r>
        <w:t>The current implementation is an MVP educational prototype. It works with uploaded recorded media rather than a continuous live classroom camera. Face detection is anonymous: the program counts detected faces in each sampled frame but does not match faces to a student roster or establish a person's identity. The presence ratio describes the proportion of sampled frames in which one or more faces were detected; it is not an attendance percentage for individual students.</w:t>
      </w:r>
    </w:p>
    <w:p>
      <w:r>
        <w:t>The audio component estimates activity from signal energy. It does not perform speech recognition, speaker identification, or semantic analysis. The current teaching suggestions use simple local rules rather than a generative AI model.</w:t>
      </w:r>
    </w:p>
    <w:p>
      <w:pPr>
        <w:pStyle w:val="Heading1"/>
      </w:pPr>
      <w:r>
        <w:t>5. System Architecture</w:t>
      </w:r>
    </w:p>
    <w:p>
      <w:pPr>
        <w:pStyle w:val="ListNumber"/>
      </w:pPr>
      <w:r>
        <w:t>Input layer: user uploads a recorded video and, optionally, an audio file.</w:t>
      </w:r>
    </w:p>
    <w:p>
      <w:pPr>
        <w:pStyle w:val="ListNumber"/>
      </w:pPr>
      <w:r>
        <w:t>Video processing: OpenCV reads the video and samples frames at the selected interval.</w:t>
      </w:r>
    </w:p>
    <w:p>
      <w:pPr>
        <w:pStyle w:val="ListNumber"/>
      </w:pPr>
      <w:r>
        <w:t>Face detection: a Haar-cascade classifier detects faces in sampled frames.</w:t>
      </w:r>
    </w:p>
    <w:p>
      <w:pPr>
        <w:pStyle w:val="ListNumber"/>
      </w:pPr>
      <w:r>
        <w:t>Visual activity: grayscale frame differences provide a rough visual-change indicator.</w:t>
      </w:r>
    </w:p>
    <w:p>
      <w:pPr>
        <w:pStyle w:val="ListNumber"/>
      </w:pPr>
      <w:r>
        <w:t>Audio processing: SoundFile loads supported audio, which is converted to mono and analyzed in RMS windows.</w:t>
      </w:r>
    </w:p>
    <w:p>
      <w:pPr>
        <w:pStyle w:val="ListNumber"/>
      </w:pPr>
      <w:r>
        <w:t>Metrics and reporting: Pandas organizes observations into timestamped tables and summary metrics.</w:t>
      </w:r>
    </w:p>
    <w:p>
      <w:pPr>
        <w:pStyle w:val="ListNumber"/>
      </w:pPr>
      <w:r>
        <w:t>Suggestion layer: local rules produce general prompts based on the observed activity indicators.</w:t>
      </w:r>
    </w:p>
    <w:p>
      <w:pPr>
        <w:pStyle w:val="ListNumber"/>
      </w:pPr>
      <w:r>
        <w:t>Presentation layer: Streamlit displays metrics, timelines, data tables, and CSV download controls.</w:t>
      </w:r>
    </w:p>
    <w:p>
      <w:pPr>
        <w:pStyle w:val="Heading2"/>
      </w:pPr>
      <w:r>
        <w:t>5.1 Architecture Diagram (Textual)</w:t>
      </w:r>
    </w:p>
    <w:p>
      <w:r>
        <w:rPr>
          <w:rFonts w:ascii="Consolas" w:hAnsi="Consolas"/>
          <w:sz w:val="18"/>
        </w:rPr>
        <w:t>Recorded video ──&gt; OpenCV frame sampling ──&gt; Face detection ──&gt; Presence summary ──┐</w:t>
        <w:br/>
        <w:t xml:space="preserve">                       └───────────────&gt; Frame-difference activity ────────────────┤</w:t>
        <w:br/>
        <w:t>Optional audio ──&gt; RMS energy windows ──&gt; Audio activity summary ──────────────────┤</w:t>
        <w:br/>
        <w:t xml:space="preserve">                                                                                   v</w:t>
        <w:br/>
        <w:t xml:space="preserve">                                                  Session metrics and CSV exports</w:t>
        <w:br/>
        <w:t xml:space="preserve">                                                                                   v</w:t>
        <w:br/>
        <w:t xml:space="preserve">                                          Local rule-based suggestions + dashboard</w:t>
      </w:r>
    </w:p>
    <w:p>
      <w:pPr>
        <w:pStyle w:val="Heading1"/>
      </w:pPr>
      <w:r>
        <w:t>6. Technologies Used</w:t>
      </w:r>
    </w:p>
    <w:tbl>
      <w:tblPr>
        <w:tblStyle w:val="LightShading-Accent1"/>
        <w:tblW w:type="auto" w:w="0"/>
        <w:tblLook w:firstColumn="1" w:firstRow="1" w:lastColumn="0" w:lastRow="0" w:noHBand="0" w:noVBand="1" w:val="04A0"/>
      </w:tblPr>
      <w:tblGrid>
        <w:gridCol w:w="4896"/>
        <w:gridCol w:w="4896"/>
      </w:tblGrid>
      <w:tr>
        <w:tc>
          <w:tcPr>
            <w:tcW w:type="dxa" w:w="4896"/>
          </w:tcPr>
          <w:p>
            <w:r>
              <w:t>Technology</w:t>
            </w:r>
          </w:p>
        </w:tc>
        <w:tc>
          <w:tcPr>
            <w:tcW w:type="dxa" w:w="4896"/>
          </w:tcPr>
          <w:p>
            <w:r>
              <w:t>Purpose</w:t>
            </w:r>
          </w:p>
        </w:tc>
      </w:tr>
      <w:tr>
        <w:tc>
          <w:tcPr>
            <w:tcW w:type="dxa" w:w="4896"/>
          </w:tcPr>
          <w:p>
            <w:r>
              <w:t>Python</w:t>
            </w:r>
          </w:p>
        </w:tc>
        <w:tc>
          <w:tcPr>
            <w:tcW w:type="dxa" w:w="4896"/>
          </w:tcPr>
          <w:p>
            <w:r>
              <w:t>Main programming language and application logic</w:t>
            </w:r>
          </w:p>
        </w:tc>
      </w:tr>
      <w:tr>
        <w:tc>
          <w:tcPr>
            <w:tcW w:type="dxa" w:w="4896"/>
          </w:tcPr>
          <w:p>
            <w:r>
              <w:t>OpenCV</w:t>
            </w:r>
          </w:p>
        </w:tc>
        <w:tc>
          <w:tcPr>
            <w:tcW w:type="dxa" w:w="4896"/>
          </w:tcPr>
          <w:p>
            <w:r>
              <w:t>Video decoding, frame processing, face detection, and frame comparison</w:t>
            </w:r>
          </w:p>
        </w:tc>
      </w:tr>
      <w:tr>
        <w:tc>
          <w:tcPr>
            <w:tcW w:type="dxa" w:w="4896"/>
          </w:tcPr>
          <w:p>
            <w:r>
              <w:t>Streamlit</w:t>
            </w:r>
          </w:p>
        </w:tc>
        <w:tc>
          <w:tcPr>
            <w:tcW w:type="dxa" w:w="4896"/>
          </w:tcPr>
          <w:p>
            <w:r>
              <w:t>Interactive local web dashboard and file-upload interface</w:t>
            </w:r>
          </w:p>
        </w:tc>
      </w:tr>
      <w:tr>
        <w:tc>
          <w:tcPr>
            <w:tcW w:type="dxa" w:w="4896"/>
          </w:tcPr>
          <w:p>
            <w:r>
              <w:t>NumPy</w:t>
            </w:r>
          </w:p>
        </w:tc>
        <w:tc>
          <w:tcPr>
            <w:tcW w:type="dxa" w:w="4896"/>
          </w:tcPr>
          <w:p>
            <w:r>
              <w:t>Numerical operations and audio energy calculations</w:t>
            </w:r>
          </w:p>
        </w:tc>
      </w:tr>
      <w:tr>
        <w:tc>
          <w:tcPr>
            <w:tcW w:type="dxa" w:w="4896"/>
          </w:tcPr>
          <w:p>
            <w:r>
              <w:t>Pandas</w:t>
            </w:r>
          </w:p>
        </w:tc>
        <w:tc>
          <w:tcPr>
            <w:tcW w:type="dxa" w:w="4896"/>
          </w:tcPr>
          <w:p>
            <w:r>
              <w:t>Tabular analysis results and CSV export</w:t>
            </w:r>
          </w:p>
        </w:tc>
      </w:tr>
      <w:tr>
        <w:tc>
          <w:tcPr>
            <w:tcW w:type="dxa" w:w="4896"/>
          </w:tcPr>
          <w:p>
            <w:r>
              <w:t>SoundFile</w:t>
            </w:r>
          </w:p>
        </w:tc>
        <w:tc>
          <w:tcPr>
            <w:tcW w:type="dxa" w:w="4896"/>
          </w:tcPr>
          <w:p>
            <w:r>
              <w:t>Reading supported audio formats</w:t>
            </w:r>
          </w:p>
        </w:tc>
      </w:tr>
    </w:tbl>
    <w:p>
      <w:pPr>
        <w:pStyle w:val="Heading1"/>
      </w:pPr>
      <w:r>
        <w:t>7. Functional Workflow</w:t>
      </w:r>
    </w:p>
    <w:p>
      <w:pPr>
        <w:pStyle w:val="ListNumber"/>
      </w:pPr>
      <w:r>
        <w:t>Launch the application with Streamlit in a local Python environment.</w:t>
      </w:r>
    </w:p>
    <w:p>
      <w:pPr>
        <w:pStyle w:val="ListNumber"/>
      </w:pPr>
      <w:r>
        <w:t>Upload a supported classroom video file.</w:t>
      </w:r>
    </w:p>
    <w:p>
      <w:pPr>
        <w:pStyle w:val="ListNumber"/>
      </w:pPr>
      <w:r>
        <w:t>Set the frame sampling interval and minimum face-positive observation threshold.</w:t>
      </w:r>
    </w:p>
    <w:p>
      <w:pPr>
        <w:pStyle w:val="ListNumber"/>
      </w:pPr>
      <w:r>
        <w:t>Optionally upload an audio recording.</w:t>
      </w:r>
    </w:p>
    <w:p>
      <w:pPr>
        <w:pStyle w:val="ListNumber"/>
      </w:pPr>
      <w:r>
        <w:t>Start the analysis and allow the local processing loop to sample frames.</w:t>
      </w:r>
    </w:p>
    <w:p>
      <w:pPr>
        <w:pStyle w:val="ListNumber"/>
      </w:pPr>
      <w:r>
        <w:t>Review video summary metrics, the sample timeline, and the generated table.</w:t>
      </w:r>
    </w:p>
    <w:p>
      <w:pPr>
        <w:pStyle w:val="ListNumber"/>
      </w:pPr>
      <w:r>
        <w:t>If audio was provided and decoded successfully, review its activity estimate and RMS timeline.</w:t>
      </w:r>
    </w:p>
    <w:p>
      <w:pPr>
        <w:pStyle w:val="ListNumber"/>
      </w:pPr>
      <w:r>
        <w:t>Review rule-based suggestions and download the CSV reports for further analysis.</w:t>
      </w:r>
    </w:p>
    <w:p>
      <w:pPr>
        <w:pStyle w:val="Heading1"/>
      </w:pPr>
      <w:r>
        <w:t>8. Outputs and Metrics</w:t>
      </w:r>
    </w:p>
    <w:p>
      <w:pPr>
        <w:pStyle w:val="ListBullet"/>
      </w:pPr>
      <w:r>
        <w:t>Video duration: estimated from frame count and frames per second when available.</w:t>
      </w:r>
    </w:p>
    <w:p>
      <w:pPr>
        <w:pStyle w:val="ListBullet"/>
      </w:pPr>
      <w:r>
        <w:t>Sampled frames: number of frames selected for analysis.</w:t>
      </w:r>
    </w:p>
    <w:p>
      <w:pPr>
        <w:pStyle w:val="ListBullet"/>
      </w:pPr>
      <w:r>
        <w:t>Face-positive sample ratio: proportion of sampled frames containing at least one detected face.</w:t>
      </w:r>
    </w:p>
    <w:p>
      <w:pPr>
        <w:pStyle w:val="ListBullet"/>
      </w:pPr>
      <w:r>
        <w:t>Visual activity proxy: mean normalized pixel difference between successive sampled grayscale frames.</w:t>
      </w:r>
    </w:p>
    <w:p>
      <w:pPr>
        <w:pStyle w:val="ListBullet"/>
      </w:pPr>
      <w:r>
        <w:t>Audio activity ratio: fraction of RMS windows that exceed a simple adaptive threshold.</w:t>
      </w:r>
    </w:p>
    <w:p>
      <w:pPr>
        <w:pStyle w:val="ListBullet"/>
      </w:pPr>
      <w:r>
        <w:t>CSV reports: timestamped video observations and, where available, audio activity windows.</w:t>
      </w:r>
    </w:p>
    <w:p>
      <w:pPr>
        <w:pStyle w:val="Heading1"/>
      </w:pPr>
      <w:r>
        <w:t>9. Privacy, Ethics, and Responsible Use</w:t>
      </w:r>
    </w:p>
    <w:p>
      <w:r>
        <w:t>The prototype is designed for local processing and does not require a cloud AI service. Users should only process recordings they are authorized to use, inform affected participants where required, follow institutional policy, and avoid retaining identifiable media unnecessarily. The application does not identify students by name. Face visibility, movement, and audio energy can be misleading: quiet listening may be engaged, movement may be unrelated to learning, and audio may be background noise. Outputs must not be used as the sole basis for grades, discipline, attendance penalties, or other consequential decisions.</w:t>
      </w:r>
    </w:p>
    <w:p>
      <w:pPr>
        <w:pStyle w:val="Heading1"/>
      </w:pPr>
      <w:r>
        <w:t>10. Testing and Validation</w:t>
      </w:r>
    </w:p>
    <w:p>
      <w:r>
        <w:t>The repository includes unit tests for the presence-summary utility, empty input handling, audio-energy summarization, and the inclusion of cautionary language in suggestions. Functional testing should also be performed with representative videos and audio files before any formal deployment.</w:t>
      </w:r>
    </w:p>
    <w:p>
      <w:pPr>
        <w:pStyle w:val="ListBullet"/>
      </w:pPr>
      <w:r>
        <w:t>Verify the application launches in the intended Python environment.</w:t>
      </w:r>
    </w:p>
    <w:p>
      <w:pPr>
        <w:pStyle w:val="ListBullet"/>
      </w:pPr>
      <w:r>
        <w:t>Test supported video formats and confirm the video decoder can read the file.</w:t>
      </w:r>
    </w:p>
    <w:p>
      <w:pPr>
        <w:pStyle w:val="ListBullet"/>
      </w:pPr>
      <w:r>
        <w:t>Test empty, short, and low-quality video inputs.</w:t>
      </w:r>
    </w:p>
    <w:p>
      <w:pPr>
        <w:pStyle w:val="ListBullet"/>
      </w:pPr>
      <w:r>
        <w:t>Test audio files with silence and with varying signal levels.</w:t>
      </w:r>
    </w:p>
    <w:p>
      <w:pPr>
        <w:pStyle w:val="ListBullet"/>
      </w:pPr>
      <w:r>
        <w:t>Check that CSV exports contain expected columns and timestamps.</w:t>
      </w:r>
    </w:p>
    <w:p>
      <w:pPr>
        <w:pStyle w:val="ListBullet"/>
      </w:pPr>
      <w:r>
        <w:t>Compare detected faces with manual review and document missed detections and false positives.</w:t>
      </w:r>
    </w:p>
    <w:p>
      <w:pPr>
        <w:pStyle w:val="ListBullet"/>
      </w:pPr>
      <w:r>
        <w:t>Evaluate performance on different lighting, camera angles, distances, and classroom conditions.</w:t>
      </w:r>
    </w:p>
    <w:p>
      <w:pPr>
        <w:pStyle w:val="Heading1"/>
      </w:pPr>
      <w:r>
        <w:t>11. Limitations</w:t>
      </w:r>
    </w:p>
    <w:p>
      <w:pPr>
        <w:pStyle w:val="ListBullet"/>
      </w:pPr>
      <w:r>
        <w:t>No student identity recognition or roster-based attendance marking.</w:t>
      </w:r>
    </w:p>
    <w:p>
      <w:pPr>
        <w:pStyle w:val="ListBullet"/>
      </w:pPr>
      <w:r>
        <w:t>Face detection can fail because of lighting, occlusion, pose, distance, or image quality.</w:t>
      </w:r>
    </w:p>
    <w:p>
      <w:pPr>
        <w:pStyle w:val="ListBullet"/>
      </w:pPr>
      <w:r>
        <w:t>Frame-difference activity is affected by camera movement, lighting changes, and background motion.</w:t>
      </w:r>
    </w:p>
    <w:p>
      <w:pPr>
        <w:pStyle w:val="ListBullet"/>
      </w:pPr>
      <w:r>
        <w:t>Audio energy does not distinguish speech from noise and does not infer meaning.</w:t>
      </w:r>
    </w:p>
    <w:p>
      <w:pPr>
        <w:pStyle w:val="ListBullet"/>
      </w:pPr>
      <w:r>
        <w:t>The rule-based suggestions are generic and have not been validated as teaching interventions.</w:t>
      </w:r>
    </w:p>
    <w:p>
      <w:pPr>
        <w:pStyle w:val="ListBullet"/>
      </w:pPr>
      <w:r>
        <w:t>The prototype analyzes uploaded recordings rather than providing a robust live-stream system.</w:t>
      </w:r>
    </w:p>
    <w:p>
      <w:pPr>
        <w:pStyle w:val="ListBullet"/>
      </w:pPr>
      <w:r>
        <w:t>No production-level accuracy, fairness, or educational-outcome claims have been established.</w:t>
      </w:r>
    </w:p>
    <w:p>
      <w:pPr>
        <w:pStyle w:val="Heading1"/>
      </w:pPr>
      <w:r>
        <w:t>12. Future Enhancements</w:t>
      </w:r>
    </w:p>
    <w:p>
      <w:pPr>
        <w:pStyle w:val="ListBullet"/>
      </w:pPr>
      <w:r>
        <w:t>Add robust multi-object tracking across frames.</w:t>
      </w:r>
    </w:p>
    <w:p>
      <w:pPr>
        <w:pStyle w:val="ListBullet"/>
      </w:pPr>
      <w:r>
        <w:t>Explore consent-based enrollment and identity matching if institutionally approved.</w:t>
      </w:r>
    </w:p>
    <w:p>
      <w:pPr>
        <w:pStyle w:val="ListBullet"/>
      </w:pPr>
      <w:r>
        <w:t>Add pose estimation and more carefully validated visual features.</w:t>
      </w:r>
    </w:p>
    <w:p>
      <w:pPr>
        <w:pStyle w:val="ListBullet"/>
      </w:pPr>
      <w:r>
        <w:t>Use a dedicated voice-activity-detection method for audio segmentation.</w:t>
      </w:r>
    </w:p>
    <w:p>
      <w:pPr>
        <w:pStyle w:val="ListBullet"/>
      </w:pPr>
      <w:r>
        <w:t>Add session comparisons and teacher-reviewed analytics.</w:t>
      </w:r>
    </w:p>
    <w:p>
      <w:pPr>
        <w:pStyle w:val="ListBullet"/>
      </w:pPr>
      <w:r>
        <w:t>Evaluate precision, recall, error rates, runtime, and performance across varied conditions.</w:t>
      </w:r>
    </w:p>
    <w:p>
      <w:pPr>
        <w:pStyle w:val="ListBullet"/>
      </w:pPr>
      <w:r>
        <w:t>Add configurable data retention, deletion controls, and access safeguards.</w:t>
      </w:r>
    </w:p>
    <w:p>
      <w:pPr>
        <w:pStyle w:val="ListBullet"/>
      </w:pPr>
      <w:r>
        <w:t>Consider an optional local language model only after privacy, resource, and validation requirements are defined.</w:t>
      </w:r>
    </w:p>
    <w:p>
      <w:pPr>
        <w:pStyle w:val="Heading1"/>
      </w:pPr>
      <w:r>
        <w:t>13. Conclusion</w:t>
      </w:r>
    </w:p>
    <w:p>
      <w:r>
        <w:t>The Multimodal Attendance &amp; Engagement Agent demonstrates a local workflow for reviewing recorded classroom media through basic face detection, visual-change measurement, optional audio-energy analysis, summary reporting, and rule-based suggestions. It provides a foundation for further experimentation with multimodal classroom analytics while highlighting the need for consent, validation, transparency, and human oversight. The current system is best described as an educational prototype rather than a production attendance or attention-monitoring solution.</w:t>
      </w:r>
    </w:p>
    <w:p>
      <w:pPr>
        <w:pStyle w:val="Heading1"/>
      </w:pPr>
      <w:r>
        <w:t>Appendix A: Run Instructions</w:t>
      </w:r>
    </w:p>
    <w:p>
      <w:pPr>
        <w:pStyle w:val="ListNumber"/>
      </w:pPr>
      <w:r>
        <w:t>Install Python 3.10 or newer.</w:t>
      </w:r>
    </w:p>
    <w:p>
      <w:pPr>
        <w:pStyle w:val="ListNumber"/>
      </w:pPr>
      <w:r>
        <w:t>Open PowerShell in the project root folder.</w:t>
      </w:r>
    </w:p>
    <w:p>
      <w:pPr>
        <w:pStyle w:val="ListNumber"/>
      </w:pPr>
      <w:r>
        <w:t>Install dependencies: python -m pip install -r requirements.txt</w:t>
      </w:r>
    </w:p>
    <w:p>
      <w:pPr>
        <w:pStyle w:val="ListNumber"/>
      </w:pPr>
      <w:r>
        <w:t>Launch the dashboard: python -m streamlit run app/main.py</w:t>
      </w:r>
    </w:p>
    <w:p>
      <w:pPr>
        <w:pStyle w:val="ListNumber"/>
      </w:pPr>
      <w:r>
        <w:t>Open the local URL shown by Streamlit, usually http://localhost:8501.</w:t>
      </w:r>
    </w:p>
    <w:p>
      <w:pPr>
        <w:pStyle w:val="ListNumber"/>
      </w:pPr>
      <w:r>
        <w:t>Upload authorized test media and review the outputs.</w:t>
      </w:r>
    </w:p>
    <w:p>
      <w:pPr>
        <w:pStyle w:val="Heading1"/>
      </w:pPr>
      <w:r>
        <w:t>Appendix B: Repository Contents</w:t>
      </w:r>
    </w:p>
    <w:p>
      <w:pPr>
        <w:pStyle w:val="ListBullet"/>
      </w:pPr>
      <w:r>
        <w:t>README.md — project overview, setup, limitations, and future work.</w:t>
      </w:r>
    </w:p>
    <w:p>
      <w:pPr>
        <w:pStyle w:val="ListBullet"/>
      </w:pPr>
      <w:r>
        <w:t>requirements.txt — Python dependencies.</w:t>
      </w:r>
    </w:p>
    <w:p>
      <w:pPr>
        <w:pStyle w:val="ListBullet"/>
      </w:pPr>
      <w:r>
        <w:t>app/main.py — Streamlit user interface and processing workflow.</w:t>
      </w:r>
    </w:p>
    <w:p>
      <w:pPr>
        <w:pStyle w:val="ListBullet"/>
      </w:pPr>
      <w:r>
        <w:t>app/analysis_utils.py — reusable analysis and suggestion utilities.</w:t>
      </w:r>
    </w:p>
    <w:p>
      <w:pPr>
        <w:pStyle w:val="ListBullet"/>
      </w:pPr>
      <w:r>
        <w:t>tests/test_analysis_utils.py — utility-level unit tests.</w:t>
      </w:r>
    </w:p>
    <w:p>
      <w:pPr>
        <w:pStyle w:val="ListBullet"/>
      </w:pPr>
      <w:r>
        <w:t>.gitignore — excludes environments, generated files, and media recordings.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Multimodal Attendance &amp; Engagement Agent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