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16 - ACTIVITY 5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Suppose that a certain BST has keys that are integers between 1 and 10, and we search for 5. Which sequence below cannot be the sequence of keys examined? Why?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a. 10, 9, 8, 7, 6, 5 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b. 4, 10, 8, 7, 3, 5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c. 1, 10, 2, 9, 3, 8, 4, 7, 6, 5 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d. 2, 7, 3, 8, 4, 5 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e. 1, 2, 10, 4, 8,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</w:rPr>
        <w:drawing>
          <wp:inline distB="114300" distT="114300" distL="114300" distR="114300">
            <wp:extent cx="4319588" cy="536113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9615" l="7211" r="7051" t="10576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36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