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26E3" w14:textId="7E56B0DF" w:rsidR="006579BE" w:rsidRDefault="00000000">
      <w:pPr>
        <w:jc w:val="center"/>
      </w:pPr>
      <w:r>
        <w:rPr>
          <w:b/>
          <w:sz w:val="40"/>
        </w:rPr>
        <w:t xml:space="preserve">Script - </w:t>
      </w:r>
      <w:proofErr w:type="spellStart"/>
      <w:r>
        <w:rPr>
          <w:b/>
          <w:sz w:val="40"/>
        </w:rPr>
        <w:t>Olist</w:t>
      </w:r>
      <w:proofErr w:type="spellEnd"/>
      <w:r>
        <w:rPr>
          <w:b/>
          <w:sz w:val="40"/>
        </w:rPr>
        <w:t xml:space="preserve"> E-commerce Dashboard</w:t>
      </w:r>
    </w:p>
    <w:p w14:paraId="74268D0E" w14:textId="77777777" w:rsidR="006579BE" w:rsidRDefault="00000000">
      <w:pPr>
        <w:jc w:val="center"/>
      </w:pPr>
      <w:r>
        <w:rPr>
          <w:b/>
        </w:rPr>
        <w:t>Olist Brazilian E-commerce BI Project</w:t>
      </w:r>
    </w:p>
    <w:p w14:paraId="05FE53F1" w14:textId="77777777" w:rsidR="006579BE" w:rsidRDefault="00000000">
      <w:r>
        <w:br w:type="page"/>
      </w:r>
    </w:p>
    <w:p w14:paraId="08E6EFCA" w14:textId="77777777" w:rsidR="006579BE" w:rsidRDefault="00000000">
      <w:pPr>
        <w:pStyle w:val="Heading1"/>
      </w:pPr>
      <w:r>
        <w:lastRenderedPageBreak/>
        <w:t>2–3 Minute Demo (Executive Pitch)</w:t>
      </w:r>
    </w:p>
    <w:p w14:paraId="1E89C471" w14:textId="77777777" w:rsidR="006579BE" w:rsidRDefault="00000000">
      <w:pPr>
        <w:pStyle w:val="ListNumber"/>
      </w:pPr>
      <w:r>
        <w:t>Open Executive Overview; introduce the goal: one view of performance + delivery health.</w:t>
      </w:r>
    </w:p>
    <w:p w14:paraId="2641F566" w14:textId="77777777" w:rsidR="006579BE" w:rsidRDefault="00000000">
      <w:pPr>
        <w:pStyle w:val="ListNumber"/>
      </w:pPr>
      <w:r>
        <w:t>Call out KPI cards; change date slicer to prove live interactivity.</w:t>
      </w:r>
    </w:p>
    <w:p w14:paraId="4B70156F" w14:textId="77777777" w:rsidR="006579BE" w:rsidRDefault="00000000">
      <w:pPr>
        <w:pStyle w:val="ListNumber"/>
      </w:pPr>
      <w:r>
        <w:t>Show GMV trend; mention seasonality/inflection points.</w:t>
      </w:r>
    </w:p>
    <w:p w14:paraId="25F312D3" w14:textId="77777777" w:rsidR="006579BE" w:rsidRDefault="00000000">
      <w:pPr>
        <w:pStyle w:val="ListNumber"/>
      </w:pPr>
      <w:r>
        <w:t>Show Top Categories by GMV; click a category to cross-filter.</w:t>
      </w:r>
    </w:p>
    <w:p w14:paraId="7925F7C6" w14:textId="77777777" w:rsidR="006579BE" w:rsidRDefault="00000000">
      <w:pPr>
        <w:pStyle w:val="ListNumber"/>
      </w:pPr>
      <w:r>
        <w:t>Jump to SLA page; explain Delivery Days vs Delay and how ops uses it.</w:t>
      </w:r>
    </w:p>
    <w:p w14:paraId="409F5FF0" w14:textId="77777777" w:rsidR="006579BE" w:rsidRDefault="00000000">
      <w:pPr>
        <w:pStyle w:val="ListNumber"/>
      </w:pPr>
      <w:r>
        <w:t>Close with value: faster decisions + governed KPIs + end-to-end BA package.</w:t>
      </w:r>
    </w:p>
    <w:p w14:paraId="3D306184" w14:textId="77777777" w:rsidR="006579BE" w:rsidRDefault="00000000">
      <w:pPr>
        <w:pStyle w:val="Heading1"/>
      </w:pPr>
      <w:r>
        <w:t>8–10 Minute Demo (Deep Dive)</w:t>
      </w:r>
    </w:p>
    <w:p w14:paraId="0419CAF1" w14:textId="77777777" w:rsidR="006579BE" w:rsidRDefault="00000000">
      <w:pPr>
        <w:pStyle w:val="ListNumber"/>
      </w:pPr>
      <w:r>
        <w:t>Set date range on Overview; read KPIs and GMV trend.</w:t>
      </w:r>
    </w:p>
    <w:p w14:paraId="6C8B25B0" w14:textId="77777777" w:rsidR="006579BE" w:rsidRDefault="00000000">
      <w:pPr>
        <w:pStyle w:val="ListNumber"/>
      </w:pPr>
      <w:r>
        <w:t>Use Top Categories and Top Sellers to show contribution and concentration.</w:t>
      </w:r>
    </w:p>
    <w:p w14:paraId="3131BC3C" w14:textId="77777777" w:rsidR="006579BE" w:rsidRDefault="00000000">
      <w:pPr>
        <w:pStyle w:val="ListNumber"/>
      </w:pPr>
      <w:r>
        <w:t>SLA: identify worst states/statuses; use delayed orders table as action list.</w:t>
      </w:r>
    </w:p>
    <w:p w14:paraId="5C0F27D5" w14:textId="77777777" w:rsidR="006579BE" w:rsidRDefault="00000000">
      <w:pPr>
        <w:pStyle w:val="ListNumber"/>
      </w:pPr>
      <w:r>
        <w:t>Reviews: show trend + distribution; filter low-rated categories and compare with delay.</w:t>
      </w:r>
    </w:p>
    <w:p w14:paraId="4C77EEA5" w14:textId="77777777" w:rsidR="006579BE" w:rsidRDefault="00000000">
      <w:pPr>
        <w:pStyle w:val="ListNumber"/>
      </w:pPr>
      <w:r>
        <w:t>Product/Category: price vs freight scatter; interpret logistics cost differences.</w:t>
      </w:r>
    </w:p>
    <w:p w14:paraId="6116186F" w14:textId="7B233AF1" w:rsidR="006579BE" w:rsidRDefault="00000000" w:rsidP="00291AB7">
      <w:pPr>
        <w:pStyle w:val="ListNumber"/>
      </w:pPr>
      <w:r>
        <w:t>Geo: validate hotspots by GMV/orders and top cities.</w:t>
      </w:r>
    </w:p>
    <w:sectPr w:rsidR="006579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7617632">
    <w:abstractNumId w:val="8"/>
  </w:num>
  <w:num w:numId="2" w16cid:durableId="658386254">
    <w:abstractNumId w:val="6"/>
  </w:num>
  <w:num w:numId="3" w16cid:durableId="1604803948">
    <w:abstractNumId w:val="5"/>
  </w:num>
  <w:num w:numId="4" w16cid:durableId="1273441338">
    <w:abstractNumId w:val="4"/>
  </w:num>
  <w:num w:numId="5" w16cid:durableId="2125616001">
    <w:abstractNumId w:val="7"/>
  </w:num>
  <w:num w:numId="6" w16cid:durableId="1170291554">
    <w:abstractNumId w:val="3"/>
  </w:num>
  <w:num w:numId="7" w16cid:durableId="252012659">
    <w:abstractNumId w:val="2"/>
  </w:num>
  <w:num w:numId="8" w16cid:durableId="1233156610">
    <w:abstractNumId w:val="1"/>
  </w:num>
  <w:num w:numId="9" w16cid:durableId="164018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AB7"/>
    <w:rsid w:val="0029639D"/>
    <w:rsid w:val="00326F90"/>
    <w:rsid w:val="0035395E"/>
    <w:rsid w:val="006579BE"/>
    <w:rsid w:val="00954E77"/>
    <w:rsid w:val="00AA1D8D"/>
    <w:rsid w:val="00B47730"/>
    <w:rsid w:val="00CB0664"/>
    <w:rsid w:val="00E22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097FC"/>
  <w14:defaultImageDpi w14:val="300"/>
  <w15:docId w15:val="{76392E3E-8A4C-477D-BE0A-1EAEF83B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Moulik Kollipara</cp:lastModifiedBy>
  <cp:revision>4</cp:revision>
  <dcterms:created xsi:type="dcterms:W3CDTF">2013-12-23T23:15:00Z</dcterms:created>
  <dcterms:modified xsi:type="dcterms:W3CDTF">2026-02-12T13:21:00Z</dcterms:modified>
  <cp:category/>
</cp:coreProperties>
</file>