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6DA8" w14:textId="48F33A75" w:rsidR="00186105" w:rsidRPr="00186105" w:rsidRDefault="00186105" w:rsidP="00186105">
      <w:pPr>
        <w:rPr>
          <w:b/>
          <w:bCs/>
        </w:rPr>
      </w:pPr>
      <w:r w:rsidRPr="00186105">
        <w:rPr>
          <w:b/>
          <w:bCs/>
        </w:rPr>
        <w:t>Smart System for Collecting and Distributing Surplus Food to the Needy</w:t>
      </w:r>
    </w:p>
    <w:p w14:paraId="0D8B88F2" w14:textId="77777777" w:rsidR="00186105" w:rsidRDefault="00186105" w:rsidP="00186105"/>
    <w:p w14:paraId="3D116742" w14:textId="77777777" w:rsidR="00186105" w:rsidRDefault="00186105" w:rsidP="00186105">
      <w:r>
        <w:t>Food waste and hunger are two major challenges faced by society today. Large quantities of edible food are discarded by households, restaurants, bakeries, and event organizers, while many people struggle to access nutritious meals. This project focuses on developing a Food Donation and Redistribution Platform that connects food donors with NGOs, volunteers, and beneficiaries to ensure the efficient utilization of surplus food.</w:t>
      </w:r>
    </w:p>
    <w:p w14:paraId="5FB3236B" w14:textId="77777777" w:rsidR="00186105" w:rsidRDefault="00186105" w:rsidP="00186105"/>
    <w:p w14:paraId="7662B4E8" w14:textId="77777777" w:rsidR="00186105" w:rsidRDefault="00186105" w:rsidP="00186105">
      <w:r>
        <w:t>The current implementation includes the Donor Module, which allows users to register, log in, donate food, provide food details, upload food images, detect location using GPS, view nearby organizations, track donation history, and manage their profiles. The system also incorporates priority-based donation handling and cloud deployment for accessibility.</w:t>
      </w:r>
    </w:p>
    <w:p w14:paraId="43C31DD8" w14:textId="36166954" w:rsidR="00186105" w:rsidRDefault="00186105" w:rsidP="00186105">
      <w:r>
        <w:tab/>
      </w:r>
    </w:p>
    <w:p w14:paraId="2F5CC129" w14:textId="77777777" w:rsidR="00186105" w:rsidRDefault="00186105" w:rsidP="00186105">
      <w:r>
        <w:t>The Receiver Module, Volunteer Module, and Admin Module are not yet fully implemented. These modules are proposed to enable NGOs to review and accept donations, volunteers to collect and deliver food, and administrators to monitor system activities and manage users. Future enhancements also include notification services, intelligent food classification, and predictive expiry analysis.</w:t>
      </w:r>
    </w:p>
    <w:p w14:paraId="146B05A2" w14:textId="77777777" w:rsidR="00186105" w:rsidRDefault="00186105" w:rsidP="00186105"/>
    <w:p w14:paraId="1486F1E5" w14:textId="68C3D31E" w:rsidR="006B295F" w:rsidRDefault="00186105" w:rsidP="00186105">
      <w:r>
        <w:t>The proposed model follows a multi-user architecture consisting of Donor, Receiver, Volunteer, and Admin entities. Donors submit food information, the system identifies nearby organizations, receivers evaluate donation requests, volunteers coordinate food pickup and delivery, and administrators oversee the entire process. This approach aims to reduce food wastage, improve food accessibility, and contribute to hunger reduction through technology-driven food redistribution.</w:t>
      </w:r>
    </w:p>
    <w:sectPr w:rsidR="006B2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05"/>
    <w:rsid w:val="00186105"/>
    <w:rsid w:val="00476A3E"/>
    <w:rsid w:val="006B295F"/>
    <w:rsid w:val="00793DF0"/>
    <w:rsid w:val="00837C87"/>
    <w:rsid w:val="00B55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5203"/>
  <w15:chartTrackingRefBased/>
  <w15:docId w15:val="{7DC95E65-2E31-41A2-8925-ABBEBB951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105"/>
    <w:rPr>
      <w:rFonts w:eastAsiaTheme="majorEastAsia" w:cstheme="majorBidi"/>
      <w:color w:val="272727" w:themeColor="text1" w:themeTint="D8"/>
    </w:rPr>
  </w:style>
  <w:style w:type="paragraph" w:styleId="Title">
    <w:name w:val="Title"/>
    <w:basedOn w:val="Normal"/>
    <w:next w:val="Normal"/>
    <w:link w:val="TitleChar"/>
    <w:uiPriority w:val="10"/>
    <w:qFormat/>
    <w:rsid w:val="00186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105"/>
    <w:pPr>
      <w:spacing w:before="160"/>
      <w:jc w:val="center"/>
    </w:pPr>
    <w:rPr>
      <w:i/>
      <w:iCs/>
      <w:color w:val="404040" w:themeColor="text1" w:themeTint="BF"/>
    </w:rPr>
  </w:style>
  <w:style w:type="character" w:customStyle="1" w:styleId="QuoteChar">
    <w:name w:val="Quote Char"/>
    <w:basedOn w:val="DefaultParagraphFont"/>
    <w:link w:val="Quote"/>
    <w:uiPriority w:val="29"/>
    <w:rsid w:val="00186105"/>
    <w:rPr>
      <w:i/>
      <w:iCs/>
      <w:color w:val="404040" w:themeColor="text1" w:themeTint="BF"/>
    </w:rPr>
  </w:style>
  <w:style w:type="paragraph" w:styleId="ListParagraph">
    <w:name w:val="List Paragraph"/>
    <w:basedOn w:val="Normal"/>
    <w:uiPriority w:val="34"/>
    <w:qFormat/>
    <w:rsid w:val="00186105"/>
    <w:pPr>
      <w:ind w:left="720"/>
      <w:contextualSpacing/>
    </w:pPr>
  </w:style>
  <w:style w:type="character" w:styleId="IntenseEmphasis">
    <w:name w:val="Intense Emphasis"/>
    <w:basedOn w:val="DefaultParagraphFont"/>
    <w:uiPriority w:val="21"/>
    <w:qFormat/>
    <w:rsid w:val="00186105"/>
    <w:rPr>
      <w:i/>
      <w:iCs/>
      <w:color w:val="2F5496" w:themeColor="accent1" w:themeShade="BF"/>
    </w:rPr>
  </w:style>
  <w:style w:type="paragraph" w:styleId="IntenseQuote">
    <w:name w:val="Intense Quote"/>
    <w:basedOn w:val="Normal"/>
    <w:next w:val="Normal"/>
    <w:link w:val="IntenseQuoteChar"/>
    <w:uiPriority w:val="30"/>
    <w:qFormat/>
    <w:rsid w:val="00186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105"/>
    <w:rPr>
      <w:i/>
      <w:iCs/>
      <w:color w:val="2F5496" w:themeColor="accent1" w:themeShade="BF"/>
    </w:rPr>
  </w:style>
  <w:style w:type="character" w:styleId="IntenseReference">
    <w:name w:val="Intense Reference"/>
    <w:basedOn w:val="DefaultParagraphFont"/>
    <w:uiPriority w:val="32"/>
    <w:qFormat/>
    <w:rsid w:val="001861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sristu</dc:creator>
  <cp:keywords/>
  <dc:description/>
  <cp:lastModifiedBy>rishika sristu</cp:lastModifiedBy>
  <cp:revision>1</cp:revision>
  <dcterms:created xsi:type="dcterms:W3CDTF">2026-06-18T05:17:00Z</dcterms:created>
  <dcterms:modified xsi:type="dcterms:W3CDTF">2026-06-18T05:42:00Z</dcterms:modified>
</cp:coreProperties>
</file>