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 </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Attn: Doc Holliday</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O.K. Street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Tombstone, AZ 22222</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Chi-Town Gourmet has recently approved Inventory Management Solutions to provide a newly designed inventory application. This application will provide real time inventory management to help them better determine storage and purchasing. It will provide statistical analysis of historical data to help the client determine future storage and purchasing needs. It will provide reporting features for analysis and inventory audit. The solution is to be a web-based design to allow instant global access to data needed by the client to help ensure proper management and growth. It will also provide alert features via email to vendors and managers to ensure availability of stock.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work for this inventory management solution will include discovery, execution, implementation, training, and support for an internal secure database and front-end web interface to be hosted by IMS.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OF PERFORMANCE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period of performance for the inventory management solution will be 16 weeks, beginning January 23, 2018 and ending May 08, 2018. All work must be scheduled to complete within this timeframe. Any modifications or extensions must be reviewed and approved by the client and I.M.S.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OF PERFORMANCE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Solutions will perform majority of the work at its own facilities. The IMS will be required to meet at Chi-Town Gourmet’ facility once per week (day and time TBD) for a weekly update. I.M.S will also be available through email and phone conversation in business hour to help troubleshoot. Additionally, all project gate reviews will be held at Chi-Town Gourmet ‘s facility and attended by the IMS. Once the project reaches it’s execution phase and the is running stably, the IMSs will manage the application remotely. They shall be available after execution remotely to manage and assist with reports.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Inventory Management Solutions will be responsible for performing tasks throughout various stages of this project. The following Is a list of these tasks which will result in the successful completion of the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Kickoff:</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IMS will create and present detailed project plan including schedule, Work Breakdown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testing plan, implementation plan, training plan and transition plan.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IMS will present project plan to Chi -Gourmet for review and approval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Phase: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will Chi - Gourmet to gather requirements and establish metrics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site design based on collected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site design proposal for Chi -Gourmet review and approval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written status at weekly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Phase: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complete all coding for approved site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provide Chi-Gourmet will a detailed testing plan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include all content provided by Chi-Gourmet on better inventory management.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conduct testing in both their iLab as well as in a limited release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resolve any coding and site issues identified in testing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compile a testing report to present to the restaurant for review/ approval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written status at weekly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Phase: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IMS will implement the new inventory management system</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IMS will begin providing 24x7 web site support at this point forward until the end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period of the performance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Present written status at weekly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phase: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IMS will provide training in accordance with approved training plan provided in the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kickoff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Present written status at weekly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Handoff/ Closure: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provide Chi-Gourmet will all documentation in accordance with the approved project plan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present project closure report to Chi-Gourmet for review and approval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complete the project requirements checklist showing that all project tasks have been completed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conclude 24 x7 web support at 11:59 pm on the final day of the period of performance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written status at weekly meeting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below is the list of the initial milestones identified for the inventory management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SOW/Release Jan 23,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selection review jan 27-Feb 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selection Feb 9,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of performance begins  Feb 10,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Review June 10,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complete april 22,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complete May 2,2018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completion review May 15,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C.E.O. of Chi-town gourmet will sign off on the proposal and submit 50% of the monies towards the project total. Then I.M.G. will provide Chi-town gourmet their team of advisors to ensure the completeness of each phase of the project and that the scope of work has been met. Once explained to the C.E.O. of Chi-town gourmet foods He will review and sign off on each completed phase before the next phase is started.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project tasks are complete the project will enter the handoff/closure stage. During this stage of the project, I.M.S. will provide the project closure report and project task checklist to the C.E.O. of Chi-town gourmet. The acceptance of all project deliverables and assigned tasks will be accepted with the signing of this document and all balances will be paid to I.M.S.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discrepancies involving completion of project tasks or disagreement between Chi-Town gourmet and I.M.S. will be referred to  both organizations’ contracting offices for review and discussion.</w:t>
      </w:r>
    </w:p>
    <w:p w:rsidR="00000000" w:rsidDel="00000000" w:rsidP="00000000" w:rsidRDefault="00000000" w:rsidRPr="00000000">
      <w:pPr>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24"/>
          <w:szCs w:val="24"/>
        </w:rPr>
      </w:pPr>
      <w:bookmarkStart w:colFirst="0" w:colLast="0" w:name="_ftst0kbaiv87" w:id="0"/>
      <w:bookmarkEnd w:id="0"/>
      <w:r w:rsidDel="00000000" w:rsidR="00000000" w:rsidRPr="00000000">
        <w:rPr>
          <w:rFonts w:ascii="Times New Roman" w:cs="Times New Roman" w:eastAsia="Times New Roman" w:hAnsi="Times New Roman"/>
          <w:b w:val="1"/>
          <w:sz w:val="24"/>
          <w:szCs w:val="24"/>
          <w:rtl w:val="0"/>
        </w:rPr>
        <w:t xml:space="preserve">OTHER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requirements are necessary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         </w:t>
        <w:tab/>
        <w:t xml:space="preserve">Date:__________________________________________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&lt;Faculty Name&gt;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&lt;Faculty Title&gt;</w:t>
      </w:r>
    </w:p>
    <w:sectPr>
      <w:headerReference r:id="rId6" w:type="default"/>
      <w:headerReference r:id="rId7" w:type="firs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440" w:firstLine="0"/>
      <w:contextualSpacing w:val="0"/>
      <w:jc w:val="left"/>
      <w:rPr/>
    </w:pP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t xml:space="preserve">Inventory Management Solution</w:t>
    </w:r>
  </w:p>
  <w:p w:rsidR="00000000" w:rsidDel="00000000" w:rsidP="00000000" w:rsidRDefault="00000000" w:rsidRPr="00000000">
    <w:pPr>
      <w:contextualSpacing w:val="0"/>
      <w:rPr/>
    </w:pPr>
    <w:r w:rsidDel="00000000" w:rsidR="00000000" w:rsidRPr="00000000">
      <w:rPr>
        <w:rtl w:val="0"/>
      </w:rPr>
      <w:tab/>
      <w:tab/>
      <w:tab/>
      <w:tab/>
      <w:tab/>
      <w:tab/>
      <w:tab/>
      <w:tab/>
      <w:tab/>
      <w:t xml:space="preserve">Statement of Work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