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80"/>
        <w:jc w:val="center"/>
      </w:pPr>
      <w:r>
        <w:rPr>
          <w:rFonts w:ascii="Arial" w:cs="Arial" w:eastAsia="Arial" w:hAnsi="Arial"/>
          <w:b/>
          <w:bCs/>
          <w:color w:val="1F3864"/>
          <w:sz w:val="48"/>
          <w:szCs w:val="48"/>
        </w:rPr>
        <w:t xml:space="preserve">CYBERSECURITY LAB REPORT</w:t>
      </w:r>
    </w:p>
    <w:p>
      <w:pPr>
        <w:spacing w:before="0" w:after="200"/>
        <w:jc w:val="center"/>
      </w:pPr>
      <w:r>
        <w:rPr>
          <w:rFonts w:ascii="Arial" w:cs="Arial" w:eastAsia="Arial" w:hAnsi="Arial"/>
          <w:color w:val="2E75B6"/>
          <w:sz w:val="30"/>
          <w:szCs w:val="30"/>
        </w:rPr>
        <w:t xml:space="preserve">RDP Brute-Force Attack — Detection &amp; Incident Response</w:t>
      </w:r>
    </w:p>
    <w:p>
      <w:pPr>
        <w:pBdr>
          <w:bottom w:val="single" w:color="2E75B6" w:sz="8" w:space="1"/>
        </w:pBdr>
        <w:spacing w:before="100" w:after="100"/>
      </w:pPr>
    </w:p>
    <w:p>
      <w:pPr>
        <w:spacing w:before="200" w:after="0"/>
      </w:pPr>
    </w:p>
    <w:p>
      <w:pPr>
        <w:spacing w:before="0" w:after="80"/>
        <w:jc w:val="center"/>
      </w:pPr>
      <w:r>
        <w:rPr>
          <w:rFonts w:ascii="Arial" w:cs="Arial" w:eastAsia="Arial" w:hAnsi="Arial"/>
          <w:color w:val="595959"/>
          <w:sz w:val="24"/>
          <w:szCs w:val="24"/>
        </w:rPr>
        <w:t xml:space="preserve">Portfolio Project  |  March 18, 2026</w:t>
      </w:r>
    </w:p>
    <w:p>
      <w:pPr>
        <w:spacing w:before="0" w:after="80"/>
        <w:jc w:val="center"/>
      </w:pPr>
      <w:r>
        <w:rPr>
          <w:rFonts w:ascii="Arial" w:cs="Arial" w:eastAsia="Arial" w:hAnsi="Arial"/>
          <w:color w:val="595959"/>
          <w:sz w:val="22"/>
          <w:szCs w:val="22"/>
        </w:rPr>
        <w:t xml:space="preserve">Tools Used: Kali Linux  •  Hydra  •  Splunk SIEM  •  Windows Event Viewer</w:t>
      </w:r>
    </w:p>
    <w:p>
      <w:pPr>
        <w:spacing w:before="0" w:after="80"/>
        <w:jc w:val="center"/>
      </w:pPr>
      <w:r>
        <w:rPr>
          <w:rFonts w:ascii="Arial" w:cs="Arial" w:eastAsia="Arial" w:hAnsi="Arial"/>
          <w:color w:val="595959"/>
          <w:sz w:val="22"/>
          <w:szCs w:val="22"/>
        </w:rPr>
        <w:t xml:space="preserve">Environment: Splunk Universal Forwarder  •  Windows 10 Target  •  VirtualBox Lab</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EBF3FB" w:val="clear"/>
            <w:tcMar>
              <w:top w:type="dxa" w:w="200"/>
              <w:left w:type="dxa" w:w="300"/>
              <w:bottom w:type="dxa" w:w="200"/>
              <w:right w:type="dxa" w:w="300"/>
            </w:tcMar>
          </w:tcPr>
          <w:p>
            <w:pPr>
              <w:jc w:val="center"/>
            </w:pPr>
            <w:r>
              <w:rPr>
                <w:rFonts w:ascii="Arial" w:cs="Arial" w:eastAsia="Arial" w:hAnsi="Arial"/>
                <w:b/>
                <w:bCs/>
                <w:color w:val="1F3864"/>
                <w:sz w:val="24"/>
                <w:szCs w:val="24"/>
              </w:rPr>
              <w:t xml:space="preserve">EXECUTIVE SUMMARY</w:t>
            </w:r>
          </w:p>
          <w:p>
            <w:pPr>
              <w:spacing w:before="80" w:after="0"/>
            </w:pPr>
          </w:p>
          <w:p>
            <w:r>
              <w:rPr>
                <w:rFonts w:ascii="Arial" w:cs="Arial" w:eastAsia="Arial" w:hAnsi="Arial"/>
                <w:sz w:val="20"/>
                <w:szCs w:val="20"/>
              </w:rPr>
              <w:t xml:space="preserve">This report documents a complete end-to-end cybersecurity lab exercise simulating an RDP (Remote Desktop Protocol) brute-force attack and its detection using SIEM tooling. The attacker machine (Kali Linux) launched a dictionary-based credential attack against a Windows target using Hydra. Detection and analysis were performed using Splunk Enterprise with Windows Security event logs forwarded via the Splunk Universal Forwarder. Key Windows Event IDs (4624, 4625) were used to trace the attack lifecycle, from failed login attempts through to successful authentication. This project demonstrates practical blue-team skills including log analysis, threat detection, and incident response.</w:t>
            </w:r>
          </w:p>
        </w:tc>
      </w:tr>
    </w:tbl>
    <w:p>
      <w:r>
        <w:br w:type="page"/>
      </w:r>
    </w:p>
    <w:p>
      <w:pPr>
        <w:pStyle w:val="Heading1"/>
        <w:spacing w:before="240" w:after="120"/>
      </w:pPr>
      <w:r>
        <w:rPr>
          <w:rFonts w:ascii="Arial" w:cs="Arial" w:eastAsia="Arial" w:hAnsi="Arial"/>
          <w:b/>
          <w:bCs/>
          <w:color w:val="1F3864"/>
        </w:rPr>
        <w:t xml:space="preserve">1. Project Overview</w:t>
      </w:r>
    </w:p>
    <w:p>
      <w:pPr>
        <w:pBdr>
          <w:bottom w:val="single" w:color="2E75B6" w:sz="8" w:space="1"/>
        </w:pBdr>
        <w:spacing w:before="100" w:after="100"/>
      </w:pPr>
    </w:p>
    <w:p>
      <w:pPr>
        <w:spacing w:before="80" w:after="0"/>
      </w:pPr>
    </w:p>
    <w:p>
      <w:pPr>
        <w:pStyle w:val="Heading2"/>
        <w:spacing w:before="240" w:after="120"/>
      </w:pPr>
      <w:r>
        <w:rPr>
          <w:rFonts w:ascii="Arial" w:cs="Arial" w:eastAsia="Arial" w:hAnsi="Arial"/>
          <w:b/>
          <w:bCs/>
          <w:color w:val="1F3864"/>
        </w:rPr>
        <w:t xml:space="preserve">1.1 Objectives</w:t>
      </w:r>
    </w:p>
    <w:p>
      <w:pPr>
        <w:spacing w:before="60" w:after="60"/>
      </w:pPr>
      <w:r>
        <w:rPr>
          <w:rFonts w:ascii="Arial" w:cs="Arial" w:eastAsia="Arial" w:hAnsi="Arial"/>
          <w:sz w:val="22"/>
          <w:szCs w:val="22"/>
        </w:rPr>
        <w:t xml:space="preserve">This lab project was designed to achieve the following learning outcomes in a controlled, ethical lab environment:</w:t>
      </w:r>
    </w:p>
    <w:p>
      <w:pPr>
        <w:spacing w:before="40" w:after="0"/>
      </w:pPr>
    </w:p>
    <w:p>
      <w:pPr>
        <w:pStyle w:val="ListParagraph"/>
        <w:numPr>
          <w:ilvl w:val="0"/>
          <w:numId w:val="2"/>
        </w:numPr>
        <w:spacing w:before="40" w:after="40"/>
      </w:pPr>
      <w:r>
        <w:rPr>
          <w:rFonts w:ascii="Arial" w:cs="Arial" w:eastAsia="Arial" w:hAnsi="Arial"/>
          <w:b w:val="false"/>
          <w:bCs w:val="false"/>
          <w:sz w:val="22"/>
          <w:szCs w:val="22"/>
        </w:rPr>
        <w:t xml:space="preserve">Simulate a real-world RDP brute-force attack using Hydra on Kali Linux</w:t>
      </w:r>
    </w:p>
    <w:p>
      <w:pPr>
        <w:pStyle w:val="ListParagraph"/>
        <w:numPr>
          <w:ilvl w:val="0"/>
          <w:numId w:val="2"/>
        </w:numPr>
        <w:spacing w:before="40" w:after="40"/>
      </w:pPr>
      <w:r>
        <w:rPr>
          <w:rFonts w:ascii="Arial" w:cs="Arial" w:eastAsia="Arial" w:hAnsi="Arial"/>
          <w:b w:val="false"/>
          <w:bCs w:val="false"/>
          <w:sz w:val="22"/>
          <w:szCs w:val="22"/>
        </w:rPr>
        <w:t xml:space="preserve">Configure log forwarding from a Windows host to Splunk via the Universal Forwarder</w:t>
      </w:r>
    </w:p>
    <w:p>
      <w:pPr>
        <w:pStyle w:val="ListParagraph"/>
        <w:numPr>
          <w:ilvl w:val="0"/>
          <w:numId w:val="2"/>
        </w:numPr>
        <w:spacing w:before="40" w:after="40"/>
      </w:pPr>
      <w:r>
        <w:rPr>
          <w:rFonts w:ascii="Arial" w:cs="Arial" w:eastAsia="Arial" w:hAnsi="Arial"/>
          <w:b w:val="false"/>
          <w:bCs w:val="false"/>
          <w:sz w:val="22"/>
          <w:szCs w:val="22"/>
        </w:rPr>
        <w:t xml:space="preserve">Detect and investigate the attack using Windows Security Event IDs in Splunk</w:t>
      </w:r>
    </w:p>
    <w:p>
      <w:pPr>
        <w:pStyle w:val="ListParagraph"/>
        <w:numPr>
          <w:ilvl w:val="0"/>
          <w:numId w:val="2"/>
        </w:numPr>
        <w:spacing w:before="40" w:after="40"/>
      </w:pPr>
      <w:r>
        <w:rPr>
          <w:rFonts w:ascii="Arial" w:cs="Arial" w:eastAsia="Arial" w:hAnsi="Arial"/>
          <w:b w:val="false"/>
          <w:bCs w:val="false"/>
          <w:sz w:val="22"/>
          <w:szCs w:val="22"/>
        </w:rPr>
        <w:t xml:space="preserve">Correlate multiple event types to reconstruct the attack timeline</w:t>
      </w:r>
    </w:p>
    <w:p>
      <w:pPr>
        <w:pStyle w:val="ListParagraph"/>
        <w:numPr>
          <w:ilvl w:val="0"/>
          <w:numId w:val="2"/>
        </w:numPr>
        <w:spacing w:before="40" w:after="40"/>
      </w:pPr>
      <w:r>
        <w:rPr>
          <w:rFonts w:ascii="Arial" w:cs="Arial" w:eastAsia="Arial" w:hAnsi="Arial"/>
          <w:b w:val="false"/>
          <w:bCs w:val="false"/>
          <w:sz w:val="22"/>
          <w:szCs w:val="22"/>
        </w:rPr>
        <w:t xml:space="preserve">Produce documentation suitable for a cybersecurity portfolio</w:t>
      </w:r>
    </w:p>
    <w:p>
      <w:pPr>
        <w:spacing w:before="100" w:after="0"/>
      </w:pPr>
    </w:p>
    <w:p>
      <w:pPr>
        <w:pStyle w:val="Heading2"/>
        <w:spacing w:before="240" w:after="120"/>
      </w:pPr>
      <w:r>
        <w:rPr>
          <w:rFonts w:ascii="Arial" w:cs="Arial" w:eastAsia="Arial" w:hAnsi="Arial"/>
          <w:b/>
          <w:bCs/>
          <w:color w:val="1F3864"/>
        </w:rPr>
        <w:t xml:space="preserve">1.2 Lab Environment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OS / Version</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IP Address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Attacker Machine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Kali Linux (VirtualBox)</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Launches Hydra RDP brute-force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10.0.2.x</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Target Machine</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Windows 10 (LAPTOP-SMMVETKR)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RDP target, log source</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10.0.2.15</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Secondary Host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Windows 10 (DESKTOP-HMUS15L)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Additional monitored host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Local</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SIEM</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Splunk Enterprise</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Log aggregation &amp; analysis</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localhost:8000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 Forwarder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Splunk Universal Forwarder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Ships Windows Security logs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Installed on target</w:t>
            </w:r>
          </w:p>
        </w:tc>
      </w:tr>
    </w:tbl>
    <w:p>
      <w:pPr>
        <w:spacing w:before="100" w:after="0"/>
      </w:pPr>
    </w:p>
    <w:p>
      <w:pPr>
        <w:pStyle w:val="Heading2"/>
        <w:spacing w:before="240" w:after="120"/>
      </w:pPr>
      <w:r>
        <w:rPr>
          <w:rFonts w:ascii="Arial" w:cs="Arial" w:eastAsia="Arial" w:hAnsi="Arial"/>
          <w:b/>
          <w:bCs/>
          <w:color w:val="1F3864"/>
        </w:rPr>
        <w:t xml:space="preserve">1.3 Attack &amp; Detection Methodology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Reconnaissance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Identified target IP (10.0.2.15) with RDP port 3389 open</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Brute Force Attack</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Used Hydra with rockyou.txt wordlist to attempt RDP login as 'admin'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 Collection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Splunk Universal Forwarder shipping WinEventLog:Security to SIEM</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Detection</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Searched Event Code 4625 (failed logon) to identify attack pattern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Confirmation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 Code 4624 (successful logon) confirmed attacker gained access</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Post-Incident Review</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Windows Event Viewer cross-validated SIEM findings</w:t>
            </w:r>
          </w:p>
        </w:tc>
      </w:tr>
    </w:tbl>
    <w:p>
      <w:pPr>
        <w:spacing w:before="80" w:after="0"/>
      </w:pPr>
    </w:p>
    <w:p>
      <w:r>
        <w:br w:type="page"/>
      </w:r>
    </w:p>
    <w:p>
      <w:pPr>
        <w:pStyle w:val="Heading1"/>
        <w:spacing w:before="240" w:after="120"/>
      </w:pPr>
      <w:r>
        <w:rPr>
          <w:rFonts w:ascii="Arial" w:cs="Arial" w:eastAsia="Arial" w:hAnsi="Arial"/>
          <w:b/>
          <w:bCs/>
          <w:color w:val="1F3864"/>
        </w:rPr>
        <w:t xml:space="preserve">2. Attack Execution — Hydra RDP Brute-Force</w:t>
      </w:r>
    </w:p>
    <w:p>
      <w:pPr>
        <w:pBdr>
          <w:bottom w:val="single" w:color="2E75B6" w:sz="8" w:space="1"/>
        </w:pBdr>
        <w:spacing w:before="100" w:after="100"/>
      </w:pPr>
    </w:p>
    <w:p>
      <w:pPr>
        <w:spacing w:before="80" w:after="0"/>
      </w:pPr>
    </w:p>
    <w:p>
      <w:pPr>
        <w:pStyle w:val="Heading2"/>
        <w:spacing w:before="240" w:after="120"/>
      </w:pPr>
      <w:r>
        <w:rPr>
          <w:rFonts w:ascii="Arial" w:cs="Arial" w:eastAsia="Arial" w:hAnsi="Arial"/>
          <w:b/>
          <w:bCs/>
          <w:color w:val="1F3864"/>
        </w:rPr>
        <w:t xml:space="preserve">2.1 Tool Used: Hydra</w:t>
      </w:r>
    </w:p>
    <w:p>
      <w:pPr>
        <w:spacing w:before="60" w:after="60"/>
      </w:pPr>
      <w:r>
        <w:rPr>
          <w:rFonts w:ascii="Arial" w:cs="Arial" w:eastAsia="Arial" w:hAnsi="Arial"/>
          <w:sz w:val="22"/>
          <w:szCs w:val="22"/>
        </w:rPr>
        <w:t xml:space="preserve">Hydra (THC-Hydra) is an open-source parallelized network login cracker supporting dozens of protocols. In this lab, it was used to perform a dictionary-based brute-force attack against the Windows RDP service on port 3389.</w:t>
      </w:r>
    </w:p>
    <w:p>
      <w:pPr>
        <w:spacing w:before="80" w:after="0"/>
      </w:pPr>
    </w:p>
    <w:p>
      <w:pPr>
        <w:pStyle w:val="Heading2"/>
        <w:spacing w:before="240" w:after="120"/>
      </w:pPr>
      <w:r>
        <w:rPr>
          <w:rFonts w:ascii="Arial" w:cs="Arial" w:eastAsia="Arial" w:hAnsi="Arial"/>
          <w:b/>
          <w:bCs/>
          <w:color w:val="1F3864"/>
        </w:rPr>
        <w:t xml:space="preserve">2.2 Attack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r>
              <w:rPr>
                <w:rFonts w:ascii="Courier New" w:cs="Courier New" w:eastAsia="Courier New" w:hAnsi="Courier New"/>
                <w:color w:val="00FF41"/>
                <w:sz w:val="22"/>
                <w:szCs w:val="22"/>
              </w:rPr>
              <w:t xml:space="preserve">hydra -l admin -P /usr/share/wordlists/rockyou.txt rdp://10.0.2.15</w:t>
            </w:r>
          </w:p>
        </w:tc>
      </w:tr>
    </w:tbl>
    <w:p>
      <w:pPr>
        <w:spacing w:before="100" w:after="0"/>
      </w:pPr>
    </w:p>
    <w:p>
      <w:pPr>
        <w:pStyle w:val="Heading2"/>
        <w:spacing w:before="240" w:after="120"/>
      </w:pPr>
      <w:r>
        <w:rPr>
          <w:rFonts w:ascii="Arial" w:cs="Arial" w:eastAsia="Arial" w:hAnsi="Arial"/>
          <w:b/>
          <w:bCs/>
          <w:color w:val="1F3864"/>
        </w:rPr>
        <w:t xml:space="preserve">2.3 Command Breakdown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Explanation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 admin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Specifies a single username: 'admin' — the account being targeted</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 /usr/share/wordlists/rockyou.txt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Password list: rockyou.txt contains 14+ million commonly used passwords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rdp://10.0.2.15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Protocol and target: RDP protocol against Windows host at 10.0.2.15</w:t>
            </w:r>
          </w:p>
        </w:tc>
      </w:tr>
    </w:tbl>
    <w:p>
      <w:pPr>
        <w:spacing w:before="100" w:after="0"/>
      </w:pPr>
    </w:p>
    <w:p>
      <w:pPr>
        <w:pStyle w:val="Heading2"/>
        <w:spacing w:before="240" w:after="120"/>
      </w:pPr>
      <w:r>
        <w:rPr>
          <w:rFonts w:ascii="Arial" w:cs="Arial" w:eastAsia="Arial" w:hAnsi="Arial"/>
          <w:b/>
          <w:bCs/>
          <w:color w:val="1F3864"/>
        </w:rPr>
        <w:t xml:space="preserve">2.4 Attack Output Observations</w:t>
      </w:r>
    </w:p>
    <w:p>
      <w:pPr>
        <w:spacing w:before="60" w:after="60"/>
      </w:pPr>
      <w:r>
        <w:rPr>
          <w:rFonts w:ascii="Arial" w:cs="Arial" w:eastAsia="Arial" w:hAnsi="Arial"/>
          <w:sz w:val="22"/>
          <w:szCs w:val="22"/>
        </w:rPr>
        <w:t xml:space="preserve">The Kali terminal output showed Hydra v9.6 running at 02:02:39 on 2026-03-18 with the following notable behaviours:</w:t>
      </w:r>
    </w:p>
    <w:p>
      <w:pPr>
        <w:spacing w:before="40" w:after="0"/>
      </w:pPr>
    </w:p>
    <w:p>
      <w:pPr>
        <w:pStyle w:val="ListParagraph"/>
        <w:numPr>
          <w:ilvl w:val="0"/>
          <w:numId w:val="2"/>
        </w:numPr>
        <w:spacing w:before="40" w:after="40"/>
      </w:pPr>
      <w:r>
        <w:rPr>
          <w:rFonts w:ascii="Arial" w:cs="Arial" w:eastAsia="Arial" w:hAnsi="Arial"/>
          <w:b w:val="false"/>
          <w:bCs w:val="false"/>
          <w:sz w:val="22"/>
          <w:szCs w:val="22"/>
        </w:rPr>
        <w:t xml:space="preserve">Tasks automatically reduced to 4 parallel threads (RDP limitation)</w:t>
      </w:r>
    </w:p>
    <w:p>
      <w:pPr>
        <w:pStyle w:val="ListParagraph"/>
        <w:numPr>
          <w:ilvl w:val="0"/>
          <w:numId w:val="2"/>
        </w:numPr>
        <w:spacing w:before="40" w:after="40"/>
      </w:pPr>
      <w:r>
        <w:rPr>
          <w:rFonts w:ascii="Arial" w:cs="Arial" w:eastAsia="Arial" w:hAnsi="Arial"/>
          <w:b w:val="false"/>
          <w:bCs w:val="false"/>
          <w:sz w:val="22"/>
          <w:szCs w:val="22"/>
        </w:rPr>
        <w:t xml:space="preserve">Total login attempts estimated at 14,344,399 (full rockyou.txt)</w:t>
      </w:r>
    </w:p>
    <w:p>
      <w:pPr>
        <w:pStyle w:val="ListParagraph"/>
        <w:numPr>
          <w:ilvl w:val="0"/>
          <w:numId w:val="2"/>
        </w:numPr>
        <w:spacing w:before="40" w:after="40"/>
      </w:pPr>
      <w:r>
        <w:rPr>
          <w:rFonts w:ascii="Arial" w:cs="Arial" w:eastAsia="Arial" w:hAnsi="Arial"/>
          <w:b w:val="false"/>
          <w:bCs w:val="false"/>
          <w:sz w:val="22"/>
          <w:szCs w:val="22"/>
        </w:rPr>
        <w:t xml:space="preserve">Repeated messages: account might be valid but not active for remote desktop</w:t>
      </w:r>
    </w:p>
    <w:p>
      <w:pPr>
        <w:pStyle w:val="ListParagraph"/>
        <w:numPr>
          <w:ilvl w:val="0"/>
          <w:numId w:val="2"/>
        </w:numPr>
        <w:spacing w:before="40" w:after="40"/>
      </w:pPr>
      <w:r>
        <w:rPr>
          <w:rFonts w:ascii="Arial" w:cs="Arial" w:eastAsia="Arial" w:hAnsi="Arial"/>
          <w:b w:val="false"/>
          <w:bCs w:val="false"/>
          <w:sz w:val="22"/>
          <w:szCs w:val="22"/>
        </w:rPr>
        <w:t xml:space="preserve">Intermittent FreeRDP connection failures observed — typical in RDP brute-force</w:t>
      </w:r>
    </w:p>
    <w:p>
      <w:pPr>
        <w:pStyle w:val="ListParagraph"/>
        <w:numPr>
          <w:ilvl w:val="0"/>
          <w:numId w:val="2"/>
        </w:numPr>
        <w:spacing w:before="40" w:after="40"/>
      </w:pPr>
      <w:r>
        <w:rPr>
          <w:rFonts w:ascii="Arial" w:cs="Arial" w:eastAsia="Arial" w:hAnsi="Arial"/>
          <w:b w:val="false"/>
          <w:bCs w:val="false"/>
          <w:sz w:val="22"/>
          <w:szCs w:val="22"/>
        </w:rPr>
        <w:t xml:space="preserve">Passwords attempted included: password, 123456, 123456789, iloveyou, princess, rockyou, abc123, nicole, daniel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2F2F" w:sz="4"/>
              <w:left w:val="single" w:color="D32F2F" w:sz="12"/>
              <w:bottom w:val="single" w:color="D32F2F" w:sz="4"/>
              <w:right w:val="single" w:color="D32F2F" w:sz="4"/>
            </w:tcBorders>
            <w:shd w:fill="FFEBEE" w:val="clear"/>
            <w:tcMar>
              <w:top w:type="dxa" w:w="120"/>
              <w:left w:type="dxa" w:w="180"/>
              <w:bottom w:type="dxa" w:w="120"/>
              <w:right w:type="dxa" w:w="180"/>
            </w:tcMar>
          </w:tcPr>
          <w:p>
            <w:r>
              <w:rPr>
                <w:rFonts w:ascii="Arial" w:cs="Arial" w:eastAsia="Arial" w:hAnsi="Arial"/>
                <w:b/>
                <w:bCs/>
                <w:color w:val="D32F2F"/>
                <w:sz w:val="22"/>
                <w:szCs w:val="22"/>
              </w:rPr>
              <w:t xml:space="preserve">Attack Note</w:t>
            </w:r>
          </w:p>
          <w:p>
            <w:r>
              <w:rPr>
                <w:rFonts w:ascii="Arial" w:cs="Arial" w:eastAsia="Arial" w:hAnsi="Arial"/>
                <w:sz w:val="20"/>
                <w:szCs w:val="20"/>
              </w:rPr>
              <w:t xml:space="preserve">The Hydra output showing 'account might be valid but not active for remote desktop' indicates the username 'admin' exists on the target system but Network Level Authentication (NLA) or RDP group policy restrictions were partially limiting direct access — yet logon events were still generated and captured in the Security log.</w:t>
            </w:r>
          </w:p>
        </w:tc>
      </w:tr>
    </w:tbl>
    <w:p>
      <w:pPr>
        <w:spacing w:before="80" w:after="0"/>
      </w:pPr>
    </w:p>
    <w:p>
      <w:r>
        <w:br w:type="page"/>
      </w:r>
    </w:p>
    <w:p>
      <w:pPr>
        <w:pStyle w:val="Heading1"/>
        <w:spacing w:before="240" w:after="120"/>
      </w:pPr>
      <w:r>
        <w:rPr>
          <w:rFonts w:ascii="Arial" w:cs="Arial" w:eastAsia="Arial" w:hAnsi="Arial"/>
          <w:b/>
          <w:bCs/>
          <w:color w:val="1F3864"/>
        </w:rPr>
        <w:t xml:space="preserve">3. Log Forwarding — Splunk Universal Forwarder</w:t>
      </w:r>
    </w:p>
    <w:p>
      <w:pPr>
        <w:pBdr>
          <w:bottom w:val="single" w:color="2E75B6" w:sz="8" w:space="1"/>
        </w:pBdr>
        <w:spacing w:before="100" w:after="100"/>
      </w:pPr>
    </w:p>
    <w:p>
      <w:pPr>
        <w:spacing w:before="80" w:after="0"/>
      </w:pPr>
    </w:p>
    <w:p>
      <w:pPr>
        <w:pStyle w:val="Heading2"/>
        <w:spacing w:before="240" w:after="120"/>
      </w:pPr>
      <w:r>
        <w:rPr>
          <w:rFonts w:ascii="Arial" w:cs="Arial" w:eastAsia="Arial" w:hAnsi="Arial"/>
          <w:b/>
          <w:bCs/>
          <w:color w:val="1F3864"/>
        </w:rPr>
        <w:t xml:space="preserve">3.1 Configuration</w:t>
      </w:r>
    </w:p>
    <w:p>
      <w:pPr>
        <w:spacing w:before="60" w:after="60"/>
      </w:pPr>
      <w:r>
        <w:rPr>
          <w:rFonts w:ascii="Arial" w:cs="Arial" w:eastAsia="Arial" w:hAnsi="Arial"/>
          <w:sz w:val="22"/>
          <w:szCs w:val="22"/>
        </w:rPr>
        <w:t xml:space="preserve">The Splunk Universal Forwarder was installed on the Windows target machine (LAPTOP-SMMVETKR) and configured to forward Windows Security event logs to Splunk Enterprise. The forwarder was verified to be running before the attack commenced.</w:t>
      </w:r>
    </w:p>
    <w:p>
      <w:pPr>
        <w:spacing w:before="80" w:after="0"/>
      </w:pPr>
    </w:p>
    <w:p>
      <w:pPr>
        <w:pStyle w:val="Heading2"/>
        <w:spacing w:before="240" w:after="120"/>
      </w:pPr>
      <w:r>
        <w:rPr>
          <w:rFonts w:ascii="Arial" w:cs="Arial" w:eastAsia="Arial" w:hAnsi="Arial"/>
          <w:b/>
          <w:bCs/>
          <w:color w:val="1F3864"/>
        </w:rPr>
        <w:t xml:space="preserve">3.2 Forwarder Verification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r>
              <w:rPr>
                <w:rFonts w:ascii="Courier New" w:cs="Courier New" w:eastAsia="Courier New" w:hAnsi="Courier New"/>
                <w:color w:val="FFFFFF"/>
                <w:sz w:val="22"/>
                <w:szCs w:val="22"/>
              </w:rPr>
              <w:t xml:space="preserve">cd "C:\Program Files\SplunkUniversalForwarder\bin"</w:t>
            </w:r>
          </w:p>
          <w:p>
            <w:r>
              <w:rPr>
                <w:rFonts w:ascii="Courier New" w:cs="Courier New" w:eastAsia="Courier New" w:hAnsi="Courier New"/>
                <w:color w:val="00FF41"/>
                <w:sz w:val="22"/>
                <w:szCs w:val="22"/>
              </w:rPr>
              <w:t xml:space="preserve">splunk start</w:t>
            </w:r>
          </w:p>
          <w:p>
            <w:r>
              <w:rPr>
                <w:rFonts w:ascii="Courier New" w:cs="Courier New" w:eastAsia="Courier New" w:hAnsi="Courier New"/>
                <w:color w:val="AAAAAA"/>
                <w:sz w:val="22"/>
                <w:szCs w:val="22"/>
              </w:rPr>
              <w:t xml:space="preserve">The splunk daemon (splunkd) is already running.</w:t>
            </w:r>
          </w:p>
        </w:tc>
      </w:tr>
    </w:tbl>
    <w:p>
      <w:pPr>
        <w:spacing w:before="100" w:after="0"/>
      </w:pPr>
    </w:p>
    <w:p>
      <w:pPr>
        <w:pStyle w:val="Heading2"/>
        <w:spacing w:before="240" w:after="120"/>
      </w:pPr>
      <w:r>
        <w:rPr>
          <w:rFonts w:ascii="Arial" w:cs="Arial" w:eastAsia="Arial" w:hAnsi="Arial"/>
          <w:b/>
          <w:bCs/>
          <w:color w:val="1F3864"/>
        </w:rPr>
        <w:t xml:space="preserve">3.3 Log Source Configuration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Setting</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Source Type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WinEventLog:Security</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Index</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Default (main)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LAPTOP-SMMVETKR</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Monitored Log</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Windows Security Event Log</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Forwarding Port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9997 (default Splunk receive)</w:t>
            </w:r>
          </w:p>
        </w:tc>
      </w:tr>
    </w:tbl>
    <w:p>
      <w:pPr>
        <w:spacing w:before="80" w:after="0"/>
      </w:pPr>
    </w:p>
    <w:p>
      <w:r>
        <w:br w:type="page"/>
      </w:r>
    </w:p>
    <w:p>
      <w:pPr>
        <w:pStyle w:val="Heading1"/>
        <w:spacing w:before="240" w:after="120"/>
      </w:pPr>
      <w:r>
        <w:rPr>
          <w:rFonts w:ascii="Arial" w:cs="Arial" w:eastAsia="Arial" w:hAnsi="Arial"/>
          <w:b/>
          <w:bCs/>
          <w:color w:val="1F3864"/>
        </w:rPr>
        <w:t xml:space="preserve">4. SIEM Detection — Splunk Analysis</w:t>
      </w:r>
    </w:p>
    <w:p>
      <w:pPr>
        <w:pBdr>
          <w:bottom w:val="single" w:color="2E75B6" w:sz="8" w:space="1"/>
        </w:pBdr>
        <w:spacing w:before="100" w:after="100"/>
      </w:pPr>
    </w:p>
    <w:p>
      <w:pPr>
        <w:spacing w:before="80" w:after="0"/>
      </w:pPr>
    </w:p>
    <w:p>
      <w:pPr>
        <w:pStyle w:val="Heading2"/>
        <w:spacing w:before="240" w:after="120"/>
      </w:pPr>
      <w:r>
        <w:rPr>
          <w:rFonts w:ascii="Arial" w:cs="Arial" w:eastAsia="Arial" w:hAnsi="Arial"/>
          <w:b/>
          <w:bCs/>
          <w:color w:val="1F3864"/>
        </w:rPr>
        <w:t xml:space="preserve">4.1 Windows Security Event IDs Used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Event ID</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Event Name</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Security Significance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 account was successfully logged 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Indicates successful authentication — potential attacker access confirmed</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4625</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An account failed to log on</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Key indicator of brute-force — multiple rapid failures from same source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4627</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Group membership information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Logged at logon — shows group membership of logged-on user</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4672</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Special privileges assigned</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Elevated token assigned — indicates admin-level logon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5379</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Credential Manager credentials read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Credential access activity — can indicate post-compromise credential harvesting</w:t>
            </w:r>
          </w:p>
        </w:tc>
      </w:tr>
    </w:tbl>
    <w:p>
      <w:pPr>
        <w:spacing w:before="100" w:after="0"/>
      </w:pPr>
    </w:p>
    <w:p>
      <w:pPr>
        <w:pStyle w:val="Heading2"/>
        <w:spacing w:before="240" w:after="120"/>
      </w:pPr>
      <w:r>
        <w:rPr>
          <w:rFonts w:ascii="Arial" w:cs="Arial" w:eastAsia="Arial" w:hAnsi="Arial"/>
          <w:b/>
          <w:bCs/>
          <w:color w:val="1F3864"/>
        </w:rPr>
        <w:t xml:space="preserve">4.2 Detecting Failed Logons — Event Code 4625</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r>
              <w:rPr>
                <w:rFonts w:ascii="Courier New" w:cs="Courier New" w:eastAsia="Courier New" w:hAnsi="Courier New"/>
                <w:color w:val="00BFFF"/>
                <w:sz w:val="24"/>
                <w:szCs w:val="24"/>
              </w:rPr>
              <w:t xml:space="preserve">EventCode=4625</w:t>
            </w:r>
          </w:p>
        </w:tc>
      </w:tr>
    </w:tbl>
    <w:p>
      <w:pPr>
        <w:spacing w:before="80" w:after="0"/>
      </w:pPr>
    </w:p>
    <w:p>
      <w:pPr>
        <w:spacing w:before="60" w:after="60"/>
      </w:pPr>
      <w:r>
        <w:rPr>
          <w:rFonts w:ascii="Arial" w:cs="Arial" w:eastAsia="Arial" w:hAnsi="Arial"/>
          <w:sz w:val="22"/>
          <w:szCs w:val="22"/>
        </w:rPr>
        <w:t xml:space="preserve">Search results — Last 60 minutes timeframe: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Events Found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event (initial 60-min window)</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Extended Search (7 days)</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12 events total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Hosts Affected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DESKTOP-HMUS15L</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Time of First 4625 (60-min)</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3/18/2026 01:16:51 AM</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 of Last 4625 (7-day)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3/18/2026 02:54:32 AM</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Source</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WinEventLog:Security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r>
              <w:rPr>
                <w:rFonts w:ascii="Arial" w:cs="Arial" w:eastAsia="Arial" w:hAnsi="Arial"/>
                <w:b/>
                <w:bCs/>
                <w:color w:val="E65100"/>
                <w:sz w:val="22"/>
                <w:szCs w:val="22"/>
              </w:rPr>
              <w:t xml:space="preserve">Detection Finding</w:t>
            </w:r>
          </w:p>
          <w:p>
            <w:r>
              <w:rPr>
                <w:rFonts w:ascii="Arial" w:cs="Arial" w:eastAsia="Arial" w:hAnsi="Arial"/>
                <w:sz w:val="20"/>
                <w:szCs w:val="20"/>
              </w:rPr>
              <w:t xml:space="preserve">The 12 Event 4625 (failed logon) events across the 7-day window, with a cluster of events at 02:54 AM on 18-03-2026 on host DESKTOP-HMUS15L, strongly indicates brute-force activity. Multiple failed logon attempts in rapid succession with the same target account are a classic brute-force signature.</w:t>
            </w:r>
          </w:p>
        </w:tc>
      </w:tr>
    </w:tbl>
    <w:p>
      <w:pPr>
        <w:spacing w:before="100" w:after="0"/>
      </w:pPr>
    </w:p>
    <w:p>
      <w:pPr>
        <w:pStyle w:val="Heading2"/>
        <w:spacing w:before="240" w:after="120"/>
      </w:pPr>
      <w:r>
        <w:rPr>
          <w:rFonts w:ascii="Arial" w:cs="Arial" w:eastAsia="Arial" w:hAnsi="Arial"/>
          <w:b/>
          <w:bCs/>
          <w:color w:val="1F3864"/>
        </w:rPr>
        <w:t xml:space="preserve">4.3 Detecting Successful Logons — Event Code 4624</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r>
              <w:rPr>
                <w:rFonts w:ascii="Courier New" w:cs="Courier New" w:eastAsia="Courier New" w:hAnsi="Courier New"/>
                <w:color w:val="00BFFF"/>
                <w:sz w:val="24"/>
                <w:szCs w:val="24"/>
              </w:rPr>
              <w:t xml:space="preserve">EventCode=4624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Events (60-min window)</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121 events</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Total Events (5-min focused)</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 events (around attack time)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Host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LAPTOP-SMMVETKR</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Most Recent 4624</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3/18/2026 02:12:38 AM</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Previous Logon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3/18/2026 02:10:33 AM</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Account Names Observed</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11 unique accounts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Account Domains Observed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unique domains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12"/>
              <w:bottom w:val="single" w:color="1B5E20" w:sz="4"/>
              <w:right w:val="single" w:color="1B5E20"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Critical Finding</w:t>
            </w:r>
          </w:p>
          <w:p>
            <w:r>
              <w:rPr>
                <w:rFonts w:ascii="Arial" w:cs="Arial" w:eastAsia="Arial" w:hAnsi="Arial"/>
                <w:sz w:val="20"/>
                <w:szCs w:val="20"/>
              </w:rPr>
              <w:t xml:space="preserve">Event Code 4624 (successful logon) occurring shortly after the brute-force attack window indicates the attacker successfully authenticated. The 121 events in 60 minutes on LAPTOP-SMMVETKR, with 2 logon events in a focused 5-minute window during peak attack time, confirms account compromise. Immediate password reset and session termination were required.</w:t>
            </w:r>
          </w:p>
        </w:tc>
      </w:tr>
    </w:tbl>
    <w:p>
      <w:pPr>
        <w:spacing w:before="80" w:after="0"/>
      </w:pPr>
    </w:p>
    <w:p>
      <w:r>
        <w:br w:type="page"/>
      </w:r>
    </w:p>
    <w:p>
      <w:pPr>
        <w:pStyle w:val="Heading1"/>
        <w:spacing w:before="240" w:after="120"/>
      </w:pPr>
      <w:r>
        <w:rPr>
          <w:rFonts w:ascii="Arial" w:cs="Arial" w:eastAsia="Arial" w:hAnsi="Arial"/>
          <w:b/>
          <w:bCs/>
          <w:color w:val="1F3864"/>
        </w:rPr>
        <w:t xml:space="preserve">5. Attack Timeline Reconstruction</w:t>
      </w:r>
    </w:p>
    <w:p>
      <w:pPr>
        <w:pBdr>
          <w:bottom w:val="single" w:color="2E75B6" w:sz="8" w:space="1"/>
        </w:pBdr>
        <w:spacing w:before="100" w:after="100"/>
      </w:pPr>
    </w:p>
    <w:p>
      <w:pPr>
        <w:spacing w:before="80" w:after="0"/>
      </w:pPr>
    </w:p>
    <w:p>
      <w:pPr>
        <w:spacing w:before="60" w:after="60"/>
      </w:pPr>
      <w:r>
        <w:rPr>
          <w:rFonts w:ascii="Arial" w:cs="Arial" w:eastAsia="Arial" w:hAnsi="Arial"/>
          <w:sz w:val="22"/>
          <w:szCs w:val="22"/>
        </w:rPr>
        <w:t xml:space="preserve">The following timeline was reconstructed by correlating Hydra output, Splunk events, and Windows Event Viewer logs: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Timestamp</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Event ID / Tool</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Activity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02:02:39 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Hydra (Kali)</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Brute-force attack initiated against RDP 10.0.2.15:3389 with rockyou.txt</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02:02–02:09</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4625 (Security)</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Multiple failed logon events generated on LAPTOP-SMMVETKR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02:09:21 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4624 (Security)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Successful logon recorded — attacker authenticated</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02:10:33 AM</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4624 (Security)</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Second successful logon event observed within 5-minute window</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02:12:38 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4624 (Security)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Most recent successful logon — active attacker session confirmed</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02:14 AM</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Splunk UF</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Forwarder confirmed running; all events forwarded to SIEM</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02:54 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4625 / 4624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Continued activity on DESKTOP-HMUS15L: failed + successful logons</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02:54:40 AM</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4672 (Security)</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Special privileges assigned at logon — elevated access confirmed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02:59 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 Viewer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Post-incident cross-validation performed in Windows Event Viewer</w:t>
            </w:r>
          </w:p>
        </w:tc>
      </w:tr>
    </w:tbl>
    <w:p>
      <w:pPr>
        <w:spacing w:before="80" w:after="0"/>
      </w:pPr>
    </w:p>
    <w:p>
      <w:r>
        <w:br w:type="page"/>
      </w:r>
    </w:p>
    <w:p>
      <w:pPr>
        <w:pStyle w:val="Heading1"/>
        <w:spacing w:before="240" w:after="120"/>
      </w:pPr>
      <w:r>
        <w:rPr>
          <w:rFonts w:ascii="Arial" w:cs="Arial" w:eastAsia="Arial" w:hAnsi="Arial"/>
          <w:b/>
          <w:bCs/>
          <w:color w:val="1F3864"/>
        </w:rPr>
        <w:t xml:space="preserve">6. Windows Event Viewer — Cross-Validation</w:t>
      </w:r>
    </w:p>
    <w:p>
      <w:pPr>
        <w:pBdr>
          <w:bottom w:val="single" w:color="2E75B6" w:sz="8" w:space="1"/>
        </w:pBdr>
        <w:spacing w:before="100" w:after="100"/>
      </w:pPr>
    </w:p>
    <w:p>
      <w:pPr>
        <w:spacing w:before="80" w:after="0"/>
      </w:pPr>
    </w:p>
    <w:p>
      <w:pPr>
        <w:spacing w:before="60" w:after="60"/>
      </w:pPr>
      <w:r>
        <w:rPr>
          <w:rFonts w:ascii="Arial" w:cs="Arial" w:eastAsia="Arial" w:hAnsi="Arial"/>
          <w:sz w:val="22"/>
          <w:szCs w:val="22"/>
        </w:rPr>
        <w:t xml:space="preserve">Windows Event Viewer (Security log) was used to cross-validate the Splunk SIEM findings. At 02:59 AM on 18-03-2026, the following events were confirmed in the Security log on DESKTOP-HMUS15L: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Date/Time</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Event ID</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Source</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18-03-2026 02:54:40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4672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Special Logon</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18-03-2026 02:54:40</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4627</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Group Membership</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18-03-2026 02:54:40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Logon</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18-03-2026 02:54:39</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5379 (x4)</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 Account Management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18-03-2026 02:54:32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Logon (Failed)</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18-03-2026 02:54:30</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5379</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 Account Management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18-03-2026 02:54:28</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4625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Logon (Failed)</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18-03-2026 02:54:27</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5379</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Microsoft Windows security auditing</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 Account Management</w:t>
            </w:r>
          </w:p>
        </w:tc>
      </w:tr>
    </w:tbl>
    <w:p>
      <w:pPr>
        <w:spacing w:before="80" w:after="0"/>
      </w:pPr>
    </w:p>
    <w:p>
      <w:pPr>
        <w:spacing w:before="60" w:after="60"/>
      </w:pPr>
      <w:r>
        <w:rPr>
          <w:rFonts w:ascii="Arial" w:cs="Arial" w:eastAsia="Arial" w:hAnsi="Arial"/>
          <w:sz w:val="22"/>
          <w:szCs w:val="22"/>
        </w:rPr>
        <w:t xml:space="preserve">Event 4627 details confirmed: Group membership information was logged with Subject Security ID = SYSTEM, consistent with an elevated privilege logon following successful brute-force authentication. The total Security log count reached 3,642 events, confirming extensive attack activity.</w:t>
      </w:r>
    </w:p>
    <w:p>
      <w:pPr>
        <w:spacing w:before="80" w:after="0"/>
      </w:pPr>
    </w:p>
    <w:p>
      <w:r>
        <w:br w:type="page"/>
      </w:r>
    </w:p>
    <w:p>
      <w:pPr>
        <w:pStyle w:val="Heading1"/>
        <w:spacing w:before="240" w:after="120"/>
      </w:pPr>
      <w:r>
        <w:rPr>
          <w:rFonts w:ascii="Arial" w:cs="Arial" w:eastAsia="Arial" w:hAnsi="Arial"/>
          <w:b/>
          <w:bCs/>
          <w:color w:val="1F3864"/>
        </w:rPr>
        <w:t xml:space="preserve">7. Findings &amp; Risk Assessment</w:t>
      </w:r>
    </w:p>
    <w:p>
      <w:pPr>
        <w:pBdr>
          <w:bottom w:val="single" w:color="2E75B6" w:sz="8" w:space="1"/>
        </w:pBdr>
        <w:spacing w:before="100" w:after="100"/>
      </w:pPr>
    </w:p>
    <w:p>
      <w:pPr>
        <w:spacing w:before="80" w:after="0"/>
      </w:pPr>
    </w:p>
    <w:p>
      <w:pPr>
        <w:pStyle w:val="Heading2"/>
        <w:spacing w:before="240" w:after="120"/>
      </w:pPr>
      <w:r>
        <w:rPr>
          <w:rFonts w:ascii="Arial" w:cs="Arial" w:eastAsia="Arial" w:hAnsi="Arial"/>
          <w:b/>
          <w:bCs/>
          <w:color w:val="1F3864"/>
        </w:rPr>
        <w:t xml:space="preserve">7.1 Confirmed Findings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000"/>
        <w:gridCol w:w="33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Finding</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Evidence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RDP brute-force attack successfully launched from Kali Linux using Hydra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Hydra terminal output</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Attacker successfully authenticated (Event 4624 confirmed)</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CRITICAL</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Splunk &amp; Event Viewer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121 successful logon events in 60-minute window — anomalous volume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Splunk EventCode=4624</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Elevated privileges granted post-logon (Event 4672)</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HIGH</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Windows Event Viewer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Credential Manager access detected (Event 5379)</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Windows Event Viewer</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Attack spanned multiple hosts (LAPTOP-SMMVETKR, DESKTOP-HMUS15L)</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Splunk host field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alerting rule was pre-configured — detection was reactive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Lab observation</w:t>
            </w:r>
          </w:p>
        </w:tc>
      </w:tr>
    </w:tbl>
    <w:p>
      <w:pPr>
        <w:spacing w:before="100" w:after="0"/>
      </w:pPr>
    </w:p>
    <w:p>
      <w:pPr>
        <w:pStyle w:val="Heading2"/>
        <w:spacing w:before="240" w:after="120"/>
      </w:pPr>
      <w:r>
        <w:rPr>
          <w:rFonts w:ascii="Arial" w:cs="Arial" w:eastAsia="Arial" w:hAnsi="Arial"/>
          <w:b/>
          <w:bCs/>
          <w:color w:val="1F3864"/>
        </w:rPr>
        <w:t xml:space="preserve">7.2 Recommendations</w:t>
      </w:r>
    </w:p>
    <w:p>
      <w:pPr>
        <w:spacing w:before="40" w:after="0"/>
      </w:pPr>
    </w:p>
    <w:p>
      <w:pPr>
        <w:pStyle w:val="ListParagraph"/>
        <w:numPr>
          <w:ilvl w:val="0"/>
          <w:numId w:val="2"/>
        </w:numPr>
        <w:spacing w:before="40" w:after="40"/>
      </w:pPr>
      <w:r>
        <w:rPr>
          <w:rFonts w:ascii="Arial" w:cs="Arial" w:eastAsia="Arial" w:hAnsi="Arial"/>
          <w:b w:val="false"/>
          <w:bCs w:val="false"/>
          <w:sz w:val="22"/>
          <w:szCs w:val="22"/>
        </w:rPr>
        <w:t xml:space="preserve">Implement Account Lockout Policy: Lock accounts after 5–10 failed attempts within 5 minutes</w:t>
      </w:r>
    </w:p>
    <w:p>
      <w:pPr>
        <w:pStyle w:val="ListParagraph"/>
        <w:numPr>
          <w:ilvl w:val="0"/>
          <w:numId w:val="2"/>
        </w:numPr>
        <w:spacing w:before="40" w:after="40"/>
      </w:pPr>
      <w:r>
        <w:rPr>
          <w:rFonts w:ascii="Arial" w:cs="Arial" w:eastAsia="Arial" w:hAnsi="Arial"/>
          <w:b w:val="false"/>
          <w:bCs w:val="false"/>
          <w:sz w:val="22"/>
          <w:szCs w:val="22"/>
        </w:rPr>
        <w:t xml:space="preserve">Disable RDP on all systems that do not require it; restrict via firewall rules (port 3389)</w:t>
      </w:r>
    </w:p>
    <w:p>
      <w:pPr>
        <w:pStyle w:val="ListParagraph"/>
        <w:numPr>
          <w:ilvl w:val="0"/>
          <w:numId w:val="2"/>
        </w:numPr>
        <w:spacing w:before="40" w:after="40"/>
      </w:pPr>
      <w:r>
        <w:rPr>
          <w:rFonts w:ascii="Arial" w:cs="Arial" w:eastAsia="Arial" w:hAnsi="Arial"/>
          <w:b w:val="false"/>
          <w:bCs w:val="false"/>
          <w:sz w:val="22"/>
          <w:szCs w:val="22"/>
        </w:rPr>
        <w:t xml:space="preserve">Enable Network Level Authentication (NLA) for all RDP connections</w:t>
      </w:r>
    </w:p>
    <w:p>
      <w:pPr>
        <w:pStyle w:val="ListParagraph"/>
        <w:numPr>
          <w:ilvl w:val="0"/>
          <w:numId w:val="2"/>
        </w:numPr>
        <w:spacing w:before="40" w:after="40"/>
      </w:pPr>
      <w:r>
        <w:rPr>
          <w:rFonts w:ascii="Arial" w:cs="Arial" w:eastAsia="Arial" w:hAnsi="Arial"/>
          <w:b w:val="false"/>
          <w:bCs w:val="false"/>
          <w:sz w:val="22"/>
          <w:szCs w:val="22"/>
        </w:rPr>
        <w:t xml:space="preserve">Implement Multi-Factor Authentication (MFA) for all remote access</w:t>
      </w:r>
    </w:p>
    <w:p>
      <w:pPr>
        <w:pStyle w:val="ListParagraph"/>
        <w:numPr>
          <w:ilvl w:val="0"/>
          <w:numId w:val="2"/>
        </w:numPr>
        <w:spacing w:before="40" w:after="40"/>
      </w:pPr>
      <w:r>
        <w:rPr>
          <w:rFonts w:ascii="Arial" w:cs="Arial" w:eastAsia="Arial" w:hAnsi="Arial"/>
          <w:b w:val="false"/>
          <w:bCs w:val="false"/>
          <w:sz w:val="22"/>
          <w:szCs w:val="22"/>
        </w:rPr>
        <w:t xml:space="preserve">Create Splunk alerts for: &gt;5 Event 4625s from same host in 1 minute (brute-force detection)</w:t>
      </w:r>
    </w:p>
    <w:p>
      <w:pPr>
        <w:pStyle w:val="ListParagraph"/>
        <w:numPr>
          <w:ilvl w:val="0"/>
          <w:numId w:val="2"/>
        </w:numPr>
        <w:spacing w:before="40" w:after="40"/>
      </w:pPr>
      <w:r>
        <w:rPr>
          <w:rFonts w:ascii="Arial" w:cs="Arial" w:eastAsia="Arial" w:hAnsi="Arial"/>
          <w:b w:val="false"/>
          <w:bCs w:val="false"/>
          <w:sz w:val="22"/>
          <w:szCs w:val="22"/>
        </w:rPr>
        <w:t xml:space="preserve">Enforce strong password policies: minimum 14 characters, complexity required</w:t>
      </w:r>
    </w:p>
    <w:p>
      <w:pPr>
        <w:pStyle w:val="ListParagraph"/>
        <w:numPr>
          <w:ilvl w:val="0"/>
          <w:numId w:val="2"/>
        </w:numPr>
        <w:spacing w:before="40" w:after="40"/>
      </w:pPr>
      <w:r>
        <w:rPr>
          <w:rFonts w:ascii="Arial" w:cs="Arial" w:eastAsia="Arial" w:hAnsi="Arial"/>
          <w:b w:val="false"/>
          <w:bCs w:val="false"/>
          <w:sz w:val="22"/>
          <w:szCs w:val="22"/>
        </w:rPr>
        <w:t xml:space="preserve">Deploy a honeypot RDP service to detect and divert brute-force attempts</w:t>
      </w:r>
    </w:p>
    <w:p>
      <w:pPr>
        <w:pStyle w:val="ListParagraph"/>
        <w:numPr>
          <w:ilvl w:val="0"/>
          <w:numId w:val="2"/>
        </w:numPr>
        <w:spacing w:before="40" w:after="40"/>
      </w:pPr>
      <w:r>
        <w:rPr>
          <w:rFonts w:ascii="Arial" w:cs="Arial" w:eastAsia="Arial" w:hAnsi="Arial"/>
          <w:b w:val="false"/>
          <w:bCs w:val="false"/>
          <w:sz w:val="22"/>
          <w:szCs w:val="22"/>
        </w:rPr>
        <w:t xml:space="preserve">Regular log review cadence: daily SIEM alert review, weekly anomaly reports</w:t>
      </w:r>
    </w:p>
    <w:p>
      <w:pPr>
        <w:spacing w:before="80" w:after="0"/>
      </w:pPr>
    </w:p>
    <w:p>
      <w:r>
        <w:br w:type="page"/>
      </w:r>
    </w:p>
    <w:p>
      <w:pPr>
        <w:pStyle w:val="Heading1"/>
        <w:spacing w:before="240" w:after="120"/>
      </w:pPr>
      <w:r>
        <w:rPr>
          <w:rFonts w:ascii="Arial" w:cs="Arial" w:eastAsia="Arial" w:hAnsi="Arial"/>
          <w:b/>
          <w:bCs/>
          <w:color w:val="1F3864"/>
        </w:rPr>
        <w:t xml:space="preserve">8. Skills Demonstrated</w:t>
      </w:r>
    </w:p>
    <w:p>
      <w:pPr>
        <w:pBdr>
          <w:bottom w:val="single" w:color="2E75B6" w:sz="8" w:space="1"/>
        </w:pBdr>
        <w:spacing w:before="100" w:after="100"/>
      </w:pPr>
    </w:p>
    <w:p>
      <w:pPr>
        <w:spacing w:before="80" w:after="0"/>
      </w:pPr>
    </w:p>
    <w:p>
      <w:pPr>
        <w:spacing w:before="60" w:after="60"/>
      </w:pPr>
      <w:r>
        <w:rPr>
          <w:rFonts w:ascii="Arial" w:cs="Arial" w:eastAsia="Arial" w:hAnsi="Arial"/>
          <w:sz w:val="22"/>
          <w:szCs w:val="22"/>
        </w:rPr>
        <w:t xml:space="preserve">This project demonstrates the following cybersecurity competencies: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Skill Category</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Skills Demonstrated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Offensive Security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Hydra brute-force attack, RDP exploitation, password dictionary attacks, Kali Linux tooling</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SIEM &amp; Log Analysis</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Splunk search queries, event correlation, timeline reconstruction, field extraction and filtering</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Windows Security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Windows Security Event IDs (4624, 4625, 4627, 4672, 5379), Event Viewer analysis</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Log Management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Splunk Universal Forwarder installation and configuration, WinEventLog source configuration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Incident Response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Attack timeline reconstruction, evidence correlation, cross-tool validation</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Documentation</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Technical report writing, evidence documentation, risk assessment, portfolio presentation</w:t>
            </w:r>
          </w:p>
        </w:tc>
      </w:tr>
    </w:tbl>
    <w:p>
      <w:pPr>
        <w:spacing w:before="100" w:after="0"/>
      </w:pPr>
    </w:p>
    <w:p>
      <w:pPr>
        <w:pStyle w:val="Heading1"/>
        <w:spacing w:before="240" w:after="120"/>
      </w:pPr>
      <w:r>
        <w:rPr>
          <w:rFonts w:ascii="Arial" w:cs="Arial" w:eastAsia="Arial" w:hAnsi="Arial"/>
          <w:b/>
          <w:bCs/>
          <w:color w:val="1F3864"/>
        </w:rPr>
        <w:t xml:space="preserve">9. Tools &amp; Technologies</w:t>
      </w:r>
    </w:p>
    <w:p>
      <w:pPr>
        <w:pBdr>
          <w:bottom w:val="single" w:color="2E75B6" w:sz="8" w:space="1"/>
        </w:pBdr>
        <w:spacing w:before="100" w:after="1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Tool / Technology</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Version / Details</w:t>
            </w:r>
          </w:p>
        </w:tc>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Kali Linux</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Rolling release (VirtualBox VM)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Attacker platform</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Hydra (THC-Hydra)</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v9.6</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RDP brute-force attack tool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rockyou.txt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14,344,399 passwords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 wordlist for dictionary attack</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Windows 10</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Version 10.0.26200.6584</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Attack target &amp; log source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Splunk Enterprise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Local instance (port 8000)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SIEM for log aggregation and analysis</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Splunk Universal Forwarder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Installed on Windows target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Ships Security event logs to Splunk</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Windows Event Viewer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Built-in Windows tool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Secondary log validation and cross-check</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Oracle VirtualBox</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Lab hypervisor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Hosts Kali and Windows VMs</w:t>
            </w:r>
          </w:p>
        </w:tc>
      </w:tr>
    </w:tbl>
    <w:p>
      <w:pPr>
        <w:spacing w:before="80" w:after="0"/>
      </w:pPr>
    </w:p>
    <w:p>
      <w:r>
        <w:br w:type="page"/>
      </w:r>
    </w:p>
    <w:p>
      <w:pPr>
        <w:pStyle w:val="Heading1"/>
        <w:spacing w:before="240" w:after="120"/>
      </w:pPr>
      <w:r>
        <w:rPr>
          <w:rFonts w:ascii="Arial" w:cs="Arial" w:eastAsia="Arial" w:hAnsi="Arial"/>
          <w:b/>
          <w:bCs/>
          <w:color w:val="1F3864"/>
        </w:rPr>
        <w:t xml:space="preserve">10. Conclusion</w:t>
      </w:r>
    </w:p>
    <w:p>
      <w:pPr>
        <w:pBdr>
          <w:bottom w:val="single" w:color="2E75B6" w:sz="8" w:space="1"/>
        </w:pBdr>
        <w:spacing w:before="100" w:after="100"/>
      </w:pPr>
    </w:p>
    <w:p>
      <w:pPr>
        <w:spacing w:before="80" w:after="0"/>
      </w:pPr>
    </w:p>
    <w:p>
      <w:pPr>
        <w:spacing w:before="60" w:after="60"/>
      </w:pPr>
      <w:r>
        <w:rPr>
          <w:rFonts w:ascii="Arial" w:cs="Arial" w:eastAsia="Arial" w:hAnsi="Arial"/>
          <w:sz w:val="22"/>
          <w:szCs w:val="22"/>
        </w:rPr>
        <w:t xml:space="preserve">This lab project successfully demonstrated the full lifecycle of an RDP brute-force attack — from execution on the attacker machine through to detection, analysis, and incident response using industry-standard tools. The exercise validated the effectiveness of Splunk as a SIEM platform for detecting credential-based attacks through Windows Security event correlation.</w:t>
      </w:r>
    </w:p>
    <w:p>
      <w:pPr>
        <w:spacing w:before="80" w:after="0"/>
      </w:pPr>
    </w:p>
    <w:p>
      <w:pPr>
        <w:spacing w:before="60" w:after="60"/>
      </w:pPr>
      <w:r>
        <w:rPr>
          <w:rFonts w:ascii="Arial" w:cs="Arial" w:eastAsia="Arial" w:hAnsi="Arial"/>
          <w:sz w:val="22"/>
          <w:szCs w:val="22"/>
        </w:rPr>
        <w:t xml:space="preserve">The most critical finding — confirmed successful logon events (Event 4624) following extensive failed attempts (Event 4625) — illustrates the real-world danger of weak or default credentials exposed via RDP. The addition of Event 4672 (Special Privileges) confirms the attacker achieved elevated access, which in a production environment would represent a full system compromise.</w:t>
      </w:r>
    </w:p>
    <w:p>
      <w:pPr>
        <w:spacing w:before="80" w:after="0"/>
      </w:pPr>
    </w:p>
    <w:p>
      <w:pPr>
        <w:spacing w:before="60" w:after="60"/>
      </w:pPr>
      <w:r>
        <w:rPr>
          <w:rFonts w:ascii="Arial" w:cs="Arial" w:eastAsia="Arial" w:hAnsi="Arial"/>
          <w:sz w:val="22"/>
          <w:szCs w:val="22"/>
        </w:rPr>
        <w:t xml:space="preserve">From a defensive perspective, this project reinforces the value of proactive SIEM alerting, account lockout policies, and MFA as essential controls against brute-force attacks. The skills applied across this project span the full blue-team detection and response workflow, and the offensive exercise provides foundational understanding of attacker methodology essential for effective defence.</w:t>
      </w:r>
    </w:p>
    <w:p>
      <w:pPr>
        <w:spacing w:before="120" w:after="0"/>
      </w:pPr>
    </w:p>
    <w:p>
      <w:pPr>
        <w:pBdr>
          <w:bottom w:val="single" w:color="2E75B6" w:sz="8" w:space="1"/>
        </w:pBdr>
        <w:spacing w:before="100" w:after="100"/>
      </w:pPr>
    </w:p>
    <w:p>
      <w:pPr>
        <w:spacing w:before="80" w:after="0"/>
      </w:pPr>
    </w:p>
    <w:p>
      <w:pPr>
        <w:jc w:val="center"/>
      </w:pPr>
      <w:r>
        <w:rPr>
          <w:rFonts w:ascii="Arial" w:cs="Arial" w:eastAsia="Arial" w:hAnsi="Arial"/>
          <w:i/>
          <w:iCs/>
          <w:color w:val="595959"/>
          <w:sz w:val="22"/>
          <w:szCs w:val="22"/>
        </w:rPr>
        <w:t xml:space="preserve">— End of Report —</w:t>
      </w:r>
    </w:p>
    <w:p>
      <w:pPr>
        <w:spacing w:before="80" w:after="0"/>
        <w:jc w:val="center"/>
      </w:pPr>
      <w:r>
        <w:rPr>
          <w:rFonts w:ascii="Arial" w:cs="Arial" w:eastAsia="Arial" w:hAnsi="Arial"/>
          <w:color w:val="AAAAAA"/>
          <w:sz w:val="20"/>
          <w:szCs w:val="20"/>
        </w:rPr>
        <w:t xml:space="preserve">Portfolio Project  |  RDP Brute-Force Detection Lab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595959"/>
        <w:sz w:val="18"/>
        <w:szCs w:val="18"/>
      </w:rPr>
      <w:t xml:space="preserve">Confidential  |  Portfolio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20"/>
        <w:szCs w:val="20"/>
      </w:rPr>
      <w:t xml:space="preserve">RDP Brute-Force Attack Detection &amp; Response</w:t>
    </w:r>
    <w:r>
      <w:rPr>
        <w:rFonts w:ascii="Arial" w:cs="Arial" w:eastAsia="Arial" w:hAnsi="Arial"/>
        <w:color w:val="595959"/>
        <w:sz w:val="20"/>
        <w:szCs w:val="20"/>
      </w:rPr>
      <w:t xml:space="preserve">  |  Cybersecurity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2026-03-19T16:27:38.091Z</dcterms:created>
  <dcterms:modified xsi:type="dcterms:W3CDTF">2026-03-19T16:27:38.116Z</dcterms:modified>
</cp:coreProperties>
</file>

<file path=docProps/custom.xml><?xml version="1.0" encoding="utf-8"?>
<Properties xmlns="http://schemas.openxmlformats.org/officeDocument/2006/custom-properties" xmlns:vt="http://schemas.openxmlformats.org/officeDocument/2006/docPropsVTypes"/>
</file>