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0B3" w:rsidRPr="00B410B3" w:rsidRDefault="00B410B3" w:rsidP="00B410B3">
      <w:pPr>
        <w:spacing w:after="0" w:line="240" w:lineRule="auto"/>
        <w:jc w:val="center"/>
        <w:outlineLvl w:val="0"/>
        <w:rPr>
          <w:rFonts w:ascii="Arial" w:eastAsia="Times New Roman" w:hAnsi="Arial" w:cs="Arial"/>
          <w:color w:val="303030"/>
          <w:kern w:val="36"/>
          <w:sz w:val="42"/>
          <w:szCs w:val="42"/>
        </w:rPr>
      </w:pPr>
      <w:r w:rsidRPr="00B410B3">
        <w:rPr>
          <w:rFonts w:ascii="Arial" w:eastAsia="Times New Roman" w:hAnsi="Arial" w:cs="Arial"/>
          <w:color w:val="303030"/>
          <w:kern w:val="36"/>
          <w:sz w:val="42"/>
          <w:szCs w:val="42"/>
        </w:rPr>
        <w:t>PL/SQL - Packages</w:t>
      </w:r>
    </w:p>
    <w:p w:rsidR="00B410B3" w:rsidRDefault="00B410B3" w:rsidP="00B410B3">
      <w:pPr>
        <w:pStyle w:val="NormalWeb"/>
        <w:spacing w:before="120" w:beforeAutospacing="0" w:after="144" w:afterAutospacing="0"/>
        <w:jc w:val="both"/>
        <w:rPr>
          <w:rFonts w:ascii="Arial" w:hAnsi="Arial" w:cs="Arial"/>
          <w:color w:val="000000"/>
        </w:rPr>
      </w:pPr>
      <w:r>
        <w:rPr>
          <w:rFonts w:ascii="Arial" w:hAnsi="Arial" w:cs="Arial"/>
          <w:color w:val="000000"/>
        </w:rPr>
        <w:t> Packages are schema objects that groups logically related PL/SQL types, variables, and subprograms.</w:t>
      </w:r>
    </w:p>
    <w:p w:rsidR="00B410B3" w:rsidRDefault="00B410B3" w:rsidP="00B410B3">
      <w:pPr>
        <w:pStyle w:val="NormalWeb"/>
        <w:spacing w:before="120" w:beforeAutospacing="0" w:after="144" w:afterAutospacing="0"/>
        <w:jc w:val="both"/>
        <w:rPr>
          <w:rFonts w:ascii="Arial" w:hAnsi="Arial" w:cs="Arial"/>
          <w:color w:val="000000"/>
        </w:rPr>
      </w:pPr>
      <w:r>
        <w:rPr>
          <w:rFonts w:ascii="Arial" w:hAnsi="Arial" w:cs="Arial"/>
          <w:color w:val="000000"/>
        </w:rPr>
        <w:t>A package will have two mandatory parts −</w:t>
      </w:r>
    </w:p>
    <w:p w:rsidR="00B410B3" w:rsidRDefault="00B410B3" w:rsidP="00B410B3">
      <w:pPr>
        <w:numPr>
          <w:ilvl w:val="0"/>
          <w:numId w:val="1"/>
        </w:numPr>
        <w:spacing w:after="0" w:line="360" w:lineRule="atLeast"/>
        <w:ind w:left="675"/>
        <w:rPr>
          <w:rFonts w:ascii="Arial" w:hAnsi="Arial" w:cs="Arial"/>
          <w:color w:val="000000"/>
        </w:rPr>
      </w:pPr>
      <w:r>
        <w:rPr>
          <w:rFonts w:ascii="Arial" w:hAnsi="Arial" w:cs="Arial"/>
          <w:color w:val="000000"/>
        </w:rPr>
        <w:t>Package specification</w:t>
      </w:r>
    </w:p>
    <w:p w:rsidR="00B410B3" w:rsidRDefault="00B410B3" w:rsidP="00B410B3">
      <w:pPr>
        <w:numPr>
          <w:ilvl w:val="0"/>
          <w:numId w:val="1"/>
        </w:numPr>
        <w:spacing w:after="0" w:line="360" w:lineRule="atLeast"/>
        <w:ind w:left="675"/>
        <w:rPr>
          <w:rFonts w:ascii="Arial" w:hAnsi="Arial" w:cs="Arial"/>
          <w:color w:val="000000"/>
        </w:rPr>
      </w:pPr>
      <w:r>
        <w:rPr>
          <w:rFonts w:ascii="Arial" w:hAnsi="Arial" w:cs="Arial"/>
          <w:color w:val="000000"/>
        </w:rPr>
        <w:t>Package body or definition</w:t>
      </w:r>
    </w:p>
    <w:p w:rsidR="00B410B3" w:rsidRDefault="00B410B3" w:rsidP="00B410B3">
      <w:pPr>
        <w:pStyle w:val="Heading2"/>
        <w:rPr>
          <w:rFonts w:ascii="Arial" w:hAnsi="Arial" w:cs="Arial"/>
          <w:color w:val="000000"/>
          <w:sz w:val="35"/>
          <w:szCs w:val="35"/>
        </w:rPr>
      </w:pPr>
      <w:r>
        <w:rPr>
          <w:rFonts w:ascii="Arial" w:hAnsi="Arial" w:cs="Arial"/>
          <w:b/>
          <w:bCs/>
          <w:color w:val="000000"/>
          <w:sz w:val="35"/>
          <w:szCs w:val="35"/>
        </w:rPr>
        <w:t>Package Specification</w:t>
      </w:r>
    </w:p>
    <w:p w:rsidR="00B410B3" w:rsidRDefault="00B410B3" w:rsidP="00B410B3">
      <w:pPr>
        <w:pStyle w:val="NormalWeb"/>
        <w:spacing w:before="120" w:beforeAutospacing="0" w:after="144" w:afterAutospacing="0"/>
        <w:jc w:val="both"/>
        <w:rPr>
          <w:rFonts w:ascii="Arial" w:hAnsi="Arial" w:cs="Arial"/>
          <w:color w:val="000000"/>
        </w:rPr>
      </w:pPr>
      <w:r>
        <w:rPr>
          <w:rFonts w:ascii="Arial" w:hAnsi="Arial" w:cs="Arial"/>
          <w:color w:val="000000"/>
        </w:rPr>
        <w:t>The specification is the interface to the package. It just </w:t>
      </w:r>
      <w:r>
        <w:rPr>
          <w:rFonts w:ascii="Arial" w:hAnsi="Arial" w:cs="Arial"/>
          <w:b/>
          <w:bCs/>
          <w:color w:val="000000"/>
        </w:rPr>
        <w:t>DECLARES</w:t>
      </w:r>
      <w:r>
        <w:rPr>
          <w:rFonts w:ascii="Arial" w:hAnsi="Arial" w:cs="Arial"/>
          <w:color w:val="000000"/>
        </w:rPr>
        <w:t> the types, variables, constants, exceptions, cursors, and subprograms that can be referenced from outside the package. In other words, it contains all information about the content of the package, but excludes the code for the subprograms.</w:t>
      </w:r>
    </w:p>
    <w:p w:rsidR="00B410B3" w:rsidRDefault="00B410B3" w:rsidP="00B410B3">
      <w:pPr>
        <w:pStyle w:val="NormalWeb"/>
        <w:spacing w:before="120" w:beforeAutospacing="0" w:after="144" w:afterAutospacing="0"/>
        <w:jc w:val="both"/>
        <w:rPr>
          <w:rFonts w:ascii="Arial" w:hAnsi="Arial" w:cs="Arial"/>
          <w:color w:val="000000"/>
        </w:rPr>
      </w:pPr>
      <w:r>
        <w:rPr>
          <w:rFonts w:ascii="Arial" w:hAnsi="Arial" w:cs="Arial"/>
          <w:color w:val="000000"/>
        </w:rPr>
        <w:t>All objects placed in the specification are called </w:t>
      </w:r>
      <w:r>
        <w:rPr>
          <w:rFonts w:ascii="Arial" w:hAnsi="Arial" w:cs="Arial"/>
          <w:b/>
          <w:bCs/>
          <w:color w:val="000000"/>
        </w:rPr>
        <w:t>public</w:t>
      </w:r>
      <w:r>
        <w:rPr>
          <w:rFonts w:ascii="Arial" w:hAnsi="Arial" w:cs="Arial"/>
          <w:color w:val="000000"/>
        </w:rPr>
        <w:t> objects. Any subprogram not in the package specification but coded in the package body is called a </w:t>
      </w:r>
      <w:r>
        <w:rPr>
          <w:rFonts w:ascii="Arial" w:hAnsi="Arial" w:cs="Arial"/>
          <w:b/>
          <w:bCs/>
          <w:color w:val="000000"/>
        </w:rPr>
        <w:t>private</w:t>
      </w:r>
      <w:r>
        <w:rPr>
          <w:rFonts w:ascii="Arial" w:hAnsi="Arial" w:cs="Arial"/>
          <w:color w:val="000000"/>
        </w:rPr>
        <w:t> object.</w:t>
      </w:r>
    </w:p>
    <w:p w:rsidR="00B410B3" w:rsidRPr="00B410B3" w:rsidRDefault="00B410B3" w:rsidP="00B410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410B3">
        <w:rPr>
          <w:rFonts w:ascii="var(--bs-font-monospace)" w:eastAsia="Times New Roman" w:hAnsi="var(--bs-font-monospace)" w:cs="Courier New"/>
          <w:color w:val="000000"/>
          <w:sz w:val="23"/>
          <w:szCs w:val="23"/>
        </w:rPr>
        <w:t xml:space="preserve">CREATE PACKAGE </w:t>
      </w:r>
      <w:proofErr w:type="spellStart"/>
      <w:r w:rsidRPr="00B410B3">
        <w:rPr>
          <w:rFonts w:ascii="var(--bs-font-monospace)" w:eastAsia="Times New Roman" w:hAnsi="var(--bs-font-monospace)" w:cs="Courier New"/>
          <w:color w:val="000000"/>
          <w:sz w:val="23"/>
          <w:szCs w:val="23"/>
        </w:rPr>
        <w:t>cust_sal</w:t>
      </w:r>
      <w:proofErr w:type="spellEnd"/>
      <w:r w:rsidRPr="00B410B3">
        <w:rPr>
          <w:rFonts w:ascii="var(--bs-font-monospace)" w:eastAsia="Times New Roman" w:hAnsi="var(--bs-font-monospace)" w:cs="Courier New"/>
          <w:color w:val="000000"/>
          <w:sz w:val="23"/>
          <w:szCs w:val="23"/>
        </w:rPr>
        <w:t xml:space="preserve"> AS </w:t>
      </w:r>
    </w:p>
    <w:p w:rsidR="00B410B3" w:rsidRPr="00B410B3" w:rsidRDefault="00B410B3" w:rsidP="00B410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410B3">
        <w:rPr>
          <w:rFonts w:ascii="var(--bs-font-monospace)" w:eastAsia="Times New Roman" w:hAnsi="var(--bs-font-monospace)" w:cs="Courier New"/>
          <w:color w:val="000000"/>
          <w:sz w:val="23"/>
          <w:szCs w:val="23"/>
        </w:rPr>
        <w:t xml:space="preserve">   PROCEDURE </w:t>
      </w:r>
      <w:proofErr w:type="spellStart"/>
      <w:r w:rsidRPr="00B410B3">
        <w:rPr>
          <w:rFonts w:ascii="var(--bs-font-monospace)" w:eastAsia="Times New Roman" w:hAnsi="var(--bs-font-monospace)" w:cs="Courier New"/>
          <w:color w:val="000000"/>
          <w:sz w:val="23"/>
          <w:szCs w:val="23"/>
        </w:rPr>
        <w:t>find_</w:t>
      </w:r>
      <w:proofErr w:type="gramStart"/>
      <w:r w:rsidRPr="00B410B3">
        <w:rPr>
          <w:rFonts w:ascii="var(--bs-font-monospace)" w:eastAsia="Times New Roman" w:hAnsi="var(--bs-font-monospace)" w:cs="Courier New"/>
          <w:color w:val="000000"/>
          <w:sz w:val="23"/>
          <w:szCs w:val="23"/>
        </w:rPr>
        <w:t>sal</w:t>
      </w:r>
      <w:proofErr w:type="spellEnd"/>
      <w:r w:rsidRPr="00B410B3">
        <w:rPr>
          <w:rFonts w:ascii="var(--bs-font-monospace)" w:eastAsia="Times New Roman" w:hAnsi="var(--bs-font-monospace)" w:cs="Courier New"/>
          <w:color w:val="666600"/>
          <w:sz w:val="23"/>
          <w:szCs w:val="23"/>
        </w:rPr>
        <w:t>(</w:t>
      </w:r>
      <w:proofErr w:type="spellStart"/>
      <w:proofErr w:type="gramEnd"/>
      <w:r w:rsidRPr="00B410B3">
        <w:rPr>
          <w:rFonts w:ascii="var(--bs-font-monospace)" w:eastAsia="Times New Roman" w:hAnsi="var(--bs-font-monospace)" w:cs="Courier New"/>
          <w:color w:val="000000"/>
          <w:sz w:val="23"/>
          <w:szCs w:val="23"/>
        </w:rPr>
        <w:t>c_id</w:t>
      </w:r>
      <w:proofErr w:type="spellEnd"/>
      <w:r w:rsidRPr="00B410B3">
        <w:rPr>
          <w:rFonts w:ascii="var(--bs-font-monospace)" w:eastAsia="Times New Roman" w:hAnsi="var(--bs-font-monospace)" w:cs="Courier New"/>
          <w:color w:val="000000"/>
          <w:sz w:val="23"/>
          <w:szCs w:val="23"/>
        </w:rPr>
        <w:t xml:space="preserve"> </w:t>
      </w:r>
      <w:proofErr w:type="spellStart"/>
      <w:r w:rsidRPr="00B410B3">
        <w:rPr>
          <w:rFonts w:ascii="var(--bs-font-monospace)" w:eastAsia="Times New Roman" w:hAnsi="var(--bs-font-monospace)" w:cs="Courier New"/>
          <w:color w:val="000000"/>
          <w:sz w:val="23"/>
          <w:szCs w:val="23"/>
        </w:rPr>
        <w:t>customers</w:t>
      </w:r>
      <w:r w:rsidRPr="00B410B3">
        <w:rPr>
          <w:rFonts w:ascii="var(--bs-font-monospace)" w:eastAsia="Times New Roman" w:hAnsi="var(--bs-font-monospace)" w:cs="Courier New"/>
          <w:color w:val="666600"/>
          <w:sz w:val="23"/>
          <w:szCs w:val="23"/>
        </w:rPr>
        <w:t>.</w:t>
      </w:r>
      <w:r w:rsidRPr="00B410B3">
        <w:rPr>
          <w:rFonts w:ascii="var(--bs-font-monospace)" w:eastAsia="Times New Roman" w:hAnsi="var(--bs-font-monospace)" w:cs="Courier New"/>
          <w:color w:val="000000"/>
          <w:sz w:val="23"/>
          <w:szCs w:val="23"/>
        </w:rPr>
        <w:t>id</w:t>
      </w:r>
      <w:r w:rsidRPr="00B410B3">
        <w:rPr>
          <w:rFonts w:ascii="var(--bs-font-monospace)" w:eastAsia="Times New Roman" w:hAnsi="var(--bs-font-monospace)" w:cs="Courier New"/>
          <w:color w:val="666600"/>
          <w:sz w:val="23"/>
          <w:szCs w:val="23"/>
        </w:rPr>
        <w:t>%</w:t>
      </w:r>
      <w:r w:rsidRPr="00B410B3">
        <w:rPr>
          <w:rFonts w:ascii="var(--bs-font-monospace)" w:eastAsia="Times New Roman" w:hAnsi="var(--bs-font-monospace)" w:cs="Courier New"/>
          <w:color w:val="000000"/>
          <w:sz w:val="23"/>
          <w:szCs w:val="23"/>
        </w:rPr>
        <w:t>type</w:t>
      </w:r>
      <w:proofErr w:type="spellEnd"/>
      <w:r w:rsidRPr="00B410B3">
        <w:rPr>
          <w:rFonts w:ascii="var(--bs-font-monospace)" w:eastAsia="Times New Roman" w:hAnsi="var(--bs-font-monospace)" w:cs="Courier New"/>
          <w:color w:val="666600"/>
          <w:sz w:val="23"/>
          <w:szCs w:val="23"/>
        </w:rPr>
        <w:t>);</w:t>
      </w:r>
      <w:r w:rsidRPr="00B410B3">
        <w:rPr>
          <w:rFonts w:ascii="var(--bs-font-monospace)" w:eastAsia="Times New Roman" w:hAnsi="var(--bs-font-monospace)" w:cs="Courier New"/>
          <w:color w:val="000000"/>
          <w:sz w:val="23"/>
          <w:szCs w:val="23"/>
        </w:rPr>
        <w:t xml:space="preserve"> </w:t>
      </w:r>
    </w:p>
    <w:p w:rsidR="00B410B3" w:rsidRPr="00B410B3" w:rsidRDefault="00B410B3" w:rsidP="00B410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410B3">
        <w:rPr>
          <w:rFonts w:ascii="var(--bs-font-monospace)" w:eastAsia="Times New Roman" w:hAnsi="var(--bs-font-monospace)" w:cs="Courier New"/>
          <w:color w:val="000088"/>
          <w:sz w:val="23"/>
          <w:szCs w:val="23"/>
        </w:rPr>
        <w:t>END</w:t>
      </w:r>
      <w:r w:rsidRPr="00B410B3">
        <w:rPr>
          <w:rFonts w:ascii="var(--bs-font-monospace)" w:eastAsia="Times New Roman" w:hAnsi="var(--bs-font-monospace)" w:cs="Courier New"/>
          <w:color w:val="000000"/>
          <w:sz w:val="23"/>
          <w:szCs w:val="23"/>
        </w:rPr>
        <w:t xml:space="preserve"> </w:t>
      </w:r>
      <w:proofErr w:type="spellStart"/>
      <w:r w:rsidRPr="00B410B3">
        <w:rPr>
          <w:rFonts w:ascii="var(--bs-font-monospace)" w:eastAsia="Times New Roman" w:hAnsi="var(--bs-font-monospace)" w:cs="Courier New"/>
          <w:color w:val="000000"/>
          <w:sz w:val="23"/>
          <w:szCs w:val="23"/>
        </w:rPr>
        <w:t>cust_sal</w:t>
      </w:r>
      <w:proofErr w:type="spellEnd"/>
      <w:r w:rsidRPr="00B410B3">
        <w:rPr>
          <w:rFonts w:ascii="var(--bs-font-monospace)" w:eastAsia="Times New Roman" w:hAnsi="var(--bs-font-monospace)" w:cs="Courier New"/>
          <w:color w:val="666600"/>
          <w:sz w:val="23"/>
          <w:szCs w:val="23"/>
        </w:rPr>
        <w:t>;</w:t>
      </w:r>
      <w:r w:rsidRPr="00B410B3">
        <w:rPr>
          <w:rFonts w:ascii="var(--bs-font-monospace)" w:eastAsia="Times New Roman" w:hAnsi="var(--bs-font-monospace)" w:cs="Courier New"/>
          <w:color w:val="000000"/>
          <w:sz w:val="23"/>
          <w:szCs w:val="23"/>
        </w:rPr>
        <w:t xml:space="preserve"> </w:t>
      </w:r>
    </w:p>
    <w:p w:rsidR="00B410B3" w:rsidRPr="00B410B3" w:rsidRDefault="00B410B3" w:rsidP="00B410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B410B3">
        <w:rPr>
          <w:rFonts w:ascii="var(--bs-font-monospace)" w:eastAsia="Times New Roman" w:hAnsi="var(--bs-font-monospace)" w:cs="Courier New"/>
          <w:color w:val="666600"/>
          <w:sz w:val="23"/>
          <w:szCs w:val="23"/>
        </w:rPr>
        <w:t>/</w:t>
      </w:r>
    </w:p>
    <w:p w:rsidR="009A7744" w:rsidRDefault="00B410B3"/>
    <w:p w:rsidR="00B410B3" w:rsidRDefault="00B410B3"/>
    <w:p w:rsidR="00B410B3" w:rsidRDefault="00B410B3" w:rsidP="00B410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CREATE OR REPLACE PACKAGE BODY </w:t>
      </w:r>
      <w:proofErr w:type="spellStart"/>
      <w:r>
        <w:rPr>
          <w:rStyle w:val="pln"/>
          <w:rFonts w:ascii="var(--bs-font-monospace)" w:hAnsi="var(--bs-font-monospace)"/>
          <w:color w:val="000000"/>
          <w:sz w:val="23"/>
          <w:szCs w:val="23"/>
        </w:rPr>
        <w:t>cust_sal</w:t>
      </w:r>
      <w:proofErr w:type="spellEnd"/>
      <w:r>
        <w:rPr>
          <w:rStyle w:val="pln"/>
          <w:rFonts w:ascii="var(--bs-font-monospace)" w:hAnsi="var(--bs-font-monospace)"/>
          <w:color w:val="000000"/>
          <w:sz w:val="23"/>
          <w:szCs w:val="23"/>
        </w:rPr>
        <w:t xml:space="preserve"> AS  </w:t>
      </w:r>
    </w:p>
    <w:p w:rsidR="00B410B3" w:rsidRDefault="00B410B3" w:rsidP="00B410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B410B3" w:rsidRDefault="00B410B3" w:rsidP="00B410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PROCEDURE </w:t>
      </w:r>
      <w:proofErr w:type="spellStart"/>
      <w:r>
        <w:rPr>
          <w:rStyle w:val="pln"/>
          <w:rFonts w:ascii="var(--bs-font-monospace)" w:hAnsi="var(--bs-font-monospace)"/>
          <w:color w:val="000000"/>
          <w:sz w:val="23"/>
          <w:szCs w:val="23"/>
        </w:rPr>
        <w:t>find_</w:t>
      </w:r>
      <w:proofErr w:type="gramStart"/>
      <w:r>
        <w:rPr>
          <w:rStyle w:val="pln"/>
          <w:rFonts w:ascii="var(--bs-font-monospace)" w:hAnsi="var(--bs-font-monospace)"/>
          <w:color w:val="000000"/>
          <w:sz w:val="23"/>
          <w:szCs w:val="23"/>
        </w:rPr>
        <w:t>sal</w:t>
      </w:r>
      <w:proofErr w:type="spellEnd"/>
      <w:r>
        <w:rPr>
          <w:rStyle w:val="pun"/>
          <w:rFonts w:ascii="var(--bs-font-monospace)" w:hAnsi="var(--bs-font-monospace)"/>
          <w:color w:val="666600"/>
          <w:sz w:val="23"/>
          <w:szCs w:val="23"/>
        </w:rPr>
        <w:t>(</w:t>
      </w:r>
      <w:proofErr w:type="spellStart"/>
      <w:proofErr w:type="gramEnd"/>
      <w:r>
        <w:rPr>
          <w:rStyle w:val="pln"/>
          <w:rFonts w:ascii="var(--bs-font-monospace)" w:hAnsi="var(--bs-font-monospace)"/>
          <w:color w:val="000000"/>
          <w:sz w:val="23"/>
          <w:szCs w:val="23"/>
        </w:rPr>
        <w:t>c_id</w:t>
      </w:r>
      <w:proofErr w:type="spell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customers</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pln"/>
          <w:rFonts w:ascii="var(--bs-font-monospace)" w:hAnsi="var(--bs-font-monospace)"/>
          <w:color w:val="000000"/>
          <w:sz w:val="23"/>
          <w:szCs w:val="23"/>
        </w:rPr>
        <w:t>TYPE</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IS </w:t>
      </w:r>
    </w:p>
    <w:p w:rsidR="00B410B3" w:rsidRDefault="00B410B3" w:rsidP="00B410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c_sal</w:t>
      </w:r>
      <w:proofErr w:type="spellEnd"/>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customers</w:t>
      </w:r>
      <w:r>
        <w:rPr>
          <w:rStyle w:val="pun"/>
          <w:rFonts w:ascii="var(--bs-font-monospace)" w:hAnsi="var(--bs-font-monospace)"/>
          <w:color w:val="666600"/>
          <w:sz w:val="23"/>
          <w:szCs w:val="23"/>
        </w:rPr>
        <w:t>.</w:t>
      </w:r>
      <w:r>
        <w:rPr>
          <w:rStyle w:val="pln"/>
          <w:rFonts w:ascii="var(--bs-font-monospace)" w:hAnsi="var(--bs-font-monospace)"/>
          <w:color w:val="000000"/>
          <w:sz w:val="23"/>
          <w:szCs w:val="23"/>
        </w:rPr>
        <w:t>salary</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TYPE</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B410B3" w:rsidRDefault="00B410B3" w:rsidP="00B410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BEGIN</w:t>
      </w:r>
      <w:r>
        <w:rPr>
          <w:rStyle w:val="pln"/>
          <w:rFonts w:ascii="var(--bs-font-monospace)" w:hAnsi="var(--bs-font-monospace)"/>
          <w:color w:val="000000"/>
          <w:sz w:val="23"/>
          <w:szCs w:val="23"/>
        </w:rPr>
        <w:t xml:space="preserve"> </w:t>
      </w:r>
    </w:p>
    <w:p w:rsidR="00B410B3" w:rsidRDefault="00B410B3" w:rsidP="00B410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SELECT salary INTO </w:t>
      </w:r>
      <w:proofErr w:type="spellStart"/>
      <w:r>
        <w:rPr>
          <w:rStyle w:val="pln"/>
          <w:rFonts w:ascii="var(--bs-font-monospace)" w:hAnsi="var(--bs-font-monospace)"/>
          <w:color w:val="000000"/>
          <w:sz w:val="23"/>
          <w:szCs w:val="23"/>
        </w:rPr>
        <w:t>c_sal</w:t>
      </w:r>
      <w:proofErr w:type="spellEnd"/>
      <w:r>
        <w:rPr>
          <w:rStyle w:val="pln"/>
          <w:rFonts w:ascii="var(--bs-font-monospace)" w:hAnsi="var(--bs-font-monospace)"/>
          <w:color w:val="000000"/>
          <w:sz w:val="23"/>
          <w:szCs w:val="23"/>
        </w:rPr>
        <w:t xml:space="preserve"> </w:t>
      </w:r>
    </w:p>
    <w:p w:rsidR="00B410B3" w:rsidRDefault="00B410B3" w:rsidP="00B410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FROM customers </w:t>
      </w:r>
    </w:p>
    <w:p w:rsidR="00B410B3" w:rsidRDefault="00B410B3" w:rsidP="00B410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WHERE id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c_id</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B410B3" w:rsidRDefault="00B410B3" w:rsidP="00B410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dbms_output</w:t>
      </w:r>
      <w:r>
        <w:rPr>
          <w:rStyle w:val="pun"/>
          <w:rFonts w:ascii="var(--bs-font-monospace)" w:hAnsi="var(--bs-font-monospace)"/>
          <w:color w:val="666600"/>
          <w:sz w:val="23"/>
          <w:szCs w:val="23"/>
        </w:rPr>
        <w:t>.</w:t>
      </w:r>
      <w:r>
        <w:rPr>
          <w:rStyle w:val="pln"/>
          <w:rFonts w:ascii="var(--bs-font-monospace)" w:hAnsi="var(--bs-font-monospace)"/>
          <w:color w:val="000000"/>
          <w:sz w:val="23"/>
          <w:szCs w:val="23"/>
        </w:rPr>
        <w:t>put_</w:t>
      </w:r>
      <w:proofErr w:type="gramStart"/>
      <w:r>
        <w:rPr>
          <w:rStyle w:val="pln"/>
          <w:rFonts w:ascii="var(--bs-font-monospace)" w:hAnsi="var(--bs-font-monospace)"/>
          <w:color w:val="000000"/>
          <w:sz w:val="23"/>
          <w:szCs w:val="23"/>
        </w:rPr>
        <w:t>line</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'Salary: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c_sal</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B410B3" w:rsidRDefault="00B410B3" w:rsidP="00B410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END</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find_sal</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B410B3" w:rsidRDefault="00B410B3" w:rsidP="00B410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END</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cust_sal</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B410B3" w:rsidRDefault="00B410B3" w:rsidP="00B410B3">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t>/</w:t>
      </w:r>
    </w:p>
    <w:p w:rsidR="00B410B3" w:rsidRDefault="00B410B3"/>
    <w:p w:rsidR="00B410B3" w:rsidRDefault="00B410B3"/>
    <w:p w:rsidR="00B410B3" w:rsidRDefault="00B410B3" w:rsidP="00B410B3">
      <w:pPr>
        <w:pStyle w:val="Heading2"/>
        <w:rPr>
          <w:rFonts w:ascii="Arial" w:hAnsi="Arial" w:cs="Arial"/>
          <w:color w:val="000000"/>
          <w:sz w:val="35"/>
          <w:szCs w:val="35"/>
        </w:rPr>
      </w:pPr>
      <w:r>
        <w:rPr>
          <w:rFonts w:ascii="Arial" w:hAnsi="Arial" w:cs="Arial"/>
          <w:b/>
          <w:bCs/>
          <w:color w:val="000000"/>
          <w:sz w:val="35"/>
          <w:szCs w:val="35"/>
        </w:rPr>
        <w:t>Using the Package Elements</w:t>
      </w:r>
    </w:p>
    <w:p w:rsidR="00B410B3" w:rsidRDefault="00B410B3" w:rsidP="00B410B3">
      <w:pPr>
        <w:pStyle w:val="NormalWeb"/>
        <w:spacing w:before="120" w:beforeAutospacing="0" w:after="144" w:afterAutospacing="0"/>
        <w:jc w:val="both"/>
        <w:rPr>
          <w:rFonts w:ascii="Arial" w:hAnsi="Arial" w:cs="Arial"/>
          <w:color w:val="000000"/>
        </w:rPr>
      </w:pPr>
      <w:r>
        <w:rPr>
          <w:rFonts w:ascii="Arial" w:hAnsi="Arial" w:cs="Arial"/>
          <w:color w:val="000000"/>
        </w:rPr>
        <w:t>The package elements (variables, procedures or functions) are accessed with the following syntax −</w:t>
      </w:r>
    </w:p>
    <w:p w:rsidR="00B410B3" w:rsidRDefault="00B410B3" w:rsidP="00B410B3">
      <w:pPr>
        <w:pStyle w:val="HTMLPreformatted"/>
        <w:rPr>
          <w:rFonts w:ascii="var(--bs-font-monospace)" w:hAnsi="var(--bs-font-monospace)"/>
          <w:color w:val="000000"/>
          <w:sz w:val="23"/>
          <w:szCs w:val="23"/>
        </w:rPr>
      </w:pPr>
      <w:proofErr w:type="spellStart"/>
      <w:r>
        <w:rPr>
          <w:rFonts w:ascii="var(--bs-font-monospace)" w:hAnsi="var(--bs-font-monospace)"/>
          <w:color w:val="000000"/>
          <w:sz w:val="23"/>
          <w:szCs w:val="23"/>
        </w:rPr>
        <w:t>package_</w:t>
      </w:r>
      <w:proofErr w:type="gramStart"/>
      <w:r>
        <w:rPr>
          <w:rFonts w:ascii="var(--bs-font-monospace)" w:hAnsi="var(--bs-font-monospace)"/>
          <w:color w:val="000000"/>
          <w:sz w:val="23"/>
          <w:szCs w:val="23"/>
        </w:rPr>
        <w:t>name.element</w:t>
      </w:r>
      <w:proofErr w:type="gramEnd"/>
      <w:r>
        <w:rPr>
          <w:rFonts w:ascii="var(--bs-font-monospace)" w:hAnsi="var(--bs-font-monospace)"/>
          <w:color w:val="000000"/>
          <w:sz w:val="23"/>
          <w:szCs w:val="23"/>
        </w:rPr>
        <w:t>_name</w:t>
      </w:r>
      <w:proofErr w:type="spellEnd"/>
      <w:r>
        <w:rPr>
          <w:rFonts w:ascii="var(--bs-font-monospace)" w:hAnsi="var(--bs-font-monospace)"/>
          <w:color w:val="000000"/>
          <w:sz w:val="23"/>
          <w:szCs w:val="23"/>
        </w:rPr>
        <w:t>;</w:t>
      </w:r>
    </w:p>
    <w:p w:rsidR="00B410B3" w:rsidRDefault="00B410B3" w:rsidP="00B410B3">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Consider, we already have created the above package in our database schema, the following program uses the </w:t>
      </w:r>
      <w:proofErr w:type="spellStart"/>
      <w:r>
        <w:rPr>
          <w:rFonts w:ascii="Arial" w:hAnsi="Arial" w:cs="Arial"/>
          <w:b/>
          <w:bCs/>
          <w:i/>
          <w:iCs/>
          <w:color w:val="000000"/>
        </w:rPr>
        <w:t>find_sal</w:t>
      </w:r>
      <w:proofErr w:type="spellEnd"/>
      <w:r>
        <w:rPr>
          <w:rFonts w:ascii="Arial" w:hAnsi="Arial" w:cs="Arial"/>
          <w:color w:val="000000"/>
        </w:rPr>
        <w:t> method of the </w:t>
      </w:r>
      <w:proofErr w:type="spellStart"/>
      <w:r>
        <w:rPr>
          <w:rFonts w:ascii="Arial" w:hAnsi="Arial" w:cs="Arial"/>
          <w:b/>
          <w:bCs/>
          <w:i/>
          <w:iCs/>
          <w:color w:val="000000"/>
        </w:rPr>
        <w:t>cust_sal</w:t>
      </w:r>
      <w:proofErr w:type="spellEnd"/>
      <w:r>
        <w:rPr>
          <w:rFonts w:ascii="Arial" w:hAnsi="Arial" w:cs="Arial"/>
          <w:color w:val="000000"/>
        </w:rPr>
        <w:t> package −</w:t>
      </w:r>
    </w:p>
    <w:p w:rsidR="00B410B3" w:rsidRDefault="00B410B3" w:rsidP="00B410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DECLARE </w:t>
      </w:r>
    </w:p>
    <w:p w:rsidR="00B410B3" w:rsidRDefault="00B410B3" w:rsidP="00B410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code </w:t>
      </w:r>
      <w:proofErr w:type="spellStart"/>
      <w:r>
        <w:rPr>
          <w:rStyle w:val="pln"/>
          <w:rFonts w:ascii="var(--bs-font-monospace)" w:hAnsi="var(--bs-font-monospace)"/>
          <w:color w:val="000000"/>
          <w:sz w:val="23"/>
          <w:szCs w:val="23"/>
        </w:rPr>
        <w:t>customers</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type</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&amp;</w:t>
      </w:r>
      <w:proofErr w:type="spellStart"/>
      <w:r>
        <w:rPr>
          <w:rStyle w:val="pln"/>
          <w:rFonts w:ascii="var(--bs-font-monospace)" w:hAnsi="var(--bs-font-monospace)"/>
          <w:color w:val="000000"/>
          <w:sz w:val="23"/>
          <w:szCs w:val="23"/>
        </w:rPr>
        <w:t>cc_id</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B410B3" w:rsidRDefault="00B410B3" w:rsidP="00B410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BEGIN</w:t>
      </w:r>
      <w:r>
        <w:rPr>
          <w:rStyle w:val="pln"/>
          <w:rFonts w:ascii="var(--bs-font-monospace)" w:hAnsi="var(--bs-font-monospace)"/>
          <w:color w:val="000000"/>
          <w:sz w:val="23"/>
          <w:szCs w:val="23"/>
        </w:rPr>
        <w:t xml:space="preserve"> </w:t>
      </w:r>
    </w:p>
    <w:p w:rsidR="00B410B3" w:rsidRDefault="00B410B3" w:rsidP="00B410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cust_</w:t>
      </w:r>
      <w:proofErr w:type="gramStart"/>
      <w:r>
        <w:rPr>
          <w:rStyle w:val="pln"/>
          <w:rFonts w:ascii="var(--bs-font-monospace)" w:hAnsi="var(--bs-font-monospace)"/>
          <w:color w:val="000000"/>
          <w:sz w:val="23"/>
          <w:szCs w:val="23"/>
        </w:rPr>
        <w:t>sal</w:t>
      </w:r>
      <w:r>
        <w:rPr>
          <w:rStyle w:val="pun"/>
          <w:rFonts w:ascii="var(--bs-font-monospace)" w:hAnsi="var(--bs-font-monospace)"/>
          <w:color w:val="666600"/>
          <w:sz w:val="23"/>
          <w:szCs w:val="23"/>
        </w:rPr>
        <w:t>.</w:t>
      </w:r>
      <w:r>
        <w:rPr>
          <w:rStyle w:val="pln"/>
          <w:rFonts w:ascii="var(--bs-font-monospace)" w:hAnsi="var(--bs-font-monospace)"/>
          <w:color w:val="000000"/>
          <w:sz w:val="23"/>
          <w:szCs w:val="23"/>
        </w:rPr>
        <w:t>find</w:t>
      </w:r>
      <w:proofErr w:type="gramEnd"/>
      <w:r>
        <w:rPr>
          <w:rStyle w:val="pln"/>
          <w:rFonts w:ascii="var(--bs-font-monospace)" w:hAnsi="var(--bs-font-monospace)"/>
          <w:color w:val="000000"/>
          <w:sz w:val="23"/>
          <w:szCs w:val="23"/>
        </w:rPr>
        <w:t>_sal</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code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B410B3" w:rsidRDefault="00B410B3" w:rsidP="00B410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END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B410B3" w:rsidRDefault="00B410B3" w:rsidP="00B410B3">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t>/</w:t>
      </w:r>
    </w:p>
    <w:p w:rsidR="00B410B3" w:rsidRDefault="00B410B3"/>
    <w:p w:rsidR="00B410B3" w:rsidRDefault="00B410B3" w:rsidP="00B410B3">
      <w:pPr>
        <w:pStyle w:val="NormalWeb"/>
        <w:spacing w:before="120" w:beforeAutospacing="0" w:after="144" w:afterAutospacing="0"/>
        <w:jc w:val="both"/>
        <w:rPr>
          <w:rFonts w:ascii="Arial" w:hAnsi="Arial" w:cs="Arial"/>
          <w:color w:val="000000"/>
        </w:rPr>
      </w:pPr>
      <w:r>
        <w:rPr>
          <w:rFonts w:ascii="Arial" w:hAnsi="Arial" w:cs="Arial"/>
          <w:color w:val="000000"/>
        </w:rPr>
        <w:t>When the above code is executed at the SQL prompt, it prompts to enter the customer ID and when you enter an ID, it displays the corresponding salary as follows −</w:t>
      </w:r>
    </w:p>
    <w:p w:rsidR="00B410B3" w:rsidRDefault="00B410B3" w:rsidP="00B410B3">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Enter value for </w:t>
      </w:r>
      <w:proofErr w:type="spellStart"/>
      <w:r>
        <w:rPr>
          <w:rFonts w:ascii="var(--bs-font-monospace)" w:hAnsi="var(--bs-font-monospace)"/>
          <w:color w:val="000000"/>
          <w:sz w:val="23"/>
          <w:szCs w:val="23"/>
        </w:rPr>
        <w:t>cc_id</w:t>
      </w:r>
      <w:proofErr w:type="spellEnd"/>
      <w:r>
        <w:rPr>
          <w:rFonts w:ascii="var(--bs-font-monospace)" w:hAnsi="var(--bs-font-monospace)"/>
          <w:color w:val="000000"/>
          <w:sz w:val="23"/>
          <w:szCs w:val="23"/>
        </w:rPr>
        <w:t xml:space="preserve">: 1 </w:t>
      </w:r>
    </w:p>
    <w:p w:rsidR="00B410B3" w:rsidRDefault="00B410B3" w:rsidP="00B410B3">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Salary: 3000 </w:t>
      </w:r>
    </w:p>
    <w:p w:rsidR="00B410B3" w:rsidRDefault="00B410B3" w:rsidP="00B410B3">
      <w:pPr>
        <w:pStyle w:val="HTMLPreformatted"/>
        <w:rPr>
          <w:rFonts w:ascii="var(--bs-font-monospace)" w:hAnsi="var(--bs-font-monospace)"/>
          <w:color w:val="000000"/>
          <w:sz w:val="23"/>
          <w:szCs w:val="23"/>
        </w:rPr>
      </w:pPr>
    </w:p>
    <w:p w:rsidR="00B410B3" w:rsidRDefault="00B410B3" w:rsidP="00B410B3">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PL/SQL procedure successfully completed. </w:t>
      </w:r>
    </w:p>
    <w:p w:rsidR="00B410B3" w:rsidRDefault="00B410B3">
      <w:bookmarkStart w:id="0" w:name="_GoBack"/>
      <w:bookmarkEnd w:id="0"/>
    </w:p>
    <w:sectPr w:rsidR="00B41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ar(--bs-font-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73528"/>
    <w:multiLevelType w:val="multilevel"/>
    <w:tmpl w:val="0396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0B3"/>
    <w:rsid w:val="000135CA"/>
    <w:rsid w:val="00B410B3"/>
    <w:rsid w:val="00CC2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92C3"/>
  <w15:chartTrackingRefBased/>
  <w15:docId w15:val="{B43087FA-6D61-4C04-B0CF-882FFC186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10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410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0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410B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410B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4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10B3"/>
    <w:rPr>
      <w:rFonts w:ascii="Courier New" w:eastAsia="Times New Roman" w:hAnsi="Courier New" w:cs="Courier New"/>
      <w:sz w:val="20"/>
      <w:szCs w:val="20"/>
    </w:rPr>
  </w:style>
  <w:style w:type="character" w:customStyle="1" w:styleId="pln">
    <w:name w:val="pln"/>
    <w:basedOn w:val="DefaultParagraphFont"/>
    <w:rsid w:val="00B410B3"/>
  </w:style>
  <w:style w:type="character" w:customStyle="1" w:styleId="pun">
    <w:name w:val="pun"/>
    <w:basedOn w:val="DefaultParagraphFont"/>
    <w:rsid w:val="00B410B3"/>
  </w:style>
  <w:style w:type="character" w:customStyle="1" w:styleId="kwd">
    <w:name w:val="kwd"/>
    <w:basedOn w:val="DefaultParagraphFont"/>
    <w:rsid w:val="00B410B3"/>
  </w:style>
  <w:style w:type="character" w:customStyle="1" w:styleId="str">
    <w:name w:val="str"/>
    <w:basedOn w:val="DefaultParagraphFont"/>
    <w:rsid w:val="00B41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266021">
      <w:bodyDiv w:val="1"/>
      <w:marLeft w:val="0"/>
      <w:marRight w:val="0"/>
      <w:marTop w:val="0"/>
      <w:marBottom w:val="0"/>
      <w:divBdr>
        <w:top w:val="none" w:sz="0" w:space="0" w:color="auto"/>
        <w:left w:val="none" w:sz="0" w:space="0" w:color="auto"/>
        <w:bottom w:val="none" w:sz="0" w:space="0" w:color="auto"/>
        <w:right w:val="none" w:sz="0" w:space="0" w:color="auto"/>
      </w:divBdr>
    </w:div>
    <w:div w:id="864292042">
      <w:bodyDiv w:val="1"/>
      <w:marLeft w:val="0"/>
      <w:marRight w:val="0"/>
      <w:marTop w:val="0"/>
      <w:marBottom w:val="0"/>
      <w:divBdr>
        <w:top w:val="none" w:sz="0" w:space="0" w:color="auto"/>
        <w:left w:val="none" w:sz="0" w:space="0" w:color="auto"/>
        <w:bottom w:val="none" w:sz="0" w:space="0" w:color="auto"/>
        <w:right w:val="none" w:sz="0" w:space="0" w:color="auto"/>
      </w:divBdr>
    </w:div>
    <w:div w:id="1095516825">
      <w:bodyDiv w:val="1"/>
      <w:marLeft w:val="0"/>
      <w:marRight w:val="0"/>
      <w:marTop w:val="0"/>
      <w:marBottom w:val="0"/>
      <w:divBdr>
        <w:top w:val="none" w:sz="0" w:space="0" w:color="auto"/>
        <w:left w:val="none" w:sz="0" w:space="0" w:color="auto"/>
        <w:bottom w:val="none" w:sz="0" w:space="0" w:color="auto"/>
        <w:right w:val="none" w:sz="0" w:space="0" w:color="auto"/>
      </w:divBdr>
    </w:div>
    <w:div w:id="1253586502">
      <w:bodyDiv w:val="1"/>
      <w:marLeft w:val="0"/>
      <w:marRight w:val="0"/>
      <w:marTop w:val="0"/>
      <w:marBottom w:val="0"/>
      <w:divBdr>
        <w:top w:val="none" w:sz="0" w:space="0" w:color="auto"/>
        <w:left w:val="none" w:sz="0" w:space="0" w:color="auto"/>
        <w:bottom w:val="none" w:sz="0" w:space="0" w:color="auto"/>
        <w:right w:val="none" w:sz="0" w:space="0" w:color="auto"/>
      </w:divBdr>
    </w:div>
    <w:div w:id="1762799425">
      <w:bodyDiv w:val="1"/>
      <w:marLeft w:val="0"/>
      <w:marRight w:val="0"/>
      <w:marTop w:val="0"/>
      <w:marBottom w:val="0"/>
      <w:divBdr>
        <w:top w:val="none" w:sz="0" w:space="0" w:color="auto"/>
        <w:left w:val="none" w:sz="0" w:space="0" w:color="auto"/>
        <w:bottom w:val="none" w:sz="0" w:space="0" w:color="auto"/>
        <w:right w:val="none" w:sz="0" w:space="0" w:color="auto"/>
      </w:divBdr>
    </w:div>
    <w:div w:id="1793404013">
      <w:bodyDiv w:val="1"/>
      <w:marLeft w:val="0"/>
      <w:marRight w:val="0"/>
      <w:marTop w:val="0"/>
      <w:marBottom w:val="0"/>
      <w:divBdr>
        <w:top w:val="none" w:sz="0" w:space="0" w:color="auto"/>
        <w:left w:val="none" w:sz="0" w:space="0" w:color="auto"/>
        <w:bottom w:val="none" w:sz="0" w:space="0" w:color="auto"/>
        <w:right w:val="none" w:sz="0" w:space="0" w:color="auto"/>
      </w:divBdr>
    </w:div>
    <w:div w:id="187079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science</dc:creator>
  <cp:keywords/>
  <dc:description/>
  <cp:lastModifiedBy>computer science</cp:lastModifiedBy>
  <cp:revision>1</cp:revision>
  <dcterms:created xsi:type="dcterms:W3CDTF">2022-09-21T05:09:00Z</dcterms:created>
  <dcterms:modified xsi:type="dcterms:W3CDTF">2022-09-21T05:13:00Z</dcterms:modified>
</cp:coreProperties>
</file>