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C1" w:rsidRDefault="00090EC1" w:rsidP="00090EC1">
      <w:pPr>
        <w:pStyle w:val="Heading1"/>
        <w:spacing w:before="0"/>
        <w:jc w:val="center"/>
        <w:rPr>
          <w:rFonts w:ascii="Arial" w:hAnsi="Arial" w:cs="Arial"/>
          <w:color w:val="303030"/>
          <w:sz w:val="42"/>
          <w:szCs w:val="42"/>
        </w:rPr>
      </w:pPr>
      <w:r>
        <w:rPr>
          <w:rFonts w:ascii="Arial" w:hAnsi="Arial" w:cs="Arial"/>
          <w:b/>
          <w:bCs/>
          <w:color w:val="303030"/>
          <w:sz w:val="42"/>
          <w:szCs w:val="42"/>
        </w:rPr>
        <w:t>PL/SQL - Triggers</w:t>
      </w:r>
    </w:p>
    <w:p w:rsidR="00090EC1" w:rsidRDefault="00090EC1" w:rsidP="00090EC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090EC1" w:rsidRPr="00090EC1" w:rsidRDefault="00090EC1" w:rsidP="00090EC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Triggers in PL/SQL. Triggers are stored programs, which are automatically executed or fired when some events occur. Triggers are, in fact, written to be executed in response to any of the following events −</w:t>
      </w:r>
    </w:p>
    <w:p w:rsidR="00090EC1" w:rsidRPr="00090EC1" w:rsidRDefault="00090EC1" w:rsidP="00090EC1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090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database manipulation (DML)</w:t>
      </w:r>
      <w:r w:rsidRPr="00090EC1">
        <w:rPr>
          <w:rFonts w:ascii="Arial" w:eastAsia="Times New Roman" w:hAnsi="Arial" w:cs="Arial"/>
          <w:color w:val="000000"/>
          <w:sz w:val="24"/>
          <w:szCs w:val="24"/>
        </w:rPr>
        <w:t> statement (DELETE, INSERT, or UPDATE)</w:t>
      </w:r>
    </w:p>
    <w:p w:rsidR="00090EC1" w:rsidRPr="00090EC1" w:rsidRDefault="00090EC1" w:rsidP="00090EC1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090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database definition (DDL)</w:t>
      </w:r>
      <w:r w:rsidRPr="00090EC1">
        <w:rPr>
          <w:rFonts w:ascii="Arial" w:eastAsia="Times New Roman" w:hAnsi="Arial" w:cs="Arial"/>
          <w:color w:val="000000"/>
          <w:sz w:val="24"/>
          <w:szCs w:val="24"/>
        </w:rPr>
        <w:t> statement (CREATE, ALTER, or DROP).</w:t>
      </w:r>
    </w:p>
    <w:p w:rsidR="00090EC1" w:rsidRPr="00090EC1" w:rsidRDefault="00090EC1" w:rsidP="00090EC1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090EC1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database operation</w:t>
      </w:r>
      <w:r w:rsidRPr="00090EC1">
        <w:rPr>
          <w:rFonts w:ascii="Arial" w:eastAsia="Times New Roman" w:hAnsi="Arial" w:cs="Arial"/>
          <w:color w:val="000000"/>
          <w:sz w:val="24"/>
          <w:szCs w:val="24"/>
        </w:rPr>
        <w:t> (SERVERERROR, LOGON, LOGOFF, STARTUP, or SHUTDOWN).</w:t>
      </w:r>
    </w:p>
    <w:p w:rsidR="00090EC1" w:rsidRPr="00090EC1" w:rsidRDefault="00090EC1" w:rsidP="00090EC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Triggers can be defined on the table, view, schema, or database with which the event is associated.</w:t>
      </w:r>
    </w:p>
    <w:p w:rsidR="00090EC1" w:rsidRPr="00090EC1" w:rsidRDefault="00090EC1" w:rsidP="00090EC1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090EC1">
        <w:rPr>
          <w:rFonts w:ascii="Arial" w:eastAsia="Times New Roman" w:hAnsi="Arial" w:cs="Arial"/>
          <w:sz w:val="30"/>
          <w:szCs w:val="30"/>
        </w:rPr>
        <w:t>Benefits of Triggers</w:t>
      </w:r>
    </w:p>
    <w:p w:rsidR="00090EC1" w:rsidRPr="00090EC1" w:rsidRDefault="00090EC1" w:rsidP="00090EC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Triggers can be written for the following purposes −</w:t>
      </w:r>
    </w:p>
    <w:p w:rsidR="00090EC1" w:rsidRPr="00090EC1" w:rsidRDefault="00090EC1" w:rsidP="00090EC1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Generating some derived column values automatically</w:t>
      </w:r>
    </w:p>
    <w:p w:rsidR="00090EC1" w:rsidRPr="00090EC1" w:rsidRDefault="00090EC1" w:rsidP="00090EC1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Enforcing referential integrity</w:t>
      </w:r>
    </w:p>
    <w:p w:rsidR="00090EC1" w:rsidRPr="00090EC1" w:rsidRDefault="00090EC1" w:rsidP="00090EC1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Event logging and storing information on table access</w:t>
      </w:r>
    </w:p>
    <w:p w:rsidR="00090EC1" w:rsidRPr="00090EC1" w:rsidRDefault="00090EC1" w:rsidP="00090EC1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Auditing</w:t>
      </w:r>
    </w:p>
    <w:p w:rsidR="00090EC1" w:rsidRPr="00090EC1" w:rsidRDefault="00090EC1" w:rsidP="00090EC1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Synchronous replication of tables</w:t>
      </w:r>
    </w:p>
    <w:p w:rsidR="00090EC1" w:rsidRPr="00090EC1" w:rsidRDefault="00090EC1" w:rsidP="00090EC1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Imposing security authorizations</w:t>
      </w:r>
    </w:p>
    <w:p w:rsidR="00090EC1" w:rsidRPr="00090EC1" w:rsidRDefault="00090EC1" w:rsidP="00090EC1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090EC1">
        <w:rPr>
          <w:rFonts w:ascii="Arial" w:eastAsia="Times New Roman" w:hAnsi="Arial" w:cs="Arial"/>
          <w:color w:val="000000"/>
          <w:sz w:val="24"/>
          <w:szCs w:val="24"/>
        </w:rPr>
        <w:t>Preventing invalid transactions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CREATE OR REPLACE TRIGGER 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display_salary_changes</w:t>
      </w:r>
      <w:proofErr w:type="spellEnd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BEFORE DELETE OR INSERT OR UPDATE ON customers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FOR EACH ROW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WHEN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ID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&gt;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DECLARE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sal_diff</w:t>
      </w:r>
      <w:proofErr w:type="spellEnd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number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BEGIN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sal_</w:t>
      </w:r>
      <w:proofErr w:type="gram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diff</w:t>
      </w:r>
      <w:proofErr w:type="spellEnd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salary</w:t>
      </w:r>
      <w:proofErr w:type="spellEnd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-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OLD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salary</w:t>
      </w:r>
      <w:proofErr w:type="spellEnd"/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dbms_output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put_</w:t>
      </w:r>
      <w:proofErr w:type="gram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line</w:t>
      </w:r>
      <w:proofErr w:type="spellEnd"/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090EC1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'Old salary: '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||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OLD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salary</w:t>
      </w:r>
      <w:proofErr w:type="spellEnd"/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dbms_output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put_</w:t>
      </w:r>
      <w:proofErr w:type="gram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line</w:t>
      </w:r>
      <w:proofErr w:type="spellEnd"/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090EC1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'New salary: '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||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salary</w:t>
      </w:r>
      <w:proofErr w:type="spellEnd"/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dbms_output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put_</w:t>
      </w:r>
      <w:proofErr w:type="gram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line</w:t>
      </w:r>
      <w:proofErr w:type="spellEnd"/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090EC1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'Salary difference: '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||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sal_diff</w:t>
      </w:r>
      <w:proofErr w:type="spellEnd"/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END</w:t>
      </w: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090EC1" w:rsidRPr="00090EC1" w:rsidRDefault="00090EC1" w:rsidP="00090EC1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090EC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/</w:t>
      </w:r>
      <w:r w:rsidRPr="00090EC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9A7744" w:rsidRDefault="00090EC1"/>
    <w:sectPr w:rsidR="009A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73C4"/>
    <w:multiLevelType w:val="multilevel"/>
    <w:tmpl w:val="0048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967FD"/>
    <w:multiLevelType w:val="multilevel"/>
    <w:tmpl w:val="239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1"/>
    <w:rsid w:val="000135CA"/>
    <w:rsid w:val="00090EC1"/>
    <w:rsid w:val="00C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42D5"/>
  <w15:chartTrackingRefBased/>
  <w15:docId w15:val="{5230BD85-D42E-48EA-BEF3-2EEFF5AB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90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E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EC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0EC1"/>
  </w:style>
  <w:style w:type="character" w:customStyle="1" w:styleId="pun">
    <w:name w:val="pun"/>
    <w:basedOn w:val="DefaultParagraphFont"/>
    <w:rsid w:val="00090EC1"/>
  </w:style>
  <w:style w:type="character" w:customStyle="1" w:styleId="lit">
    <w:name w:val="lit"/>
    <w:basedOn w:val="DefaultParagraphFont"/>
    <w:rsid w:val="00090EC1"/>
  </w:style>
  <w:style w:type="character" w:customStyle="1" w:styleId="kwd">
    <w:name w:val="kwd"/>
    <w:basedOn w:val="DefaultParagraphFont"/>
    <w:rsid w:val="00090EC1"/>
  </w:style>
  <w:style w:type="character" w:customStyle="1" w:styleId="str">
    <w:name w:val="str"/>
    <w:basedOn w:val="DefaultParagraphFont"/>
    <w:rsid w:val="00090EC1"/>
  </w:style>
  <w:style w:type="paragraph" w:styleId="ListParagraph">
    <w:name w:val="List Paragraph"/>
    <w:basedOn w:val="Normal"/>
    <w:uiPriority w:val="34"/>
    <w:qFormat/>
    <w:rsid w:val="00090E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2022-09-21T05:01:00Z</dcterms:created>
  <dcterms:modified xsi:type="dcterms:W3CDTF">2022-09-21T05:05:00Z</dcterms:modified>
</cp:coreProperties>
</file>