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Worm / No‑Worm Training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Visual verification of input data</w:t>
            </w:r>
          </w:p>
        </w:tc>
        <w:tc>
          <w:tcPr>
            <w:tcW w:type="dxa" w:w="4320"/>
          </w:tcPr>
          <w:p>
            <w:r>
              <w:t>[add your own notes]</w:t>
            </w:r>
          </w:p>
        </w:tc>
      </w:tr>
      <w:tr>
        <w:tc>
          <w:tcPr>
            <w:tcW w:type="dxa" w:w="4320"/>
          </w:tcPr>
          <w:p>
            <w:r>
              <w:t>Data splits</w:t>
            </w:r>
          </w:p>
        </w:tc>
        <w:tc>
          <w:tcPr>
            <w:tcW w:type="dxa" w:w="4320"/>
          </w:tcPr>
          <w:p>
            <w:r>
              <w:t>Train: 8691, Validation: 2173 (20%)</w:t>
            </w:r>
          </w:p>
        </w:tc>
      </w:tr>
      <w:tr>
        <w:tc>
          <w:tcPr>
            <w:tcW w:type="dxa" w:w="4320"/>
          </w:tcPr>
          <w:p>
            <w:r>
              <w:t>Input image size</w:t>
            </w:r>
          </w:p>
        </w:tc>
        <w:tc>
          <w:tcPr>
            <w:tcW w:type="dxa" w:w="4320"/>
          </w:tcPr>
          <w:p>
            <w:r>
              <w:t>101×101 pixels</w:t>
            </w:r>
          </w:p>
        </w:tc>
      </w:tr>
      <w:tr>
        <w:tc>
          <w:tcPr>
            <w:tcW w:type="dxa" w:w="4320"/>
          </w:tcPr>
          <w:p>
            <w:r>
              <w:t>Image preprocessing</w:t>
            </w:r>
          </w:p>
        </w:tc>
        <w:tc>
          <w:tcPr>
            <w:tcW w:type="dxa" w:w="4320"/>
          </w:tcPr>
          <w:p>
            <w:r>
              <w:t>CLAHE → median‑blur(3) → Canny edges blended (0.8/0.2)</w:t>
            </w:r>
          </w:p>
        </w:tc>
      </w:tr>
      <w:tr>
        <w:tc>
          <w:tcPr>
            <w:tcW w:type="dxa" w:w="4320"/>
          </w:tcPr>
          <w:p>
            <w:r>
              <w:t>Logistic regression parameters</w:t>
            </w:r>
          </w:p>
        </w:tc>
        <w:tc>
          <w:tcPr>
            <w:tcW w:type="dxa" w:w="4320"/>
          </w:tcPr>
          <w:p>
            <w:r>
              <w:t>learning‑rate=0.1, epochs=100, batch=256, weights init ~𝒩(0,0.01)</w:t>
            </w:r>
          </w:p>
        </w:tc>
      </w:tr>
      <w:tr>
        <w:tc>
          <w:tcPr>
            <w:tcW w:type="dxa" w:w="4320"/>
          </w:tcPr>
          <w:p>
            <w:r>
              <w:t>Optimizer</w:t>
            </w:r>
          </w:p>
        </w:tc>
        <w:tc>
          <w:tcPr>
            <w:tcW w:type="dxa" w:w="4320"/>
          </w:tcPr>
          <w:p>
            <w:r>
              <w:t>Stochastic Gradient Descent (hand‑coded)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>[[978 122]</w:t>
              <w:br/>
              <w:t xml:space="preserve"> [158 915]]</w:t>
            </w:r>
          </w:p>
        </w:tc>
      </w:tr>
      <w:tr>
        <w:tc>
          <w:tcPr>
            <w:tcW w:type="dxa" w:w="4320"/>
          </w:tcPr>
          <w:p>
            <w:r>
              <w:t>Training time (s)</w:t>
            </w:r>
          </w:p>
        </w:tc>
        <w:tc>
          <w:tcPr>
            <w:tcW w:type="dxa" w:w="4320"/>
          </w:tcPr>
          <w:p>
            <w:r>
              <w:t>64.51</w:t>
            </w:r>
          </w:p>
        </w:tc>
      </w:tr>
      <w:tr>
        <w:tc>
          <w:tcPr>
            <w:tcW w:type="dxa" w:w="4320"/>
          </w:tcPr>
          <w:p>
            <w:r>
              <w:t>Testing time  (s)</w:t>
            </w:r>
          </w:p>
        </w:tc>
        <w:tc>
          <w:tcPr>
            <w:tcW w:type="dxa" w:w="4320"/>
          </w:tcPr>
          <w:p>
            <w:r>
              <w:t>0.0390</w:t>
            </w:r>
          </w:p>
        </w:tc>
      </w:tr>
      <w:tr>
        <w:tc>
          <w:tcPr>
            <w:tcW w:type="dxa" w:w="4320"/>
          </w:tcPr>
          <w:p>
            <w:r>
              <w:t>Validation accuracy</w:t>
            </w:r>
          </w:p>
        </w:tc>
        <w:tc>
          <w:tcPr>
            <w:tcW w:type="dxa" w:w="4320"/>
          </w:tcPr>
          <w:p>
            <w:r>
              <w:t>0.8711</w:t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0     0.8609    0.8891    0.8748      1100</w:t>
              <w:br/>
              <w:t xml:space="preserve">           1     0.8824    0.8527    0.8673      1073</w:t>
              <w:br/>
              <w:br/>
              <w:t xml:space="preserve">    accuracy                         0.8711      2173</w:t>
              <w:br/>
              <w:t xml:space="preserve">   macro avg     0.8716    0.8709    0.8710      2173</w:t>
              <w:br/>
              <w:t>weighted avg     0.8715    0.8711    0.8711      2173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