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1]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Fibonacci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fib(1,1).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fib(2,1).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fib(N,R):- N &gt;= 3,N1 is N-1,N2 is N-2,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fib(N1,R1),fib(N2,R2),R is R1+R2.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085523" cy="307025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210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523" cy="307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2] Factorial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factorial(0,1).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factorial(N,F) :-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N&gt;0,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N1 is N-1,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factorial(N1,F1),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 is N * F1.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28912" cy="25155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3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12" cy="2515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3] TOWER OF HANOI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move(1,X,Y,_) :-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write('Move top disk from '),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write(X),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write(' to '),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write(Y),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nl.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move(N,X,Y,Z) :-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N&gt;1,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 is N-1,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move(M,X,Z,Y),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move(1,X,Y,_),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move(M,Z,Y,X).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75120" cy="360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4] family Tree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discontiguous male/1, female/1, parent/2.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male(dicky).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male(randy).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male(mike).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male(don).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male(elmer).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female(anne).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female(rosie).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female(esther).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female(mildred).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female(greatgramma).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male(blair).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male(god).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female(god).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parent(don,randy).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parent(don,mike).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parent(don,anne).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parent(rosie,randy).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parent(rosie,mike).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parent(rosie,anne).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parent(elmer,don).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parent(mildred,don).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parent(esther,rosie).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parent(esther,dicky).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parent(greatgramma,esther).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parent(randy,blair).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male(mel).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male(teo).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parent(melsr,mel).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parent(melsr,teo).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american(anne).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american(X) :- ancestor(X,anne).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american(X) :- ancestor(anne,X).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relation(X,Y) :- ancestor(A,X), ancestor(A,Y).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father(X,Y) :- male(X),parent(X,Y).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father(god, _) :- male(god).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mother(X,Y) :- female(X),parent(X,Y).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son(X,Y) :- male(X),parent(Y,X).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daughter(X,Y) :- female(X),parent(Y,X).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grandfather(X,Y) :- male(X),parent(X,Somebody),parent(Somebody,Y).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aunt(X,Y) :- female(X),sister(X,Mom),mother(Mom,Y).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aunt(X,Y) :- female(X),sister(X,Dad),father(Dad,Y).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sister(X,Y) :- female(X),parent(Par,X),parent(Par,Y), X \= Y.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uncle(X,Y) :- brother(X,Par),parent(Par,Y).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cousin(X,Y) :- uncle(Unc , X),father(Unc,Y).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ancestor(X,Y) :- parent(X,Y).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ancestor(X,Y) :- parent(X,Somebody),ancestor(Somebody,Y).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brother(X,Y) :- male(X),parent(Somebody,X),parent(Somebody,Y), X \= Y.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742623" cy="381947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13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623" cy="381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5] Area of circle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6123623" cy="4562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695" l="32011" r="22748" t="29271"/>
                    <a:stretch>
                      <a:fillRect/>
                    </a:stretch>
                  </pic:blipFill>
                  <pic:spPr>
                    <a:xfrm>
                      <a:off x="0" y="0"/>
                      <a:ext cx="6123623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Conclusion: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Thus, various program using prolog has implemented.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576" w:top="576" w:left="863.9999999999999" w:right="863.9999999999999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contextualSpacing w:val="0"/>
      <w:jc w:val="center"/>
      <w:rPr>
        <w:rFonts w:ascii="Oswald" w:cs="Oswald" w:eastAsia="Oswald" w:hAnsi="Oswald"/>
        <w:sz w:val="36"/>
        <w:szCs w:val="36"/>
      </w:rPr>
    </w:pPr>
    <w:r w:rsidDel="00000000" w:rsidR="00000000" w:rsidRPr="00000000">
      <w:rPr>
        <w:rFonts w:ascii="Oswald" w:cs="Oswald" w:eastAsia="Oswald" w:hAnsi="Oswald"/>
        <w:sz w:val="36"/>
        <w:szCs w:val="36"/>
        <w:rtl w:val="0"/>
      </w:rPr>
      <w:t xml:space="preserve">EXPERIMENT NO.3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